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24B7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4B6B035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A8722B">
        <w:rPr>
          <w:lang w:val="es-ES_tradnl"/>
        </w:rPr>
        <w:t>3</w:t>
      </w:r>
    </w:p>
    <w:p w14:paraId="2F92CB21" w14:textId="77777777" w:rsidR="00AB393C" w:rsidRDefault="008E079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(26_TRN-03)</w:t>
      </w:r>
    </w:p>
    <w:p w14:paraId="2D877DB7" w14:textId="77777777" w:rsidR="00A56681" w:rsidRDefault="00A56681" w:rsidP="00A56681"/>
    <w:p w14:paraId="41EEAF52" w14:textId="77777777" w:rsidR="00AB393C" w:rsidRPr="00597072" w:rsidRDefault="00AB393C" w:rsidP="00A56681"/>
    <w:p w14:paraId="7CC8AE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20C3D">
        <w:rPr>
          <w:rFonts w:hint="cs"/>
        </w:rPr>
        <w:t>2407905</w:t>
      </w:r>
      <w:r w:rsidRPr="00597072">
        <w:tab/>
      </w:r>
    </w:p>
    <w:p w14:paraId="39D9BE42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20C3D">
        <w:rPr>
          <w:rFonts w:hint="cs"/>
        </w:rPr>
        <w:t xml:space="preserve">Saleh Abou Saleh </w:t>
      </w:r>
      <w:r w:rsidRPr="00597072">
        <w:tab/>
      </w:r>
    </w:p>
    <w:p w14:paraId="7164B84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20C3D">
        <w:rPr>
          <w:rFonts w:hint="cs"/>
        </w:rPr>
        <w:t>21 / 7</w:t>
      </w:r>
      <w:r w:rsidR="001378E9">
        <w:rPr>
          <w:rFonts w:hint="cs"/>
        </w:rPr>
        <w:t xml:space="preserve"> / </w:t>
      </w:r>
      <w:r w:rsidR="00420C3D">
        <w:rPr>
          <w:rFonts w:hint="cs"/>
        </w:rPr>
        <w:t>2020</w:t>
      </w:r>
      <w:r w:rsidRPr="00597072">
        <w:tab/>
      </w:r>
    </w:p>
    <w:p w14:paraId="3FFE4E84" w14:textId="77777777" w:rsidR="00A56681" w:rsidRPr="00597072" w:rsidRDefault="00A56681" w:rsidP="00A56681"/>
    <w:p w14:paraId="1A16E5D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7B7B1774" w14:textId="0F40326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C0783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C3FB481" w14:textId="4255942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3A0EF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2FC79F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AE03FB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7FA2048" w14:textId="77777777" w:rsidR="00557B66" w:rsidRDefault="00813378" w:rsidP="00557B66">
      <w:pPr>
        <w:pStyle w:val="Ttulo2"/>
      </w:pPr>
      <w:r w:rsidRPr="00A0315B">
        <w:br w:type="page"/>
      </w:r>
      <w:r w:rsidR="00557B66" w:rsidRPr="00A0315B">
        <w:lastRenderedPageBreak/>
        <w:t xml:space="preserve">Pregunta </w:t>
      </w:r>
      <w:r w:rsidR="00FE6A74">
        <w:t>1</w:t>
      </w:r>
      <w:r w:rsidR="00557B66" w:rsidRPr="00A0315B">
        <w:t>:</w:t>
      </w:r>
    </w:p>
    <w:p w14:paraId="01B55635" w14:textId="77777777" w:rsidR="00A8722B" w:rsidRDefault="00A8722B" w:rsidP="00A8722B">
      <w:r w:rsidRPr="00A8722B">
        <w:t>En el tratamiento de amigdalitis y faringitis aguda se recomienda aplicar cataplasmas de arcilla externa alrededor de la garganta. ¿Con qué producto pueden realizarse también estas cataplasmas?</w:t>
      </w:r>
      <w:bookmarkStart w:id="0" w:name="RANGE!D3"/>
    </w:p>
    <w:p w14:paraId="24B8DFE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Emplafor de Soria Natural</w:t>
      </w:r>
      <w:bookmarkEnd w:id="0"/>
      <w:r>
        <w:t>.</w:t>
      </w:r>
    </w:p>
    <w:p w14:paraId="6371B685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Natusor-3 Farinol de Soria Natural</w:t>
      </w:r>
      <w:r>
        <w:t>.</w:t>
      </w:r>
    </w:p>
    <w:p w14:paraId="1C73FFD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Melasor-10 Inmunosor de Soria Natural</w:t>
      </w:r>
      <w:r>
        <w:t>.</w:t>
      </w:r>
    </w:p>
    <w:p w14:paraId="292B51D9" w14:textId="79A398AA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02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FAAC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76FEE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770DDCFE" w14:textId="77777777" w:rsidR="00A8722B" w:rsidRDefault="00A8722B" w:rsidP="00A8722B">
      <w:pPr>
        <w:pStyle w:val="Ttulo2"/>
      </w:pPr>
      <w:r w:rsidRPr="00A0315B">
        <w:t>Pregunta 2:</w:t>
      </w:r>
    </w:p>
    <w:p w14:paraId="69E3ECE3" w14:textId="77777777" w:rsidR="00A8722B" w:rsidRPr="00A8722B" w:rsidRDefault="00A8722B" w:rsidP="00A8722B">
      <w:r w:rsidRPr="00A8722B">
        <w:t>¿Cuál de las siguientes medidas naturopáticas no está indicada en el tratamiento de la atelectasia pulmonar?</w:t>
      </w:r>
    </w:p>
    <w:p w14:paraId="6803C0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Utilizar plantas sedantes del centro de la tos.</w:t>
      </w:r>
    </w:p>
    <w:p w14:paraId="730EB146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Realizar ejercicios de respiraciones completas y de apertura de costillas y diafragma.</w:t>
      </w:r>
    </w:p>
    <w:p w14:paraId="15B3B9B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Evitar comprimir la caja torácica con ropa o vendajes</w:t>
      </w:r>
      <w:r>
        <w:t>.</w:t>
      </w:r>
    </w:p>
    <w:p w14:paraId="2AE7D7D4" w14:textId="195E69F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078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</w:t>
      </w:r>
      <w:r w:rsidR="00C0783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FA4A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96C5C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3219C4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3</w:t>
      </w:r>
      <w:r w:rsidRPr="00A0315B">
        <w:t>:</w:t>
      </w:r>
    </w:p>
    <w:p w14:paraId="76134B7E" w14:textId="77777777" w:rsidR="00A8722B" w:rsidRPr="00A8722B" w:rsidRDefault="00A8722B" w:rsidP="00A8722B">
      <w:r w:rsidRPr="00A8722B">
        <w:t>Señala el compuesto homeopático recomendado para el tratamiento de la bronquitis:</w:t>
      </w:r>
    </w:p>
    <w:p w14:paraId="5D441210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775E23B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74B2E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3800D822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1370665F" w14:textId="2267AC6E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222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14121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0601EC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34849C3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4</w:t>
      </w:r>
      <w:r w:rsidRPr="00A0315B">
        <w:t>:</w:t>
      </w:r>
    </w:p>
    <w:p w14:paraId="5E69CFE2" w14:textId="77777777" w:rsidR="00A8722B" w:rsidRPr="00A8722B" w:rsidRDefault="00A8722B" w:rsidP="00A8722B">
      <w:r w:rsidRPr="00A8722B">
        <w:t>Señala el compuesto homeopático recomendado para el tratamiento del enfisema pulmonar:</w:t>
      </w:r>
    </w:p>
    <w:p w14:paraId="1C58EC24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A67EF28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4E8F5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00DE1D8E" w14:textId="77777777" w:rsidR="00A8722B" w:rsidRPr="00A8722B" w:rsidRDefault="00A8722B" w:rsidP="00A8722B">
      <w:pPr>
        <w:pStyle w:val="Prrafodelista"/>
      </w:pPr>
      <w:r>
        <w:lastRenderedPageBreak/>
        <w:t>d)</w:t>
      </w:r>
      <w:r>
        <w:tab/>
      </w:r>
      <w:r w:rsidRPr="00A8722B">
        <w:t>Senega-Injeel Forte</w:t>
      </w:r>
      <w:r>
        <w:t>.</w:t>
      </w:r>
    </w:p>
    <w:p w14:paraId="64208A5B" w14:textId="2BE58FEC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807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F68A09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E6D7B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1EE6D2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5</w:t>
      </w:r>
      <w:r w:rsidRPr="00A0315B">
        <w:t>:</w:t>
      </w:r>
    </w:p>
    <w:p w14:paraId="12DE841B" w14:textId="77777777" w:rsidR="00A8722B" w:rsidRPr="00A8722B" w:rsidRDefault="00A8722B" w:rsidP="00A8722B">
      <w:r w:rsidRPr="00A8722B">
        <w:t>Señala el compuesto homeopático recomendado para el tratamiento de la fiebre del heno:</w:t>
      </w:r>
    </w:p>
    <w:p w14:paraId="7D7EBAD9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01D31C22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1AEAFD3A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44014861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00428576" w14:textId="41BBD37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674A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06B9A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0C7DC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E422226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6</w:t>
      </w:r>
      <w:r w:rsidRPr="00A0315B">
        <w:t>:</w:t>
      </w:r>
    </w:p>
    <w:p w14:paraId="7A24FC8D" w14:textId="77777777" w:rsidR="00A8722B" w:rsidRPr="00A8722B" w:rsidRDefault="00A8722B" w:rsidP="00A8722B">
      <w:r w:rsidRPr="00A8722B">
        <w:t>Señala el compuesto homeopático recomendado para el tratamiento de la laringitis:</w:t>
      </w:r>
    </w:p>
    <w:p w14:paraId="77F99D16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3E0C5C8A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7B46E43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69AEC449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70AD1356" w14:textId="30AC501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A73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CBBCE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1A00A5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41978BEA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7</w:t>
      </w:r>
      <w:r w:rsidRPr="00A0315B">
        <w:t>:</w:t>
      </w:r>
    </w:p>
    <w:p w14:paraId="6DDF5EE8" w14:textId="77777777" w:rsidR="00A8722B" w:rsidRPr="00A8722B" w:rsidRDefault="00A8722B" w:rsidP="00A8722B">
      <w:r w:rsidRPr="00A8722B">
        <w:t>En el tratamiento de la faringitis crónica se recomienda el extracto fluido de:</w:t>
      </w:r>
    </w:p>
    <w:p w14:paraId="2D48CE63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A8722B">
        <w:rPr>
          <w:lang w:val="en-US"/>
        </w:rPr>
        <w:t>&lt;I&gt;Ribes nigrum&lt;/I&gt; (grosellero negro).</w:t>
      </w:r>
    </w:p>
    <w:p w14:paraId="5D227937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8722B">
        <w:rPr>
          <w:lang w:val="en-US"/>
        </w:rPr>
        <w:t>&lt;I&gt;Citrus limomum&lt;/I&gt; (limón).</w:t>
      </w:r>
    </w:p>
    <w:p w14:paraId="0E91173D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8722B">
        <w:rPr>
          <w:lang w:val="en-US"/>
        </w:rPr>
        <w:t>&lt;I&gt;Zingiber officinale&lt;/I&gt; (jengibre).</w:t>
      </w:r>
    </w:p>
    <w:p w14:paraId="6F3533FB" w14:textId="552A5FE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51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718268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8C17E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7D346F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8</w:t>
      </w:r>
      <w:r w:rsidRPr="00A0315B">
        <w:t>:</w:t>
      </w:r>
    </w:p>
    <w:p w14:paraId="37515F6A" w14:textId="77777777" w:rsidR="00A8722B" w:rsidRPr="00A8722B" w:rsidRDefault="00A8722B" w:rsidP="00A8722B">
      <w:r w:rsidRPr="00A8722B">
        <w:lastRenderedPageBreak/>
        <w:t>En los casos de insuficiencia respiratoria, ¿qué remedio de Bach se recomienda para mejorar el ritmo respiratorio?</w:t>
      </w:r>
    </w:p>
    <w:p w14:paraId="47C63E39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Mimulus.</w:t>
      </w:r>
    </w:p>
    <w:p w14:paraId="1B4DECF2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Crab-Apple.</w:t>
      </w:r>
    </w:p>
    <w:p w14:paraId="1787CA65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Scleranthus.</w:t>
      </w:r>
    </w:p>
    <w:p w14:paraId="4F6C4D4C" w14:textId="76DF85FD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1B2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8DE36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EA0AC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0AD459E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9</w:t>
      </w:r>
      <w:r w:rsidRPr="00A0315B">
        <w:t>:</w:t>
      </w:r>
    </w:p>
    <w:p w14:paraId="7254B4DB" w14:textId="77777777" w:rsidR="00A8722B" w:rsidRPr="00A8722B" w:rsidRDefault="00A8722B" w:rsidP="00A8722B">
      <w:r w:rsidRPr="00A8722B">
        <w:t>¿En qué fase o nivel de homotoxicología se clasifica la neumonía neumocócica?</w:t>
      </w:r>
    </w:p>
    <w:p w14:paraId="36AB3C6E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Fase celular de neoplasma.</w:t>
      </w:r>
    </w:p>
    <w:p w14:paraId="623A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Fase humoral de reacción organodermal.</w:t>
      </w:r>
    </w:p>
    <w:p w14:paraId="6AEA8A3F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Fase muda.</w:t>
      </w:r>
    </w:p>
    <w:p w14:paraId="42C68275" w14:textId="1FC62740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A3D6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48787D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2111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905EFED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10</w:t>
      </w:r>
      <w:r w:rsidRPr="00A0315B">
        <w:t>:</w:t>
      </w:r>
    </w:p>
    <w:p w14:paraId="63D231D5" w14:textId="77777777" w:rsidR="00A8722B" w:rsidRPr="00A8722B" w:rsidRDefault="00A8722B" w:rsidP="00A8722B">
      <w:r w:rsidRPr="00A8722B">
        <w:t>¿Qué remedios de oligoterapia se recomiendan en el tratamiento de la rinitis atrófica?</w:t>
      </w:r>
    </w:p>
    <w:p w14:paraId="11CEB750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Manganeso-cobre y fósforo.</w:t>
      </w:r>
    </w:p>
    <w:p w14:paraId="425B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Maganeso-caballo y fósforo.</w:t>
      </w:r>
    </w:p>
    <w:p w14:paraId="3CE772B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Cobre-oro-plata y litio.</w:t>
      </w:r>
    </w:p>
    <w:p w14:paraId="1628EB11" w14:textId="1C0F7F08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F6F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CEA61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C5D18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4045C2B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11</w:t>
      </w:r>
      <w:r w:rsidRPr="00A0315B">
        <w:t>:</w:t>
      </w:r>
    </w:p>
    <w:p w14:paraId="4650D0F0" w14:textId="77777777" w:rsidR="00A8722B" w:rsidRPr="00A8722B" w:rsidRDefault="00A8722B" w:rsidP="00A8722B">
      <w:r w:rsidRPr="00A8722B">
        <w:t>¿Cuál de las siguientes medidas naturopáticas no está indicada en el tratamiento de la tos?</w:t>
      </w:r>
    </w:p>
    <w:p w14:paraId="256C4F9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Realizar vahos de eucalipto, énula o niauli.</w:t>
      </w:r>
    </w:p>
    <w:p w14:paraId="47355959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Efectuar masaje vertebral, sobre todo dorsal.</w:t>
      </w:r>
    </w:p>
    <w:p w14:paraId="64B185D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No tomar alimentos que contengan vitaminas A y C.</w:t>
      </w:r>
    </w:p>
    <w:p w14:paraId="0968997F" w14:textId="3BCEE88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93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CD5517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A2074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8FE4DF1" w14:textId="77777777" w:rsidR="00A8722B" w:rsidRDefault="00A8722B" w:rsidP="00A8722B">
      <w:pPr>
        <w:pStyle w:val="Ttulo2"/>
      </w:pPr>
      <w:r w:rsidRPr="00A0315B">
        <w:lastRenderedPageBreak/>
        <w:t xml:space="preserve">Pregunta </w:t>
      </w:r>
      <w:r w:rsidR="00FE6A74">
        <w:t>1</w:t>
      </w:r>
      <w:r w:rsidRPr="00A0315B">
        <w:t>2:</w:t>
      </w:r>
    </w:p>
    <w:p w14:paraId="2F00E8E6" w14:textId="77777777" w:rsidR="00A8722B" w:rsidRPr="00A8722B" w:rsidRDefault="00A8722B" w:rsidP="00A8722B">
      <w:r w:rsidRPr="00A8722B">
        <w:t>Las Cápsulas 2-S de Soria Natural contienen:</w:t>
      </w:r>
    </w:p>
    <w:p w14:paraId="50F38AEF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Alfalfa.</w:t>
      </w:r>
    </w:p>
    <w:p w14:paraId="2A25C25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Propóleo y equinácea.</w:t>
      </w:r>
    </w:p>
    <w:p w14:paraId="059CB94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Alfalfa y equinácea.</w:t>
      </w:r>
    </w:p>
    <w:p w14:paraId="687CAB70" w14:textId="2F85092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0535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C9CEF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14B29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313354C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13</w:t>
      </w:r>
      <w:r w:rsidRPr="00A0315B">
        <w:t>:</w:t>
      </w:r>
    </w:p>
    <w:p w14:paraId="72F08F87" w14:textId="77777777" w:rsidR="00A8722B" w:rsidRPr="00A8722B" w:rsidRDefault="00A8722B" w:rsidP="00A8722B">
      <w:r w:rsidRPr="00A8722B">
        <w:t>¿Cómo se realiza la corrección postural de Alexander?</w:t>
      </w:r>
    </w:p>
    <w:p w14:paraId="11BF35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Levantando el pecho y bajando la cabeza.</w:t>
      </w:r>
    </w:p>
    <w:p w14:paraId="6F860B6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Levantando el pecho y la cabeza y ajustando la barbilla.</w:t>
      </w:r>
    </w:p>
    <w:p w14:paraId="046FB9D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Bajando el pecho y la cabeza.</w:t>
      </w:r>
    </w:p>
    <w:p w14:paraId="4D3873A5" w14:textId="7299B93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6C9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B9704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15773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48B3287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14</w:t>
      </w:r>
      <w:r w:rsidRPr="00A0315B">
        <w:t>:</w:t>
      </w:r>
    </w:p>
    <w:p w14:paraId="3B1E2BB3" w14:textId="77777777" w:rsidR="00A8722B" w:rsidRPr="00A8722B" w:rsidRDefault="00A8722B" w:rsidP="00A8722B">
      <w:r w:rsidRPr="00A8722B">
        <w:t>¿Qué remedio de Bach se recomienda en el tratamiento de las palpitaciones y taquicardias?</w:t>
      </w:r>
    </w:p>
    <w:p w14:paraId="0F7F56E2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Wild rose.</w:t>
      </w:r>
    </w:p>
    <w:p w14:paraId="2334E250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Hornbeam.</w:t>
      </w:r>
    </w:p>
    <w:p w14:paraId="3EDAD21B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Cherry Plum.</w:t>
      </w:r>
    </w:p>
    <w:p w14:paraId="6BBB34BE" w14:textId="0F288CD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0B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7E33C3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88A4E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C2BE760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15</w:t>
      </w:r>
      <w:r w:rsidRPr="00A0315B">
        <w:t>:</w:t>
      </w:r>
    </w:p>
    <w:p w14:paraId="5B580818" w14:textId="77777777" w:rsidR="00A8722B" w:rsidRPr="00A8722B" w:rsidRDefault="00A8722B" w:rsidP="00A8722B">
      <w:r w:rsidRPr="00A8722B">
        <w:t>Señala el remedio de Bach recomendado para el tratamiento de arteriosclerosis y aterosclerosis:</w:t>
      </w:r>
    </w:p>
    <w:p w14:paraId="5B3B5FBA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  <w:t>Scleranthus</w:t>
      </w:r>
      <w:r w:rsidR="00FE6A74" w:rsidRPr="00FE6A74">
        <w:rPr>
          <w:lang w:val="en-US"/>
        </w:rPr>
        <w:t>.</w:t>
      </w:r>
    </w:p>
    <w:p w14:paraId="0FD448B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  <w:t>Crab Apple</w:t>
      </w:r>
      <w:r w:rsidR="00FE6A74" w:rsidRPr="00FE6A74">
        <w:rPr>
          <w:lang w:val="en-US"/>
        </w:rPr>
        <w:t>.</w:t>
      </w:r>
    </w:p>
    <w:p w14:paraId="5DF5C49B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  <w:t>Elm</w:t>
      </w:r>
      <w:r w:rsidR="00FE6A74" w:rsidRPr="00FE6A74">
        <w:rPr>
          <w:lang w:val="en-US"/>
        </w:rPr>
        <w:t>.</w:t>
      </w:r>
    </w:p>
    <w:p w14:paraId="3884566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  <w:t>Wild Rose</w:t>
      </w:r>
      <w:r w:rsidR="00FE6A74" w:rsidRPr="00FE6A74">
        <w:rPr>
          <w:lang w:val="en-US"/>
        </w:rPr>
        <w:t>.</w:t>
      </w:r>
    </w:p>
    <w:p w14:paraId="47F2D2E8" w14:textId="6C1038C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592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91D7E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B15DAD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07A57D5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16</w:t>
      </w:r>
      <w:r w:rsidRPr="00A0315B">
        <w:t>:</w:t>
      </w:r>
    </w:p>
    <w:p w14:paraId="4088507C" w14:textId="77777777" w:rsidR="00A8722B" w:rsidRPr="00A8722B" w:rsidRDefault="00A8722B" w:rsidP="00A8722B">
      <w:r w:rsidRPr="00A8722B">
        <w:t>Señala el remedio de Bach recomendado para el tratamiento de las hemorroides:</w:t>
      </w:r>
    </w:p>
    <w:p w14:paraId="4884712C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Scleranthus</w:t>
      </w:r>
      <w:r w:rsidRPr="00FE6A74">
        <w:rPr>
          <w:lang w:val="en-US"/>
        </w:rPr>
        <w:t>.</w:t>
      </w:r>
    </w:p>
    <w:p w14:paraId="1BF693C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Crab Apple</w:t>
      </w:r>
      <w:r w:rsidRPr="00FE6A74">
        <w:rPr>
          <w:lang w:val="en-US"/>
        </w:rPr>
        <w:t>.</w:t>
      </w:r>
    </w:p>
    <w:p w14:paraId="5D91121D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Elm</w:t>
      </w:r>
      <w:r w:rsidRPr="00FE6A74">
        <w:rPr>
          <w:lang w:val="en-US"/>
        </w:rPr>
        <w:t>.</w:t>
      </w:r>
    </w:p>
    <w:p w14:paraId="2170B8E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Wild Rose</w:t>
      </w:r>
      <w:r w:rsidRPr="00FE6A74">
        <w:rPr>
          <w:lang w:val="en-US"/>
        </w:rPr>
        <w:t>.</w:t>
      </w:r>
    </w:p>
    <w:p w14:paraId="7C73467E" w14:textId="533ABA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EA109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D644D47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F58039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5444E60B" w14:textId="77777777" w:rsidR="00FE6A74" w:rsidRDefault="00FE6A74" w:rsidP="00FE6A74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723A1DF1" w14:textId="77777777" w:rsidR="00A8722B" w:rsidRPr="00A8722B" w:rsidRDefault="00A8722B" w:rsidP="00FE6A74">
      <w:r w:rsidRPr="00A8722B">
        <w:t>Señala el remedio de Bach recomendado para el tratamiento de la hipotensión arterial:</w:t>
      </w:r>
    </w:p>
    <w:p w14:paraId="3A9BA09C" w14:textId="77777777" w:rsidR="00A8722B" w:rsidRPr="00FE6A74" w:rsidRDefault="00FE6A74" w:rsidP="00A8722B">
      <w:pPr>
        <w:pStyle w:val="Prrafodelista"/>
      </w:pPr>
      <w:r>
        <w:t>a</w:t>
      </w:r>
      <w:r>
        <w:tab/>
      </w:r>
      <w:r w:rsidR="00A8722B" w:rsidRPr="00FE6A74">
        <w:t>Scleranthus</w:t>
      </w:r>
    </w:p>
    <w:p w14:paraId="7F6D5676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</w:p>
    <w:p w14:paraId="209AEC3F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</w:p>
    <w:p w14:paraId="7265FEA1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</w:p>
    <w:p w14:paraId="4DE66D35" w14:textId="3C8063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155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BF87AE0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8E9714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7469A7B" w14:textId="77777777" w:rsidR="00FE6A74" w:rsidRDefault="00FE6A74" w:rsidP="00FE6A74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7AA12DB5" w14:textId="77777777" w:rsidR="00A8722B" w:rsidRPr="00A8722B" w:rsidRDefault="00A8722B" w:rsidP="00FE6A74">
      <w:r w:rsidRPr="00A8722B">
        <w:t>Señala el remedio de Bach recomendado para el tratamiento de las varices:</w:t>
      </w:r>
    </w:p>
    <w:p w14:paraId="14636E78" w14:textId="77777777" w:rsidR="00A8722B" w:rsidRPr="00FE6A74" w:rsidRDefault="00FE6A74" w:rsidP="00A8722B">
      <w:pPr>
        <w:pStyle w:val="Prrafodelista"/>
      </w:pPr>
      <w:r>
        <w:t>a)</w:t>
      </w:r>
      <w:r>
        <w:tab/>
      </w:r>
      <w:r w:rsidR="00A8722B" w:rsidRPr="00FE6A74">
        <w:t>Scleranthus</w:t>
      </w:r>
      <w:r>
        <w:t>.</w:t>
      </w:r>
    </w:p>
    <w:p w14:paraId="4591B2DB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  <w:r>
        <w:t>.</w:t>
      </w:r>
    </w:p>
    <w:p w14:paraId="01875D6B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  <w:r>
        <w:t>.</w:t>
      </w:r>
    </w:p>
    <w:p w14:paraId="41178DE4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  <w:r>
        <w:t>.</w:t>
      </w:r>
    </w:p>
    <w:p w14:paraId="3FAB2A43" w14:textId="6986CE63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23DE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8127C1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DEE1A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6842CB2" w14:textId="77777777" w:rsidR="00FE6A74" w:rsidRDefault="00FE6A74" w:rsidP="00FE6A74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57B37EC1" w14:textId="77777777" w:rsidR="00A8722B" w:rsidRPr="00A8722B" w:rsidRDefault="00A8722B" w:rsidP="00FE6A74">
      <w:r w:rsidRPr="00A8722B">
        <w:t>En el tratamiento de las hemorroides se recomienda practicar el ejercicio respiratorio Kapalabhati. ¿Qué función tiene este ejercicio?</w:t>
      </w:r>
    </w:p>
    <w:p w14:paraId="1C12A701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Mejorar el sistema venoso vasodilatador.</w:t>
      </w:r>
    </w:p>
    <w:p w14:paraId="129D92A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Fortalecer los músculos abdominales.</w:t>
      </w:r>
    </w:p>
    <w:p w14:paraId="420EE5FB" w14:textId="77777777" w:rsidR="00A8722B" w:rsidRPr="00A8722B" w:rsidRDefault="00FE6A74" w:rsidP="00A8722B">
      <w:pPr>
        <w:pStyle w:val="Prrafodelista"/>
      </w:pPr>
      <w:r>
        <w:lastRenderedPageBreak/>
        <w:t>c)</w:t>
      </w:r>
      <w:r>
        <w:tab/>
      </w:r>
      <w:r w:rsidR="00A8722B" w:rsidRPr="00A8722B">
        <w:t>Masajear el hígado y los demás órganos abdominales.</w:t>
      </w:r>
    </w:p>
    <w:p w14:paraId="5099B090" w14:textId="274C718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37991">
        <w:rPr>
          <w:rStyle w:val="Respuesta-alumnoCar"/>
          <w:rFonts w:eastAsia="Calibri" w:hint="cs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17711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5B0F1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315FEAD5" w14:textId="77777777" w:rsidR="00FE6A74" w:rsidRDefault="00FE6A74" w:rsidP="00FE6A74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47C0CDA9" w14:textId="77777777" w:rsidR="00A8722B" w:rsidRPr="00A8722B" w:rsidRDefault="00A8722B" w:rsidP="00FE6A74">
      <w:r w:rsidRPr="00A8722B">
        <w:t>¿Cuál de las siguientes medidas naturopáticas no está indicada en el tratamiento del infarto de miocardio?</w:t>
      </w:r>
    </w:p>
    <w:p w14:paraId="4A9EB5E5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Reducir el aporte de sal y grasas saturadas.</w:t>
      </w:r>
    </w:p>
    <w:p w14:paraId="45B4E27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Realizar a diario cualquier tipo de deporte.</w:t>
      </w:r>
    </w:p>
    <w:p w14:paraId="475FD122" w14:textId="77777777" w:rsidR="00A8722B" w:rsidRP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Aumentar la ingesta de proteínas y alimentos vegetales.</w:t>
      </w:r>
    </w:p>
    <w:p w14:paraId="41E6D527" w14:textId="7965E3B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4FEB">
        <w:rPr>
          <w:rStyle w:val="Respuesta-alumnoCar"/>
          <w:rFonts w:eastAsia="Calibri" w:hint="cs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F8BFDCD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89489F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057EE464" w14:textId="77777777" w:rsidR="00FE6A74" w:rsidRDefault="00FE6A74" w:rsidP="00FE6A74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700C8141" w14:textId="77777777" w:rsidR="00A8722B" w:rsidRPr="00A8722B" w:rsidRDefault="00A8722B" w:rsidP="00FE6A74">
      <w:r w:rsidRPr="00A8722B">
        <w:t>¿Qué remedios de oligoterapia se recomiendan para prevenir las varices?</w:t>
      </w:r>
    </w:p>
    <w:p w14:paraId="2AC78BE8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Manganeso-cobalto y cobalto.</w:t>
      </w:r>
    </w:p>
    <w:p w14:paraId="444F0F55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Cobre-oro-plata y bismuto.</w:t>
      </w:r>
    </w:p>
    <w:p w14:paraId="280C17BB" w14:textId="77777777" w:rsid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Litio y cobre.</w:t>
      </w:r>
    </w:p>
    <w:p w14:paraId="72F73154" w14:textId="6226634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F743F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02C5FE6" w14:textId="77777777" w:rsidR="00FE6A74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67C21D" w14:textId="77777777" w:rsidR="00FE6A74" w:rsidRPr="00FE6A74" w:rsidRDefault="00FE6A74" w:rsidP="00FE6A74">
      <w:pPr>
        <w:pStyle w:val="Correccion-profe"/>
        <w:rPr>
          <w:lang w:val="es-ES"/>
        </w:rPr>
      </w:pPr>
    </w:p>
    <w:sectPr w:rsidR="00FE6A74" w:rsidRPr="00FE6A74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1C06C" w14:textId="77777777" w:rsidR="00D06AEB" w:rsidRDefault="00D06AEB" w:rsidP="002C72A9">
      <w:r>
        <w:separator/>
      </w:r>
    </w:p>
  </w:endnote>
  <w:endnote w:type="continuationSeparator" w:id="0">
    <w:p w14:paraId="2A4BDF48" w14:textId="77777777" w:rsidR="00D06AEB" w:rsidRDefault="00D06AE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C39F9" w14:textId="77777777" w:rsidR="00A8722B" w:rsidRDefault="00A8722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E079D">
      <w:rPr>
        <w:noProof/>
      </w:rPr>
      <w:t>1</w:t>
    </w:r>
    <w:r>
      <w:fldChar w:fldCharType="end"/>
    </w:r>
  </w:p>
  <w:p w14:paraId="1448CED1" w14:textId="77777777" w:rsidR="00A8722B" w:rsidRDefault="00A8722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C6D13B" w14:textId="77777777" w:rsidR="00D06AEB" w:rsidRDefault="00D06AEB" w:rsidP="002C72A9">
      <w:r>
        <w:separator/>
      </w:r>
    </w:p>
  </w:footnote>
  <w:footnote w:type="continuationSeparator" w:id="0">
    <w:p w14:paraId="4030B3F4" w14:textId="77777777" w:rsidR="00D06AEB" w:rsidRDefault="00D06AE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6F1CB" w14:textId="77777777" w:rsidR="00A8722B" w:rsidRDefault="00753443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01C0B79" wp14:editId="7EF11A9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352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A7944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378E9"/>
    <w:rsid w:val="00145238"/>
    <w:rsid w:val="001520FB"/>
    <w:rsid w:val="00155369"/>
    <w:rsid w:val="001567D0"/>
    <w:rsid w:val="00160601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3D68"/>
    <w:rsid w:val="001A727F"/>
    <w:rsid w:val="001B4B3F"/>
    <w:rsid w:val="001C599C"/>
    <w:rsid w:val="001C63F0"/>
    <w:rsid w:val="001D3A27"/>
    <w:rsid w:val="001D5466"/>
    <w:rsid w:val="001D5CFB"/>
    <w:rsid w:val="001E6C82"/>
    <w:rsid w:val="001E6C91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EF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C3D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1B2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2FAF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515E"/>
    <w:rsid w:val="006E756F"/>
    <w:rsid w:val="006F43EC"/>
    <w:rsid w:val="006F743F"/>
    <w:rsid w:val="007026F1"/>
    <w:rsid w:val="00702AC6"/>
    <w:rsid w:val="007101FA"/>
    <w:rsid w:val="0071763C"/>
    <w:rsid w:val="00724A59"/>
    <w:rsid w:val="00724D4F"/>
    <w:rsid w:val="00725377"/>
    <w:rsid w:val="00727E80"/>
    <w:rsid w:val="007322D8"/>
    <w:rsid w:val="00740FAD"/>
    <w:rsid w:val="007450BD"/>
    <w:rsid w:val="00747FF3"/>
    <w:rsid w:val="0075344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60B2B"/>
    <w:rsid w:val="00875BCA"/>
    <w:rsid w:val="00876170"/>
    <w:rsid w:val="008807E9"/>
    <w:rsid w:val="00883587"/>
    <w:rsid w:val="008920D3"/>
    <w:rsid w:val="00892CC8"/>
    <w:rsid w:val="008935A4"/>
    <w:rsid w:val="00893E76"/>
    <w:rsid w:val="00895923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079D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2CEF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3FC"/>
    <w:rsid w:val="009A7C82"/>
    <w:rsid w:val="009B0D9A"/>
    <w:rsid w:val="009B354C"/>
    <w:rsid w:val="009C281A"/>
    <w:rsid w:val="009C3E1B"/>
    <w:rsid w:val="009C6721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55E9"/>
    <w:rsid w:val="00A17BB0"/>
    <w:rsid w:val="00A20846"/>
    <w:rsid w:val="00A22E05"/>
    <w:rsid w:val="00A26DE8"/>
    <w:rsid w:val="00A3061F"/>
    <w:rsid w:val="00A3102E"/>
    <w:rsid w:val="00A32755"/>
    <w:rsid w:val="00A33D68"/>
    <w:rsid w:val="00A37991"/>
    <w:rsid w:val="00A52356"/>
    <w:rsid w:val="00A54953"/>
    <w:rsid w:val="00A56681"/>
    <w:rsid w:val="00A5772A"/>
    <w:rsid w:val="00A607D3"/>
    <w:rsid w:val="00A609F9"/>
    <w:rsid w:val="00A65813"/>
    <w:rsid w:val="00A65E11"/>
    <w:rsid w:val="00A674A0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001D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229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0783E"/>
    <w:rsid w:val="00C10283"/>
    <w:rsid w:val="00C1042A"/>
    <w:rsid w:val="00C120DA"/>
    <w:rsid w:val="00C123DE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6AEB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093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EF6F8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1F9"/>
    <w:rsid w:val="00F942B0"/>
    <w:rsid w:val="00F94FD8"/>
    <w:rsid w:val="00F94FEB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854A2"/>
  <w15:chartTrackingRefBased/>
  <w15:docId w15:val="{0ECD9A80-6D35-C942-A612-D4AF8338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63BA8D-A6E3-4358-B769-0306F8EE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29</cp:revision>
  <dcterms:created xsi:type="dcterms:W3CDTF">2020-07-20T19:50:00Z</dcterms:created>
  <dcterms:modified xsi:type="dcterms:W3CDTF">2020-10-04T19:41:00Z</dcterms:modified>
</cp:coreProperties>
</file>