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304A8093" w14:textId="77777777" w:rsidR="003D44B9" w:rsidRDefault="003D44B9">
      <w:pPr>
        <w:pStyle w:val="Ttulo1"/>
        <w:jc w:val="left"/>
      </w:pPr>
      <w:r>
        <w:rPr>
          <w:lang w:val="es-ES_tradnl"/>
        </w:rPr>
        <w:t>Curso Superior de Naturopatia</w:t>
      </w:r>
      <w:r>
        <w:rPr>
          <w:lang w:val="es-ES_tradnl"/>
        </w:rPr>
        <w:br/>
      </w:r>
      <w:r>
        <w:rPr>
          <w:sz w:val="24"/>
          <w:lang w:val="es-ES_tradnl"/>
        </w:rPr>
        <w:t>(1011311)</w:t>
      </w:r>
    </w:p>
    <w:p w14:paraId="353360F1" w14:textId="77777777" w:rsidR="003D44B9" w:rsidRDefault="003D44B9">
      <w:pPr>
        <w:pStyle w:val="Subtitularnuevo"/>
      </w:pPr>
      <w:r>
        <w:rPr>
          <w:lang w:val="es-ES_tradnl"/>
        </w:rPr>
        <w:t>Dietoterapia</w:t>
      </w:r>
    </w:p>
    <w:p w14:paraId="0F1AD9B7" w14:textId="77777777" w:rsidR="003D44B9" w:rsidRDefault="003D44B9">
      <w:pPr>
        <w:pStyle w:val="Subtitularnuevo"/>
      </w:pPr>
      <w:r>
        <w:rPr>
          <w:rStyle w:val="Pg1Nejercicio"/>
          <w:color w:val="auto"/>
          <w:lang w:val="es-ES"/>
        </w:rPr>
        <w:t>(17_DT-01)</w:t>
      </w:r>
    </w:p>
    <w:p w14:paraId="141F04FE" w14:textId="77777777" w:rsidR="003D44B9" w:rsidRDefault="003D44B9"/>
    <w:p w14:paraId="050F5101" w14:textId="77777777" w:rsidR="003D44B9" w:rsidRDefault="003D44B9"/>
    <w:p w14:paraId="37A346D7" w14:textId="77777777" w:rsidR="003D44B9" w:rsidRDefault="003D44B9">
      <w:pPr>
        <w:tabs>
          <w:tab w:val="right" w:leader="underscore" w:pos="8505"/>
        </w:tabs>
      </w:pPr>
      <w:r>
        <w:t>Número de alumno: 241001600</w:t>
      </w:r>
      <w:r>
        <w:tab/>
      </w:r>
    </w:p>
    <w:p w14:paraId="0DE177C8" w14:textId="77777777" w:rsidR="003D44B9" w:rsidRDefault="003D44B9">
      <w:pPr>
        <w:tabs>
          <w:tab w:val="right" w:leader="underscore" w:pos="8505"/>
        </w:tabs>
      </w:pPr>
      <w:r>
        <w:t>Nombre y apellidos: ISABEL SANTIAGO ALARCON</w:t>
      </w:r>
      <w:r>
        <w:tab/>
      </w:r>
    </w:p>
    <w:p w14:paraId="1DBCE6AF" w14:textId="77777777" w:rsidR="003D44B9" w:rsidRDefault="003D44B9">
      <w:pPr>
        <w:tabs>
          <w:tab w:val="right" w:leader="underscore" w:pos="8505"/>
        </w:tabs>
      </w:pPr>
      <w:r>
        <w:t>Fecha de envío: 26/06/2020</w:t>
      </w:r>
      <w:r>
        <w:tab/>
      </w:r>
    </w:p>
    <w:p w14:paraId="72EA95CC" w14:textId="77777777" w:rsidR="003D44B9" w:rsidRDefault="003D44B9"/>
    <w:p w14:paraId="2C81A53A" w14:textId="77777777" w:rsidR="003D44B9" w:rsidRDefault="003D44B9">
      <w:pPr>
        <w:shd w:val="clear" w:color="auto" w:fill="D6E3BC"/>
      </w:pPr>
      <w:r>
        <w:t>A completar por el profesor tras la corrección:</w:t>
      </w:r>
    </w:p>
    <w:p w14:paraId="04AC6E20" w14:textId="77777777" w:rsidR="003D44B9" w:rsidRDefault="003D44B9">
      <w:pPr>
        <w:shd w:val="clear" w:color="auto" w:fill="D6E3BC"/>
        <w:tabs>
          <w:tab w:val="right" w:leader="underscore" w:pos="8505"/>
        </w:tabs>
      </w:pPr>
      <w:r>
        <w:t>Calificación:</w:t>
      </w:r>
      <w:r>
        <w:rPr>
          <w:rStyle w:val="Correccion-profeCar"/>
          <w:rFonts w:eastAsia="Calibri"/>
        </w:rPr>
        <w:t xml:space="preserve">   </w:t>
      </w:r>
      <w:r w:rsidR="000E52D4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6609831C" w14:textId="77777777" w:rsidR="003D44B9" w:rsidRDefault="003D44B9">
      <w:pPr>
        <w:shd w:val="clear" w:color="auto" w:fill="D6E3BC"/>
      </w:pPr>
      <w:r>
        <w:t>Comentarios al ejercicio:</w:t>
      </w:r>
      <w:r>
        <w:rPr>
          <w:rStyle w:val="Correccion-profeCar"/>
          <w:rFonts w:eastAsia="Calibri"/>
        </w:rPr>
        <w:t xml:space="preserve">    </w:t>
      </w:r>
      <w:r w:rsidR="000E52D4">
        <w:rPr>
          <w:rStyle w:val="Correccion-profeCar"/>
          <w:rFonts w:eastAsia="Calibri"/>
        </w:rPr>
        <w:t>Excelente, Isabel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15F7BFF0" w14:textId="77777777" w:rsidR="003D44B9" w:rsidRDefault="003D44B9">
      <w:pPr>
        <w:shd w:val="clear" w:color="auto" w:fill="D6E3BC"/>
      </w:pPr>
      <w:r>
        <w:rPr>
          <w:rFonts w:eastAsia="Arial"/>
        </w:rPr>
        <w:t xml:space="preserve"> </w:t>
      </w:r>
    </w:p>
    <w:p w14:paraId="5C8B09D7" w14:textId="77777777" w:rsidR="003D44B9" w:rsidRDefault="003D44B9">
      <w:pPr>
        <w:pStyle w:val="NotaInsertarImgenes"/>
      </w:pPr>
      <w:r>
        <w:rPr>
          <w:sz w:val="28"/>
          <w:u w:val="single"/>
        </w:rPr>
        <w:t>Nota</w:t>
      </w:r>
      <w:r>
        <w:rPr>
          <w:sz w:val="28"/>
        </w:rPr>
        <w:t>:</w:t>
      </w:r>
      <w:r>
        <w:tab/>
        <w:t>Ten en cuenta que las imágenes que vayas a insertar en este ejercicio tendrán que ser archivos tipo “_.JPG”</w:t>
      </w:r>
      <w:r>
        <w:rPr>
          <w:b w:val="0"/>
        </w:rPr>
        <w:t xml:space="preserve"> y que tengan, como máximo, una </w:t>
      </w:r>
      <w:r>
        <w:t>anchura de 500 píxeles</w:t>
      </w:r>
      <w:r>
        <w:rPr>
          <w:b w:val="0"/>
        </w:rPr>
        <w:t>; puedes echar un vistazo en el Campus para ver instrucciones más detalladas al respecto).</w:t>
      </w:r>
    </w:p>
    <w:p w14:paraId="5D056B06" w14:textId="77777777" w:rsidR="003D44B9" w:rsidRDefault="003D44B9">
      <w:pPr>
        <w:pStyle w:val="Ttulo2"/>
        <w:pageBreakBefore/>
      </w:pPr>
      <w:r>
        <w:lastRenderedPageBreak/>
        <w:t>Pregunta 1:</w:t>
      </w:r>
    </w:p>
    <w:p w14:paraId="33E7B0ED" w14:textId="77777777" w:rsidR="003D44B9" w:rsidRDefault="003D44B9">
      <w:r>
        <w:t>¿Qué porcentaje del total calórico diario debe corresponder a los hidratos de carbono?</w:t>
      </w:r>
    </w:p>
    <w:p w14:paraId="5A7B5594" w14:textId="77777777" w:rsidR="003D44B9" w:rsidRDefault="003D44B9">
      <w:pPr>
        <w:pStyle w:val="Prrafodelista"/>
      </w:pPr>
      <w:bookmarkStart w:id="0" w:name="RANGE!D3"/>
      <w:r>
        <w:t>a)</w:t>
      </w:r>
      <w:r>
        <w:tab/>
        <w:t>El 30% del valor calórico.</w:t>
      </w:r>
      <w:bookmarkEnd w:id="0"/>
    </w:p>
    <w:p w14:paraId="488EF4AB" w14:textId="77777777" w:rsidR="003D44B9" w:rsidRDefault="003D44B9">
      <w:pPr>
        <w:pStyle w:val="Prrafodelista"/>
      </w:pPr>
      <w:r>
        <w:t>b)</w:t>
      </w:r>
      <w:r>
        <w:tab/>
        <w:t>Del 50 al 60% del valor calórico.</w:t>
      </w:r>
    </w:p>
    <w:p w14:paraId="2F4D1F29" w14:textId="77777777" w:rsidR="003D44B9" w:rsidRDefault="003D44B9">
      <w:pPr>
        <w:pStyle w:val="Prrafodelista"/>
      </w:pPr>
      <w:r>
        <w:t>c)</w:t>
      </w:r>
      <w:r>
        <w:tab/>
        <w:t>Del 10 a 15% del valor calórico.</w:t>
      </w:r>
    </w:p>
    <w:p w14:paraId="3CB135F8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__A_______</w:t>
      </w:r>
      <w:r w:rsidR="000E52D4" w:rsidRPr="000E52D4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5704F45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709E04A5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7925346F" w14:textId="77777777" w:rsidR="003D44B9" w:rsidRDefault="003D44B9">
      <w:pPr>
        <w:pStyle w:val="Ttulo2"/>
      </w:pPr>
      <w:r>
        <w:t>Pregunta 2:</w:t>
      </w:r>
    </w:p>
    <w:p w14:paraId="23598854" w14:textId="77777777" w:rsidR="003D44B9" w:rsidRDefault="003D44B9">
      <w:r>
        <w:t>¿Qué porcentaje del total calórico diario debe corresponder a las proteínas?</w:t>
      </w:r>
    </w:p>
    <w:p w14:paraId="3CCFB7B0" w14:textId="77777777" w:rsidR="003D44B9" w:rsidRDefault="003D44B9">
      <w:pPr>
        <w:pStyle w:val="Prrafodelista"/>
      </w:pPr>
      <w:r>
        <w:t>a)</w:t>
      </w:r>
      <w:r>
        <w:tab/>
        <w:t>El 30% del valor calórico.</w:t>
      </w:r>
    </w:p>
    <w:p w14:paraId="07C6A51F" w14:textId="77777777" w:rsidR="003D44B9" w:rsidRDefault="003D44B9">
      <w:pPr>
        <w:pStyle w:val="Prrafodelista"/>
      </w:pPr>
      <w:r>
        <w:t>b)</w:t>
      </w:r>
      <w:r>
        <w:tab/>
        <w:t>Del 50 al 60% del valor calórico.</w:t>
      </w:r>
    </w:p>
    <w:p w14:paraId="6AB942FE" w14:textId="77777777" w:rsidR="003D44B9" w:rsidRDefault="003D44B9">
      <w:pPr>
        <w:pStyle w:val="Prrafodelista"/>
      </w:pPr>
      <w:r>
        <w:t>c)</w:t>
      </w:r>
      <w:r>
        <w:tab/>
        <w:t>Del 10 a 15% del valor calórico.</w:t>
      </w:r>
    </w:p>
    <w:p w14:paraId="604BF4F8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__C_______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D01C11B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275A220B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47D8D5CA" w14:textId="77777777" w:rsidR="003D44B9" w:rsidRDefault="003D44B9">
      <w:pPr>
        <w:pStyle w:val="Ttulo2"/>
      </w:pPr>
      <w:r>
        <w:t>Pregunta 3:</w:t>
      </w:r>
    </w:p>
    <w:p w14:paraId="648E7F65" w14:textId="77777777" w:rsidR="003D44B9" w:rsidRDefault="003D44B9">
      <w:r>
        <w:t>¿Qué tipos de alimentos no son recomendables para prevenir la obesidad infantil?</w:t>
      </w:r>
    </w:p>
    <w:p w14:paraId="49BA3DCD" w14:textId="77777777" w:rsidR="003D44B9" w:rsidRDefault="003D44B9">
      <w:pPr>
        <w:pStyle w:val="Prrafodelista"/>
      </w:pPr>
      <w:r>
        <w:t>a)</w:t>
      </w:r>
      <w:r>
        <w:tab/>
        <w:t>Los que contengan colorantes y sabores artificiales.</w:t>
      </w:r>
    </w:p>
    <w:p w14:paraId="08E1C1D6" w14:textId="77777777" w:rsidR="003D44B9" w:rsidRDefault="003D44B9">
      <w:pPr>
        <w:pStyle w:val="Prrafodelista"/>
      </w:pPr>
      <w:r>
        <w:t>b)</w:t>
      </w:r>
      <w:r>
        <w:tab/>
        <w:t>Los que contengan de forma oculta grasas saturadas.</w:t>
      </w:r>
    </w:p>
    <w:p w14:paraId="57D5D27B" w14:textId="77777777" w:rsidR="003D44B9" w:rsidRDefault="003D44B9">
      <w:pPr>
        <w:pStyle w:val="Prrafodelista"/>
      </w:pPr>
      <w:r>
        <w:t>c)</w:t>
      </w:r>
      <w:r>
        <w:tab/>
        <w:t>La leche en grandes cantidades.</w:t>
      </w:r>
    </w:p>
    <w:p w14:paraId="40F8AB2D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___b______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ECBA5CE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05A49C1E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1705DAEE" w14:textId="77777777" w:rsidR="003D44B9" w:rsidRDefault="003D44B9">
      <w:pPr>
        <w:pStyle w:val="Ttulo2"/>
      </w:pPr>
      <w:r>
        <w:t>Pregunta 4:</w:t>
      </w:r>
    </w:p>
    <w:p w14:paraId="56ACA07F" w14:textId="77777777" w:rsidR="003D44B9" w:rsidRDefault="003D44B9">
      <w:r>
        <w:t>En la dieta de un anciano sano se aconseja:</w:t>
      </w:r>
    </w:p>
    <w:p w14:paraId="3795FF47" w14:textId="77777777" w:rsidR="003D44B9" w:rsidRDefault="003D44B9">
      <w:pPr>
        <w:pStyle w:val="Prrafodelista"/>
      </w:pPr>
      <w:r>
        <w:t>a)</w:t>
      </w:r>
      <w:r>
        <w:tab/>
        <w:t>Disminuir las grasas saturadas.</w:t>
      </w:r>
    </w:p>
    <w:p w14:paraId="106F2A27" w14:textId="77777777" w:rsidR="003D44B9" w:rsidRDefault="003D44B9">
      <w:pPr>
        <w:pStyle w:val="Prrafodelista"/>
      </w:pPr>
      <w:r>
        <w:t>b)</w:t>
      </w:r>
      <w:r>
        <w:tab/>
        <w:t>Disminuir el consumo de fibra soluble.</w:t>
      </w:r>
    </w:p>
    <w:p w14:paraId="13B0C81A" w14:textId="77777777" w:rsidR="003D44B9" w:rsidRDefault="003D44B9">
      <w:pPr>
        <w:pStyle w:val="Prrafodelista"/>
      </w:pPr>
      <w:r>
        <w:t>c)</w:t>
      </w:r>
      <w:r>
        <w:tab/>
        <w:t>Aumentar los hidratos de carbono sencillos.</w:t>
      </w:r>
    </w:p>
    <w:p w14:paraId="7FF94E2E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_A________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A393885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2039F8E5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6B0E33F8" w14:textId="77777777" w:rsidR="003D44B9" w:rsidRDefault="003D44B9">
      <w:pPr>
        <w:pStyle w:val="Ttulo2"/>
      </w:pPr>
      <w:r>
        <w:lastRenderedPageBreak/>
        <w:t>Pregunta 5:</w:t>
      </w:r>
    </w:p>
    <w:p w14:paraId="1AEC9593" w14:textId="77777777" w:rsidR="003D44B9" w:rsidRDefault="003D44B9">
      <w:r>
        <w:t>En los ancianos se debe vigilar la ingesta de líquidos porque:</w:t>
      </w:r>
    </w:p>
    <w:p w14:paraId="0132F236" w14:textId="77777777" w:rsidR="003D44B9" w:rsidRDefault="003D44B9">
      <w:pPr>
        <w:pStyle w:val="Prrafodelista"/>
      </w:pPr>
      <w:r>
        <w:t>a)</w:t>
      </w:r>
      <w:r>
        <w:tab/>
        <w:t>La sensación de sed se ve disminuida.</w:t>
      </w:r>
    </w:p>
    <w:p w14:paraId="1A82B1E0" w14:textId="77777777" w:rsidR="003D44B9" w:rsidRDefault="003D44B9">
      <w:pPr>
        <w:pStyle w:val="Prrafodelista"/>
      </w:pPr>
      <w:r>
        <w:t>b)</w:t>
      </w:r>
      <w:r>
        <w:tab/>
        <w:t>La secreción salival es menor que en otras épocas de la vida.</w:t>
      </w:r>
    </w:p>
    <w:p w14:paraId="22EE90F4" w14:textId="77777777" w:rsidR="003D44B9" w:rsidRDefault="003D44B9">
      <w:pPr>
        <w:pStyle w:val="Prrafodelista"/>
      </w:pPr>
      <w:r>
        <w:t>c)</w:t>
      </w:r>
      <w:r>
        <w:tab/>
        <w:t>La capacidad de absorción de agua en el estómago ha disminuido.</w:t>
      </w:r>
    </w:p>
    <w:p w14:paraId="353BB6EC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_A________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EE5487F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4D1B20A4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24C01656" w14:textId="77777777" w:rsidR="003D44B9" w:rsidRDefault="003D44B9">
      <w:pPr>
        <w:pStyle w:val="Ttulo2"/>
      </w:pPr>
      <w:r>
        <w:t>Pregunta 6:</w:t>
      </w:r>
    </w:p>
    <w:p w14:paraId="7825A426" w14:textId="77777777" w:rsidR="003D44B9" w:rsidRDefault="003D44B9">
      <w:r>
        <w:t>¿Cuál de las siguientes recomendaciones está indicada en la gastritis?</w:t>
      </w:r>
    </w:p>
    <w:p w14:paraId="57174DE0" w14:textId="77777777" w:rsidR="003D44B9" w:rsidRDefault="003D44B9">
      <w:pPr>
        <w:pStyle w:val="Prrafodelista"/>
      </w:pPr>
      <w:r>
        <w:t>a)</w:t>
      </w:r>
      <w:r>
        <w:tab/>
        <w:t>Evitar los alimentos de consistencia blanda.</w:t>
      </w:r>
    </w:p>
    <w:p w14:paraId="34135ED2" w14:textId="77777777" w:rsidR="003D44B9" w:rsidRDefault="003D44B9">
      <w:pPr>
        <w:pStyle w:val="Prrafodelista"/>
      </w:pPr>
      <w:r>
        <w:t>b)</w:t>
      </w:r>
      <w:r>
        <w:tab/>
        <w:t>Incrementar la ingesta de líquidos.</w:t>
      </w:r>
    </w:p>
    <w:p w14:paraId="66296CF6" w14:textId="77777777" w:rsidR="003D44B9" w:rsidRDefault="003D44B9">
      <w:pPr>
        <w:pStyle w:val="Prrafodelista"/>
      </w:pPr>
      <w:r>
        <w:t>c)</w:t>
      </w:r>
      <w:r>
        <w:tab/>
        <w:t>Comer a intervalos regulares y masticar muy bien los alimentos.</w:t>
      </w:r>
    </w:p>
    <w:p w14:paraId="5E460EEE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_C________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0B79A13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5E9EAE08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08874EAA" w14:textId="77777777" w:rsidR="003D44B9" w:rsidRDefault="003D44B9">
      <w:pPr>
        <w:pStyle w:val="Ttulo2"/>
      </w:pPr>
      <w:r>
        <w:t>Pregunta 7:</w:t>
      </w:r>
    </w:p>
    <w:p w14:paraId="49E1767F" w14:textId="77777777" w:rsidR="003D44B9" w:rsidRDefault="003D44B9">
      <w:r>
        <w:t>Señala cuál de las siguientes afirmaciones es correcta:</w:t>
      </w:r>
    </w:p>
    <w:p w14:paraId="698BBC74" w14:textId="77777777" w:rsidR="003D44B9" w:rsidRDefault="003D44B9">
      <w:pPr>
        <w:pStyle w:val="Prrafodelista"/>
      </w:pPr>
      <w:r>
        <w:t>a)</w:t>
      </w:r>
      <w:r>
        <w:tab/>
        <w:t>El Agar-agar está indicado en los casos de gastritis.</w:t>
      </w:r>
    </w:p>
    <w:p w14:paraId="30C99192" w14:textId="77777777" w:rsidR="003D44B9" w:rsidRDefault="003D44B9">
      <w:pPr>
        <w:pStyle w:val="Prrafodelista"/>
      </w:pPr>
      <w:r>
        <w:t>b)</w:t>
      </w:r>
      <w:r>
        <w:tab/>
        <w:t>En caso de diarrea es necesario reducir el consumo de fibra.</w:t>
      </w:r>
    </w:p>
    <w:p w14:paraId="3FE2694D" w14:textId="77777777" w:rsidR="003D44B9" w:rsidRDefault="003D44B9">
      <w:pPr>
        <w:pStyle w:val="Prrafodelista"/>
      </w:pPr>
      <w:r>
        <w:t>c)</w:t>
      </w:r>
      <w:r>
        <w:tab/>
        <w:t>Las dos anteriores con correctas.</w:t>
      </w:r>
    </w:p>
    <w:p w14:paraId="6BEE91F3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_A________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A621575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5FDDFED8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6286A066" w14:textId="77777777" w:rsidR="003D44B9" w:rsidRDefault="003D44B9">
      <w:pPr>
        <w:pStyle w:val="Ttulo2"/>
      </w:pPr>
      <w:r>
        <w:t>Pregunta 8:</w:t>
      </w:r>
    </w:p>
    <w:p w14:paraId="61C45387" w14:textId="77777777" w:rsidR="003D44B9" w:rsidRDefault="003D44B9">
      <w:r>
        <w:t>El índice de glucemia es:</w:t>
      </w:r>
    </w:p>
    <w:p w14:paraId="43C54027" w14:textId="77777777" w:rsidR="003D44B9" w:rsidRDefault="003D44B9">
      <w:pPr>
        <w:pStyle w:val="Prrafodelista"/>
      </w:pPr>
      <w:r>
        <w:t>a)</w:t>
      </w:r>
      <w:r>
        <w:tab/>
        <w:t>La capacidad que tiene un alimento de disminuir los niveles de glucosa en sangre.</w:t>
      </w:r>
    </w:p>
    <w:p w14:paraId="013AF768" w14:textId="77777777" w:rsidR="003D44B9" w:rsidRDefault="003D44B9">
      <w:pPr>
        <w:pStyle w:val="Prrafodelista"/>
      </w:pPr>
      <w:r>
        <w:t>b)</w:t>
      </w:r>
      <w:r>
        <w:tab/>
        <w:t>La capacidad que tiene un alimento de aumentar los niveles de glucosa en sangre.</w:t>
      </w:r>
    </w:p>
    <w:p w14:paraId="4E31FF16" w14:textId="77777777" w:rsidR="003D44B9" w:rsidRDefault="003D44B9">
      <w:pPr>
        <w:pStyle w:val="Prrafodelista"/>
      </w:pPr>
      <w:r>
        <w:t>c)</w:t>
      </w:r>
      <w:r>
        <w:tab/>
        <w:t>La capacidad que tiene un alimento de evitar la alteración de los niveles de glucosa en sangre.</w:t>
      </w:r>
    </w:p>
    <w:p w14:paraId="6F13D292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 B_________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66821FB3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29070F30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0EDE7344" w14:textId="77777777" w:rsidR="003D44B9" w:rsidRDefault="003D44B9">
      <w:pPr>
        <w:pStyle w:val="Ttulo2"/>
      </w:pPr>
      <w:r>
        <w:t>Pregunta 9:</w:t>
      </w:r>
    </w:p>
    <w:p w14:paraId="06F8AE7B" w14:textId="77777777" w:rsidR="003D44B9" w:rsidRDefault="003D44B9">
      <w:r>
        <w:t>¿Qué métodos de preparación de los alimentos pueden producir sustancias con actividad tóxica o cancerígena?</w:t>
      </w:r>
    </w:p>
    <w:p w14:paraId="0D4A4FB2" w14:textId="77777777" w:rsidR="003D44B9" w:rsidRDefault="003D44B9">
      <w:pPr>
        <w:pStyle w:val="Prrafodelista"/>
      </w:pPr>
      <w:r>
        <w:t>a)</w:t>
      </w:r>
      <w:r>
        <w:tab/>
        <w:t>La cocción al horno.</w:t>
      </w:r>
    </w:p>
    <w:p w14:paraId="76E01D2D" w14:textId="77777777" w:rsidR="003D44B9" w:rsidRDefault="003D44B9">
      <w:pPr>
        <w:pStyle w:val="Prrafodelista"/>
      </w:pPr>
      <w:r>
        <w:t>b)</w:t>
      </w:r>
      <w:r>
        <w:tab/>
        <w:t>La cocción al vapor.</w:t>
      </w:r>
    </w:p>
    <w:p w14:paraId="0ECC4C6C" w14:textId="77777777" w:rsidR="003D44B9" w:rsidRDefault="003D44B9">
      <w:pPr>
        <w:pStyle w:val="Prrafodelista"/>
      </w:pPr>
      <w:r>
        <w:t>c)</w:t>
      </w:r>
      <w:r>
        <w:tab/>
        <w:t>Las frituras.</w:t>
      </w:r>
    </w:p>
    <w:p w14:paraId="4E9C957D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_C________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681FB679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23A82689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04DB22CD" w14:textId="77777777" w:rsidR="003D44B9" w:rsidRDefault="003D44B9">
      <w:pPr>
        <w:pStyle w:val="Ttulo2"/>
      </w:pPr>
      <w:r>
        <w:t>Pregunta 10:</w:t>
      </w:r>
    </w:p>
    <w:p w14:paraId="65D2BB75" w14:textId="77777777" w:rsidR="003D44B9" w:rsidRDefault="003D44B9">
      <w:r>
        <w:t>¿En qué afección se propone la dieta de Evers?</w:t>
      </w:r>
    </w:p>
    <w:p w14:paraId="606E5F0E" w14:textId="77777777" w:rsidR="003D44B9" w:rsidRDefault="003D44B9">
      <w:pPr>
        <w:pStyle w:val="Prrafodelista"/>
      </w:pPr>
      <w:r>
        <w:t>a)</w:t>
      </w:r>
      <w:r>
        <w:tab/>
        <w:t>En la esclerosis múltiple.</w:t>
      </w:r>
    </w:p>
    <w:p w14:paraId="054176FA" w14:textId="77777777" w:rsidR="003D44B9" w:rsidRDefault="003D44B9">
      <w:pPr>
        <w:pStyle w:val="Prrafodelista"/>
      </w:pPr>
      <w:r>
        <w:t>b)</w:t>
      </w:r>
      <w:r>
        <w:tab/>
        <w:t>En la esquizofrenia.</w:t>
      </w:r>
    </w:p>
    <w:p w14:paraId="3B7E14F6" w14:textId="77777777" w:rsidR="003D44B9" w:rsidRDefault="003D44B9">
      <w:pPr>
        <w:pStyle w:val="Prrafodelista"/>
      </w:pPr>
      <w:r>
        <w:t>c)</w:t>
      </w:r>
      <w:r>
        <w:tab/>
        <w:t>En la fenilcetonuria</w:t>
      </w:r>
    </w:p>
    <w:p w14:paraId="6EF6E76C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__A_______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1191412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0A23B781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174395D9" w14:textId="77777777" w:rsidR="003D44B9" w:rsidRDefault="003D44B9">
      <w:pPr>
        <w:pStyle w:val="Ttulo2"/>
      </w:pPr>
      <w:r>
        <w:t>Pregunta 11:</w:t>
      </w:r>
    </w:p>
    <w:p w14:paraId="16D87256" w14:textId="77777777" w:rsidR="003D44B9" w:rsidRDefault="003D44B9">
      <w:r>
        <w:t>La primera fase de una dieta depurativa consiste en:</w:t>
      </w:r>
    </w:p>
    <w:p w14:paraId="08A7122E" w14:textId="77777777" w:rsidR="003D44B9" w:rsidRDefault="003D44B9">
      <w:pPr>
        <w:pStyle w:val="Prrafodelista"/>
      </w:pPr>
      <w:r>
        <w:t>a)</w:t>
      </w:r>
      <w:r>
        <w:tab/>
        <w:t>De dos a cuatro semanas de dieta cruda.</w:t>
      </w:r>
    </w:p>
    <w:p w14:paraId="0C712663" w14:textId="77777777" w:rsidR="003D44B9" w:rsidRDefault="003D44B9">
      <w:pPr>
        <w:pStyle w:val="Prrafodelista"/>
      </w:pPr>
      <w:r>
        <w:t>b)</w:t>
      </w:r>
      <w:r>
        <w:tab/>
        <w:t>De dos a cuatro meses de dieta vegetariana.</w:t>
      </w:r>
    </w:p>
    <w:p w14:paraId="6BDA55DD" w14:textId="77777777" w:rsidR="003D44B9" w:rsidRDefault="003D44B9">
      <w:pPr>
        <w:pStyle w:val="Prrafodelista"/>
      </w:pPr>
      <w:r>
        <w:t>c)</w:t>
      </w:r>
      <w:r>
        <w:tab/>
        <w:t>Dos días de ayuno.</w:t>
      </w:r>
    </w:p>
    <w:p w14:paraId="321CFE71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_C________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1D59F1F8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1EA4846C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2878E818" w14:textId="77777777" w:rsidR="003D44B9" w:rsidRDefault="003D44B9">
      <w:pPr>
        <w:pStyle w:val="Ttulo2"/>
      </w:pPr>
      <w:r>
        <w:t>Pregunta 12:</w:t>
      </w:r>
    </w:p>
    <w:p w14:paraId="416CB7C9" w14:textId="77777777" w:rsidR="003D44B9" w:rsidRDefault="003D44B9">
      <w:r>
        <w:t>El veganismo es la tendencia del vegetarianismo consistente en:</w:t>
      </w:r>
    </w:p>
    <w:p w14:paraId="02D37669" w14:textId="77777777" w:rsidR="003D44B9" w:rsidRDefault="003D44B9">
      <w:pPr>
        <w:pStyle w:val="Prrafodelista"/>
      </w:pPr>
      <w:r>
        <w:t>a)</w:t>
      </w:r>
      <w:r>
        <w:tab/>
        <w:t>Una dieta basada en alimentos vegetales y huevos.</w:t>
      </w:r>
    </w:p>
    <w:p w14:paraId="05724C33" w14:textId="77777777" w:rsidR="003D44B9" w:rsidRDefault="003D44B9">
      <w:pPr>
        <w:pStyle w:val="Prrafodelista"/>
      </w:pPr>
      <w:r>
        <w:t>b)</w:t>
      </w:r>
      <w:r>
        <w:tab/>
        <w:t>Una dieta basada únicamente en alimentos de origen vegetal.</w:t>
      </w:r>
    </w:p>
    <w:p w14:paraId="0CE200E6" w14:textId="77777777" w:rsidR="003D44B9" w:rsidRDefault="003D44B9">
      <w:pPr>
        <w:pStyle w:val="Prrafodelista"/>
      </w:pPr>
      <w:r>
        <w:t>c)</w:t>
      </w:r>
      <w:r>
        <w:tab/>
        <w:t>Una dieta basada en alimentos crudos.</w:t>
      </w:r>
    </w:p>
    <w:p w14:paraId="55491CC9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_B________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0E2202A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2DF8D9B4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3EC49E57" w14:textId="77777777" w:rsidR="003D44B9" w:rsidRDefault="003D44B9">
      <w:pPr>
        <w:pStyle w:val="Ttulo2"/>
      </w:pPr>
      <w:r>
        <w:t>Pregunta 13:</w:t>
      </w:r>
    </w:p>
    <w:p w14:paraId="17FB422E" w14:textId="77777777" w:rsidR="003D44B9" w:rsidRDefault="003D44B9">
      <w:r>
        <w:t>Según el método Kousmine, ¿cuáles de los siguientes alimentos son favorables al intestino?</w:t>
      </w:r>
    </w:p>
    <w:p w14:paraId="1D2698A2" w14:textId="77777777" w:rsidR="003D44B9" w:rsidRDefault="003D44B9">
      <w:pPr>
        <w:pStyle w:val="Prrafodelista"/>
      </w:pPr>
      <w:r>
        <w:t>a)</w:t>
      </w:r>
      <w:r>
        <w:tab/>
        <w:t>Las grasas no saturadas y fibras vegetales ricas en celulosa.</w:t>
      </w:r>
    </w:p>
    <w:p w14:paraId="6CBA41FC" w14:textId="77777777" w:rsidR="003D44B9" w:rsidRDefault="003D44B9">
      <w:pPr>
        <w:pStyle w:val="Prrafodelista"/>
      </w:pPr>
      <w:r>
        <w:t>b)</w:t>
      </w:r>
      <w:r>
        <w:tab/>
        <w:t>La carne y el gluten.</w:t>
      </w:r>
    </w:p>
    <w:p w14:paraId="40825729" w14:textId="77777777" w:rsidR="003D44B9" w:rsidRDefault="003D44B9">
      <w:pPr>
        <w:pStyle w:val="Prrafodelista"/>
      </w:pPr>
      <w:r>
        <w:t>c)</w:t>
      </w:r>
      <w:r>
        <w:tab/>
        <w:t>Las harinas refinadas y la crema de leche.</w:t>
      </w:r>
    </w:p>
    <w:p w14:paraId="6356880C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__A_______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09AE317E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7AAD6F49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6A932C6B" w14:textId="77777777" w:rsidR="003D44B9" w:rsidRDefault="003D44B9">
      <w:pPr>
        <w:pStyle w:val="Ttulo2"/>
      </w:pPr>
      <w:r>
        <w:t>Pregunta 14:</w:t>
      </w:r>
    </w:p>
    <w:p w14:paraId="2B1BEA1A" w14:textId="77777777" w:rsidR="003D44B9" w:rsidRDefault="003D44B9">
      <w:r>
        <w:t>¿Cuál de las siguiente combinaciones de alimentos está desaconsejada en el nivel I del método del Dr. Shelton?</w:t>
      </w:r>
    </w:p>
    <w:p w14:paraId="68F0AA21" w14:textId="77777777" w:rsidR="003D44B9" w:rsidRDefault="003D44B9">
      <w:pPr>
        <w:pStyle w:val="Prrafodelista"/>
      </w:pPr>
      <w:r>
        <w:t>a)</w:t>
      </w:r>
      <w:r>
        <w:tab/>
        <w:t>Las frutas ácidas con frutas semiácidas o dulces.</w:t>
      </w:r>
    </w:p>
    <w:p w14:paraId="73BBA726" w14:textId="77777777" w:rsidR="003D44B9" w:rsidRDefault="003D44B9">
      <w:pPr>
        <w:pStyle w:val="Prrafodelista"/>
      </w:pPr>
      <w:r>
        <w:t>b)</w:t>
      </w:r>
      <w:r>
        <w:tab/>
        <w:t>Los frutos oleaginosos con glúcidos, proteínas o frutas dulces.</w:t>
      </w:r>
    </w:p>
    <w:p w14:paraId="010863FB" w14:textId="77777777" w:rsidR="003D44B9" w:rsidRDefault="003D44B9">
      <w:pPr>
        <w:pStyle w:val="Prrafodelista"/>
      </w:pPr>
      <w:r>
        <w:t>c)</w:t>
      </w:r>
      <w:r>
        <w:tab/>
        <w:t>Las proteínas con glúcidos o con grasas.</w:t>
      </w:r>
    </w:p>
    <w:p w14:paraId="39F03B5F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__C_______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0228547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575FCAF6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10FA14DD" w14:textId="77777777" w:rsidR="003D44B9" w:rsidRDefault="003D44B9">
      <w:pPr>
        <w:pStyle w:val="Ttulo2"/>
      </w:pPr>
      <w:r>
        <w:t>Pregunta 15:</w:t>
      </w:r>
    </w:p>
    <w:p w14:paraId="64FF1F6D" w14:textId="77777777" w:rsidR="003D44B9" w:rsidRDefault="003D44B9">
      <w:r>
        <w:t>Según la teoría macrobiótica, son alimentos con energía yang fuerte:</w:t>
      </w:r>
    </w:p>
    <w:p w14:paraId="2A657AD5" w14:textId="77777777" w:rsidR="003D44B9" w:rsidRDefault="003D44B9">
      <w:pPr>
        <w:pStyle w:val="Prrafodelista"/>
      </w:pPr>
      <w:r>
        <w:t>a)</w:t>
      </w:r>
      <w:r>
        <w:tab/>
        <w:t>Las frutas y verduras tropicales.</w:t>
      </w:r>
    </w:p>
    <w:p w14:paraId="1225F5E1" w14:textId="77777777" w:rsidR="003D44B9" w:rsidRDefault="003D44B9">
      <w:pPr>
        <w:pStyle w:val="Prrafodelista"/>
      </w:pPr>
      <w:r>
        <w:t>b)</w:t>
      </w:r>
      <w:r>
        <w:tab/>
        <w:t>Las aves de corral, marisco y pescado.</w:t>
      </w:r>
    </w:p>
    <w:p w14:paraId="55566A91" w14:textId="77777777" w:rsidR="003D44B9" w:rsidRDefault="003D44B9">
      <w:pPr>
        <w:pStyle w:val="Prrafodelista"/>
      </w:pPr>
      <w:r>
        <w:t>c)</w:t>
      </w:r>
      <w:r>
        <w:tab/>
        <w:t>La miel, azúcar y edulcorantes refinados.</w:t>
      </w:r>
    </w:p>
    <w:p w14:paraId="6F430E7F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___B______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A900576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022E6C4B" w14:textId="77777777" w:rsidR="003D44B9" w:rsidRDefault="003D44B9">
      <w:pPr>
        <w:pStyle w:val="Correccion-profe"/>
      </w:pPr>
    </w:p>
    <w:sectPr w:rsidR="003D44B9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8" w:right="1701" w:bottom="1985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4E922C" w14:textId="77777777" w:rsidR="003D44B9" w:rsidRDefault="003D44B9">
      <w:pPr>
        <w:spacing w:after="0" w:line="240" w:lineRule="auto"/>
      </w:pPr>
      <w:r>
        <w:separator/>
      </w:r>
    </w:p>
  </w:endnote>
  <w:endnote w:type="continuationSeparator" w:id="0">
    <w:p w14:paraId="5212EF9E" w14:textId="77777777" w:rsidR="003D44B9" w:rsidRDefault="003D4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549D22" w14:textId="77777777" w:rsidR="003D44B9" w:rsidRDefault="003D44B9">
    <w:pPr>
      <w:pStyle w:val="Piedepgina"/>
    </w:pPr>
    <w:r>
      <w:fldChar w:fldCharType="begin"/>
    </w:r>
    <w:r>
      <w:instrText xml:space="preserve"> PAGE </w:instrText>
    </w:r>
    <w:r>
      <w:fldChar w:fldCharType="separate"/>
    </w:r>
    <w:r>
      <w:t>5</w:t>
    </w:r>
    <w:r>
      <w:fldChar w:fldCharType="end"/>
    </w:r>
  </w:p>
  <w:p w14:paraId="7F1CFC63" w14:textId="77777777" w:rsidR="003D44B9" w:rsidRDefault="003D44B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486262" w14:textId="77777777" w:rsidR="003D44B9" w:rsidRDefault="003D44B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FD266D" w14:textId="77777777" w:rsidR="003D44B9" w:rsidRDefault="003D44B9">
      <w:pPr>
        <w:spacing w:after="0" w:line="240" w:lineRule="auto"/>
      </w:pPr>
      <w:r>
        <w:separator/>
      </w:r>
    </w:p>
  </w:footnote>
  <w:footnote w:type="continuationSeparator" w:id="0">
    <w:p w14:paraId="238D9751" w14:textId="77777777" w:rsidR="003D44B9" w:rsidRDefault="003D44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B8052D" w14:textId="77777777" w:rsidR="003D44B9" w:rsidRDefault="003D44B9">
    <w:pPr>
      <w:pStyle w:val="Encabezado"/>
      <w:rPr>
        <w:lang w:val="es-ES" w:eastAsia="es-ES"/>
      </w:rPr>
    </w:pPr>
    <w:r>
      <w:pict w14:anchorId="6E4423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15pt;height:35.55pt;z-index:251657728;mso-wrap-distance-left:9.05pt;mso-wrap-distance-right:9.05pt" wrapcoords="-448 0 -448 20810 21475 20810 21475 0 -448 0" filled="t">
          <v:fill color2="black"/>
          <v:imagedata r:id="rId1" o:title="" croptop="-146f" cropbottom="-146f" cropleft="-76f" cropright="-76f"/>
          <w10:wrap type="tigh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FE91BF" w14:textId="77777777" w:rsidR="003D44B9" w:rsidRDefault="003D44B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52D4"/>
    <w:rsid w:val="000E52D4"/>
    <w:rsid w:val="003D44B9"/>
    <w:rsid w:val="003E7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,"/>
  <w:listSeparator w:val=";"/>
  <w14:docId w14:val="5A631BCD"/>
  <w15:chartTrackingRefBased/>
  <w15:docId w15:val="{C36AEE64-014C-4061-A616-D44DBE823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Arial" w:eastAsia="Calibri" w:hAnsi="Arial" w:cs="Arial"/>
      <w:sz w:val="22"/>
      <w:szCs w:val="22"/>
      <w:lang w:eastAsia="zh-CN"/>
    </w:rPr>
  </w:style>
  <w:style w:type="paragraph" w:styleId="Ttulo1">
    <w:name w:val="heading 1"/>
    <w:basedOn w:val="Normal"/>
    <w:next w:val="Normal"/>
    <w:qFormat/>
    <w:pPr>
      <w:numPr>
        <w:numId w:val="1"/>
      </w:num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next w:val="Normal"/>
    <w:qFormat/>
    <w:pPr>
      <w:numPr>
        <w:ilvl w:val="1"/>
        <w:numId w:val="1"/>
      </w:numPr>
      <w:suppressAutoHyphens/>
      <w:spacing w:after="120"/>
      <w:outlineLvl w:val="1"/>
    </w:pPr>
    <w:rPr>
      <w:rFonts w:ascii="Arial" w:hAnsi="Arial" w:cs="Arial"/>
      <w:b/>
      <w:color w:val="1F497D"/>
      <w:sz w:val="26"/>
      <w:szCs w:val="34"/>
      <w:lang w:eastAsia="zh-CN"/>
    </w:rPr>
  </w:style>
  <w:style w:type="paragraph" w:styleId="Ttulo3">
    <w:name w:val="heading 3"/>
    <w:next w:val="Normal"/>
    <w:qFormat/>
    <w:pPr>
      <w:numPr>
        <w:ilvl w:val="2"/>
        <w:numId w:val="1"/>
      </w:numPr>
      <w:suppressAutoHyphens/>
      <w:outlineLvl w:val="2"/>
    </w:pPr>
    <w:rPr>
      <w:rFonts w:ascii="Arial" w:hAnsi="Arial" w:cs="Arial"/>
      <w:color w:val="000000"/>
      <w:sz w:val="26"/>
      <w:szCs w:val="34"/>
      <w:lang w:eastAsia="zh-CN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0">
    <w:name w:val="WW8Num4z0"/>
    <w:rPr>
      <w:rFonts w:ascii="Arial" w:eastAsia="Times New Roman" w:hAnsi="Arial" w:cs="Arial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hint="default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Symbol" w:hAnsi="Symbol" w:cs="Symbol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2z0">
    <w:name w:val="WW8Num12z0"/>
    <w:rPr>
      <w:rFonts w:hint="default"/>
      <w:b/>
    </w:rPr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Fuentedeprrafopredeter1">
    <w:name w:val="Fuente de párrafo predeter.1"/>
  </w:style>
  <w:style w:type="character" w:customStyle="1" w:styleId="Ttulo2Car">
    <w:name w:val="Título 2 Car"/>
    <w:rPr>
      <w:rFonts w:ascii="Arial" w:eastAsia="Times New Roman" w:hAnsi="Arial" w:cs="Arial"/>
      <w:b/>
      <w:color w:val="1F497D"/>
      <w:sz w:val="26"/>
      <w:szCs w:val="34"/>
      <w:lang w:bidi="ar-SA"/>
    </w:rPr>
  </w:style>
  <w:style w:type="character" w:customStyle="1" w:styleId="apple-converted-space">
    <w:name w:val="apple-converted-space"/>
    <w:basedOn w:val="Fuentedeprrafopredeter1"/>
  </w:style>
  <w:style w:type="character" w:styleId="nfasis">
    <w:name w:val="Emphasis"/>
    <w:qFormat/>
    <w:rPr>
      <w:i/>
      <w:iCs/>
    </w:rPr>
  </w:style>
  <w:style w:type="character" w:customStyle="1" w:styleId="Ttulo1Car">
    <w:name w:val="Título 1 Car"/>
    <w:rPr>
      <w:rFonts w:ascii="Arial" w:eastAsia="Times New Roman" w:hAnsi="Arial" w:cs="Arial"/>
      <w:color w:val="262626"/>
      <w:sz w:val="40"/>
      <w:szCs w:val="34"/>
    </w:rPr>
  </w:style>
  <w:style w:type="character" w:customStyle="1" w:styleId="EncabezadoCar">
    <w:name w:val="Encabezado Car"/>
    <w:rPr>
      <w:rFonts w:ascii="Arial" w:hAnsi="Arial" w:cs="Arial"/>
    </w:rPr>
  </w:style>
  <w:style w:type="character" w:customStyle="1" w:styleId="PiedepginaCar">
    <w:name w:val="Pie de página Car"/>
    <w:rPr>
      <w:rFonts w:ascii="Arial" w:hAnsi="Arial" w:cs="Arial"/>
    </w:rPr>
  </w:style>
  <w:style w:type="character" w:customStyle="1" w:styleId="Ttulo3Car">
    <w:name w:val="Título 3 Car"/>
    <w:rPr>
      <w:rFonts w:ascii="Arial" w:eastAsia="Times New Roman" w:hAnsi="Arial" w:cs="Arial"/>
      <w:color w:val="000000"/>
      <w:sz w:val="26"/>
      <w:szCs w:val="34"/>
      <w:lang w:bidi="ar-SA"/>
    </w:rPr>
  </w:style>
  <w:style w:type="character" w:customStyle="1" w:styleId="TtuloCar">
    <w:name w:val="Título Car"/>
    <w:rPr>
      <w:rFonts w:ascii="Cambria" w:eastAsia="Times New Roman" w:hAnsi="Cambria" w:cs="Cambria"/>
      <w:b/>
      <w:bCs/>
      <w:kern w:val="2"/>
      <w:sz w:val="32"/>
      <w:szCs w:val="32"/>
    </w:rPr>
  </w:style>
  <w:style w:type="character" w:styleId="nfasissutil">
    <w:name w:val="Subtle Emphasis"/>
    <w:qFormat/>
    <w:rPr>
      <w:rFonts w:ascii="Arial" w:hAnsi="Arial" w:cs="Arial"/>
      <w:i/>
      <w:iCs/>
      <w:color w:val="595959"/>
      <w:sz w:val="20"/>
    </w:rPr>
  </w:style>
  <w:style w:type="character" w:customStyle="1" w:styleId="Ttulo4Car">
    <w:name w:val="Título 4 Car"/>
    <w:rPr>
      <w:rFonts w:eastAsia="Times New Roman"/>
      <w:b/>
      <w:bCs/>
      <w:sz w:val="28"/>
      <w:szCs w:val="28"/>
    </w:rPr>
  </w:style>
  <w:style w:type="character" w:customStyle="1" w:styleId="Respuesta-alumnoCar">
    <w:name w:val="Respuesta-alumno Car"/>
    <w:rPr>
      <w:rFonts w:ascii="Arial" w:eastAsia="Times New Roman" w:hAnsi="Arial" w:cs="Arial"/>
      <w:b/>
      <w:color w:val="1F497D"/>
      <w:sz w:val="24"/>
      <w:szCs w:val="34"/>
    </w:rPr>
  </w:style>
  <w:style w:type="character" w:customStyle="1" w:styleId="Correccion-profeCar">
    <w:name w:val="Correccion-profe Car"/>
    <w:rPr>
      <w:rFonts w:ascii="Arial" w:eastAsia="Times New Roman" w:hAnsi="Arial" w:cs="Arial"/>
      <w:b/>
      <w:color w:val="FF0000"/>
      <w:sz w:val="24"/>
      <w:szCs w:val="34"/>
    </w:rPr>
  </w:style>
  <w:style w:type="character" w:customStyle="1" w:styleId="subindice">
    <w:name w:val="_subindice"/>
    <w:rPr>
      <w:vertAlign w:val="subscript"/>
    </w:rPr>
  </w:style>
  <w:style w:type="character" w:customStyle="1" w:styleId="TextodegloboCar">
    <w:name w:val="Texto de globo Car"/>
    <w:rPr>
      <w:rFonts w:ascii="Tahoma" w:hAnsi="Tahoma" w:cs="Tahoma"/>
      <w:sz w:val="16"/>
      <w:szCs w:val="16"/>
    </w:rPr>
  </w:style>
  <w:style w:type="character" w:customStyle="1" w:styleId="Pg1Nejercicio">
    <w:name w:val="Pg1_Nº ejercicio"/>
    <w:rPr>
      <w:color w:val="333399"/>
      <w:shd w:val="clear" w:color="auto" w:fill="FFFFFF"/>
    </w:rPr>
  </w:style>
  <w:style w:type="character" w:customStyle="1" w:styleId="SubtitularnuevoCar">
    <w:name w:val="Subtitular nuevo Car"/>
    <w:rPr>
      <w:rFonts w:ascii="Arial" w:eastAsia="Times New Roman" w:hAnsi="Arial" w:cs="Arial"/>
      <w:b/>
      <w:i/>
      <w:color w:val="262626"/>
      <w:sz w:val="32"/>
      <w:szCs w:val="34"/>
    </w:rPr>
  </w:style>
  <w:style w:type="character" w:customStyle="1" w:styleId="FechaCar">
    <w:name w:val="Fecha Car"/>
    <w:rPr>
      <w:rFonts w:ascii="Arial" w:hAnsi="Arial" w:cs="Arial"/>
      <w:sz w:val="22"/>
      <w:szCs w:val="22"/>
    </w:rPr>
  </w:style>
  <w:style w:type="character" w:customStyle="1" w:styleId="preguntaCar">
    <w:name w:val="pregunta Car"/>
    <w:rPr>
      <w:rFonts w:ascii="Times New Roman" w:eastAsia="Times New Roman" w:hAnsi="Times New Roman" w:cs="Times New Roman"/>
      <w:sz w:val="22"/>
      <w:lang w:val="es-ES" w:bidi="ar-SA"/>
    </w:rPr>
  </w:style>
  <w:style w:type="character" w:customStyle="1" w:styleId="PreguntataquitoCar">
    <w:name w:val="Pregunta_taquito Car"/>
    <w:rPr>
      <w:rFonts w:ascii="Futura Md BT" w:eastAsia="Times New Roman" w:hAnsi="Futura Md BT" w:cs="Futura Md BT"/>
      <w:kern w:val="2"/>
      <w:sz w:val="24"/>
      <w:lang w:val="es-ES_tradnl" w:bidi="ar-SA"/>
    </w:rPr>
  </w:style>
  <w:style w:type="paragraph" w:customStyle="1" w:styleId="Ttulo10">
    <w:name w:val="Título1"/>
    <w:basedOn w:val="Normal"/>
    <w:next w:val="Normal"/>
    <w:pPr>
      <w:spacing w:before="240" w:after="60"/>
      <w:jc w:val="center"/>
    </w:pPr>
    <w:rPr>
      <w:rFonts w:ascii="Cambria" w:eastAsia="Times New Roman" w:hAnsi="Cambria" w:cs="Times New Roman"/>
      <w:b/>
      <w:bCs/>
      <w:kern w:val="2"/>
      <w:sz w:val="32"/>
      <w:szCs w:val="32"/>
      <w:lang w:val="x-none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</w:style>
  <w:style w:type="paragraph" w:styleId="NormalWeb">
    <w:name w:val="Normal (Web)"/>
    <w:basedOn w:val="Normal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qFormat/>
    <w:pPr>
      <w:ind w:left="1004" w:hanging="284"/>
      <w:contextualSpacing/>
    </w:pPr>
  </w:style>
  <w:style w:type="paragraph" w:customStyle="1" w:styleId="Cabeceraypie">
    <w:name w:val="Cabecera y pie"/>
    <w:basedOn w:val="Normal"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customStyle="1" w:styleId="Respuesta-alumno">
    <w:name w:val="Respuesta-alumno"/>
    <w:basedOn w:val="Ttulo2"/>
    <w:qFormat/>
    <w:pPr>
      <w:numPr>
        <w:ilvl w:val="0"/>
        <w:numId w:val="0"/>
      </w:numPr>
    </w:pPr>
    <w:rPr>
      <w:sz w:val="24"/>
      <w:lang w:val="x-none"/>
    </w:rPr>
  </w:style>
  <w:style w:type="paragraph" w:customStyle="1" w:styleId="Correccion-profe">
    <w:name w:val="Correccion-profe"/>
    <w:basedOn w:val="Respuesta-alumno"/>
    <w:rPr>
      <w:color w:val="FF0000"/>
    </w:rPr>
  </w:style>
  <w:style w:type="paragraph" w:customStyle="1" w:styleId="Respuesta">
    <w:name w:val="Respuesta"/>
    <w:basedOn w:val="Normal"/>
    <w:pPr>
      <w:keepNext/>
      <w:keepLine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circuito">
    <w:name w:val="_circuito"/>
    <w:basedOn w:val="Normal"/>
    <w:pPr>
      <w:keepLine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zCs w:val="20"/>
    </w:rPr>
  </w:style>
  <w:style w:type="paragraph" w:customStyle="1" w:styleId="pregunta">
    <w:name w:val="pregunta"/>
    <w:pPr>
      <w:keepNext/>
      <w:keepLines/>
      <w:suppressAutoHyphens/>
      <w:spacing w:before="400" w:after="160"/>
      <w:ind w:left="357" w:hanging="357"/>
    </w:pPr>
    <w:rPr>
      <w:sz w:val="22"/>
      <w:lang w:eastAsia="zh-CN"/>
    </w:rPr>
  </w:style>
  <w:style w:type="paragraph" w:customStyle="1" w:styleId="aconsgute">
    <w:name w:val="a) con sgute."/>
    <w:basedOn w:val="Normal"/>
    <w:pPr>
      <w:keepNext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pPr>
      <w:keepNext w:val="0"/>
    </w:pPr>
  </w:style>
  <w:style w:type="paragraph" w:customStyle="1" w:styleId="sangretraspregunta">
    <w:name w:val="sangre tras pregunta"/>
    <w:basedOn w:val="pregunta"/>
    <w:pPr>
      <w:keepNext w:val="0"/>
      <w:spacing w:before="60" w:after="30"/>
      <w:ind w:firstLine="0"/>
    </w:pPr>
    <w:rPr>
      <w:bCs/>
    </w:rPr>
  </w:style>
  <w:style w:type="paragraph" w:customStyle="1" w:styleId="Preguntaazul">
    <w:name w:val="Pregunta_azul"/>
    <w:basedOn w:val="Ttulo1"/>
    <w:pPr>
      <w:keepNext/>
      <w:pageBreakBefore/>
      <w:numPr>
        <w:numId w:val="0"/>
      </w:numPr>
      <w:spacing w:before="0" w:after="300" w:line="240" w:lineRule="auto"/>
      <w:jc w:val="left"/>
    </w:pPr>
    <w:rPr>
      <w:b/>
      <w:caps/>
      <w:color w:val="022D84"/>
      <w:kern w:val="2"/>
      <w:sz w:val="22"/>
      <w:szCs w:val="20"/>
      <w:lang w:val="es-ES_tradnl"/>
    </w:rPr>
  </w:style>
  <w:style w:type="paragraph" w:customStyle="1" w:styleId="comententexto">
    <w:name w:val="_coment_entexto"/>
    <w:basedOn w:val="Normal"/>
    <w:pPr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paragraph" w:customStyle="1" w:styleId="Default">
    <w:name w:val="Default"/>
    <w:pPr>
      <w:widowControl w:val="0"/>
      <w:suppressAutoHyphens/>
      <w:autoSpaceDE w:val="0"/>
    </w:pPr>
    <w:rPr>
      <w:rFonts w:ascii="Helvetica Neue" w:hAnsi="Helvetica Neue" w:cs="Helvetica Neue"/>
      <w:color w:val="000000"/>
      <w:sz w:val="24"/>
      <w:szCs w:val="24"/>
      <w:lang w:eastAsia="zh-CN"/>
    </w:rPr>
  </w:style>
  <w:style w:type="paragraph" w:customStyle="1" w:styleId="respuesta0">
    <w:name w:val="_respuesta"/>
    <w:basedOn w:val="Normal"/>
    <w:pPr>
      <w:keepNext/>
      <w:tabs>
        <w:tab w:val="left" w:pos="340"/>
      </w:tabs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pPr>
      <w:suppressAutoHyphens/>
      <w:spacing w:before="40" w:after="80"/>
    </w:pPr>
    <w:rPr>
      <w:color w:val="FF0000"/>
      <w:lang w:eastAsia="es-ES"/>
    </w:rPr>
  </w:style>
  <w:style w:type="paragraph" w:customStyle="1" w:styleId="respuesta1">
    <w:name w:val="respuesta"/>
    <w:pPr>
      <w:suppressAutoHyphens/>
      <w:spacing w:before="60" w:after="100"/>
    </w:pPr>
    <w:rPr>
      <w:color w:val="0000FF"/>
      <w:sz w:val="22"/>
      <w:lang w:eastAsia="zh-CN"/>
    </w:rPr>
  </w:style>
  <w:style w:type="paragraph" w:customStyle="1" w:styleId="NotaInsertarImgenes">
    <w:name w:val="Nota_Insertar Imágenes"/>
    <w:basedOn w:val="Normal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g1TitCurso">
    <w:name w:val="Pg1_TitCurso"/>
    <w:pPr>
      <w:suppressAutoHyphens/>
      <w:spacing w:before="80" w:after="80" w:line="312" w:lineRule="auto"/>
    </w:pPr>
    <w:rPr>
      <w:rFonts w:ascii="Arial Black" w:eastAsia="SimSun" w:hAnsi="Arial Black" w:cs="Arial Black"/>
      <w:shadow/>
      <w:color w:val="333399"/>
      <w:spacing w:val="20"/>
      <w:sz w:val="28"/>
      <w:lang w:eastAsia="es-ES"/>
    </w:rPr>
  </w:style>
  <w:style w:type="paragraph" w:customStyle="1" w:styleId="Subtitularnuevo">
    <w:name w:val="Subtitular nuevo"/>
    <w:basedOn w:val="Ttulo1"/>
    <w:pPr>
      <w:numPr>
        <w:numId w:val="0"/>
      </w:numPr>
      <w:jc w:val="left"/>
    </w:pPr>
    <w:rPr>
      <w:b/>
      <w:i/>
      <w:sz w:val="32"/>
    </w:rPr>
  </w:style>
  <w:style w:type="paragraph" w:customStyle="1" w:styleId="comprof">
    <w:name w:val="_com_prof"/>
    <w:basedOn w:val="Normal"/>
    <w:pPr>
      <w:keepLines/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pPr>
      <w:keepNext/>
      <w:numPr>
        <w:ilvl w:val="0"/>
        <w:numId w:val="0"/>
      </w:numPr>
      <w:spacing w:before="80" w:after="120"/>
    </w:pPr>
    <w:rPr>
      <w:rFonts w:ascii="Times New Roman" w:hAnsi="Times New Roman" w:cs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echa1">
    <w:name w:val="Fecha1"/>
    <w:basedOn w:val="Normal"/>
    <w:next w:val="Normal"/>
  </w:style>
  <w:style w:type="paragraph" w:customStyle="1" w:styleId="sangretraspregunta0">
    <w:name w:val="sangre_tras pregunta"/>
    <w:basedOn w:val="Normal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"/>
      <w:sz w:val="24"/>
      <w:szCs w:val="20"/>
      <w:lang w:val="es-ES_tradnl"/>
    </w:rPr>
  </w:style>
  <w:style w:type="paragraph" w:styleId="TDC3">
    <w:name w:val="toc 3"/>
    <w:basedOn w:val="Normal"/>
    <w:next w:val="Normal"/>
    <w:pPr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 w:cs="Futura Md BT"/>
      <w:kern w:val="2"/>
      <w:sz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727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</cp:revision>
  <cp:lastPrinted>1995-11-21T16:41:00Z</cp:lastPrinted>
  <dcterms:created xsi:type="dcterms:W3CDTF">2020-09-14T17:16:00Z</dcterms:created>
  <dcterms:modified xsi:type="dcterms:W3CDTF">2020-09-14T17:16:00Z</dcterms:modified>
</cp:coreProperties>
</file>