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2BFE36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2C40E18" w14:textId="77777777" w:rsidR="00AB393C" w:rsidRDefault="00A0315B" w:rsidP="00AB393C">
      <w:pPr>
        <w:pStyle w:val="Subtitularnuevo"/>
        <w:rPr>
          <w:lang w:val="es-ES_tradnl"/>
        </w:rPr>
      </w:pPr>
      <w:r>
        <w:rPr>
          <w:lang w:val="es-ES_tradnl"/>
        </w:rPr>
        <w:t>Herbología</w:t>
      </w:r>
      <w:r w:rsidR="00382427">
        <w:rPr>
          <w:lang w:val="es-ES_tradnl"/>
        </w:rPr>
        <w:t xml:space="preserve"> 1</w:t>
      </w:r>
    </w:p>
    <w:p w14:paraId="465D9C90" w14:textId="77777777" w:rsidR="00AB393C" w:rsidRDefault="00382427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(Hb-01)</w:t>
      </w:r>
    </w:p>
    <w:p w14:paraId="104C2518" w14:textId="77777777" w:rsidR="00A56681" w:rsidRDefault="00A56681" w:rsidP="00A56681"/>
    <w:p w14:paraId="5437C8F5" w14:textId="77777777" w:rsidR="00AB393C" w:rsidRPr="00597072" w:rsidRDefault="00AB393C" w:rsidP="00A56681"/>
    <w:p w14:paraId="7B254487" w14:textId="07D70DB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6B1E03">
        <w:t>2413751.00</w:t>
      </w:r>
      <w:r w:rsidRPr="00597072">
        <w:tab/>
      </w:r>
    </w:p>
    <w:p w14:paraId="5FC2F3F7" w14:textId="100CC9E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6B1E03">
        <w:t xml:space="preserve">Loredana Benigno </w:t>
      </w:r>
      <w:r w:rsidRPr="00597072">
        <w:tab/>
      </w:r>
    </w:p>
    <w:p w14:paraId="55162D8F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Pr="00597072">
        <w:tab/>
      </w:r>
    </w:p>
    <w:p w14:paraId="4EDEB731" w14:textId="77777777" w:rsidR="00A56681" w:rsidRPr="00597072" w:rsidRDefault="00A56681" w:rsidP="00A56681"/>
    <w:p w14:paraId="5126B063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54499AC8" w14:textId="43706A92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E2016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26C3DC2D" w14:textId="714A5A9E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E2016">
        <w:rPr>
          <w:rStyle w:val="Correccion-profeCar"/>
          <w:rFonts w:eastAsia="Calibri"/>
        </w:rPr>
        <w:t>Excelente, LoredanaG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42E264F1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02474D0B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04634A29" w14:textId="77777777" w:rsidR="00F878D6" w:rsidRPr="00A0315B" w:rsidRDefault="00813378" w:rsidP="00F878D6">
      <w:pPr>
        <w:pStyle w:val="Ttulo2"/>
      </w:pPr>
      <w:r w:rsidRPr="00A0315B">
        <w:br w:type="page"/>
      </w:r>
      <w:r w:rsidR="00F878D6" w:rsidRPr="00A0315B">
        <w:lastRenderedPageBreak/>
        <w:t xml:space="preserve">Pregunta </w:t>
      </w:r>
      <w:r w:rsidR="00A0315B">
        <w:t>1</w:t>
      </w:r>
      <w:r w:rsidR="00F878D6" w:rsidRPr="00A0315B">
        <w:t>:</w:t>
      </w:r>
    </w:p>
    <w:p w14:paraId="7020ABFC" w14:textId="77777777" w:rsidR="00A0315B" w:rsidRPr="00A0315B" w:rsidRDefault="00A0315B" w:rsidP="00A0315B">
      <w:r w:rsidRPr="00A0315B">
        <w:t>¿Qué son los bioelementos?</w:t>
      </w:r>
    </w:p>
    <w:p w14:paraId="3072D002" w14:textId="77777777" w:rsidR="00A0315B" w:rsidRPr="00A0315B" w:rsidRDefault="00A0315B" w:rsidP="00A0315B">
      <w:pPr>
        <w:pStyle w:val="Prrafodelista"/>
      </w:pPr>
      <w:bookmarkStart w:id="0" w:name="RANGE!D3"/>
      <w:r>
        <w:t>a)</w:t>
      </w:r>
      <w:r>
        <w:tab/>
      </w:r>
      <w:r w:rsidRPr="00A0315B">
        <w:t>Los principios inmediatos imprescindibles para el desarrollo de la vida</w:t>
      </w:r>
      <w:bookmarkEnd w:id="0"/>
      <w:r>
        <w:t>.</w:t>
      </w:r>
    </w:p>
    <w:p w14:paraId="3FA2B5D1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Los minerales que en cantidades minúsculas precisan todos los seres vivos</w:t>
      </w:r>
      <w:r>
        <w:t>.</w:t>
      </w:r>
    </w:p>
    <w:p w14:paraId="6025EBA4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Los elementos que conforman la materia viva</w:t>
      </w:r>
      <w:r>
        <w:t>.</w:t>
      </w:r>
    </w:p>
    <w:p w14:paraId="29CDCED1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Las moléculas que forman los organismos vivos</w:t>
      </w:r>
      <w:r>
        <w:t>.</w:t>
      </w:r>
    </w:p>
    <w:p w14:paraId="5783F267" w14:textId="343ABFC0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64A28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BF74862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A0D82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D922ADD" w14:textId="77777777" w:rsidR="00A0315B" w:rsidRPr="00A0315B" w:rsidRDefault="00A0315B" w:rsidP="00A0315B">
      <w:pPr>
        <w:pStyle w:val="Ttulo2"/>
      </w:pPr>
      <w:r w:rsidRPr="00A0315B">
        <w:t>Pregunta 2:</w:t>
      </w:r>
    </w:p>
    <w:p w14:paraId="5B832511" w14:textId="77777777" w:rsidR="00A0315B" w:rsidRPr="00A0315B" w:rsidRDefault="00A0315B" w:rsidP="00A0315B">
      <w:r w:rsidRPr="00A0315B">
        <w:t>Las sales minerales se encuadran en el grupo de...</w:t>
      </w:r>
    </w:p>
    <w:p w14:paraId="5131F3A3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Los bioelementos primarios</w:t>
      </w:r>
      <w:r>
        <w:t>.</w:t>
      </w:r>
    </w:p>
    <w:p w14:paraId="045C94B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Los bioelementos secundarios</w:t>
      </w:r>
      <w:r>
        <w:t>.</w:t>
      </w:r>
    </w:p>
    <w:p w14:paraId="6EC2553F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Los principios inmediatos inorgánicos</w:t>
      </w:r>
      <w:r>
        <w:t>.</w:t>
      </w:r>
    </w:p>
    <w:p w14:paraId="304D3C23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Los principios inmediatos orgánicos</w:t>
      </w:r>
      <w:r>
        <w:t>.</w:t>
      </w:r>
    </w:p>
    <w:p w14:paraId="1E08D412" w14:textId="474A2AAB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F274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3BC89B5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FBD66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125DB5C5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3</w:t>
      </w:r>
      <w:r w:rsidRPr="00A0315B">
        <w:t>:</w:t>
      </w:r>
    </w:p>
    <w:p w14:paraId="3012F374" w14:textId="77777777" w:rsidR="00A0315B" w:rsidRPr="00A0315B" w:rsidRDefault="00A0315B" w:rsidP="00A0315B">
      <w:r w:rsidRPr="00A0315B">
        <w:t>Los términos “autótrofo” y “heterótrofo” hacen referencia a...</w:t>
      </w:r>
    </w:p>
    <w:p w14:paraId="62126C0D" w14:textId="77777777" w:rsidR="00A0315B" w:rsidRPr="00A0315B" w:rsidRDefault="00A0315B" w:rsidP="00A0315B">
      <w:pPr>
        <w:pStyle w:val="Prrafodelista"/>
      </w:pPr>
      <w:r w:rsidRPr="00A0315B">
        <w:t>a)</w:t>
      </w:r>
      <w:r>
        <w:tab/>
      </w:r>
      <w:r w:rsidRPr="00A0315B">
        <w:t>La necesidad de alimentación de un ser vivo</w:t>
      </w:r>
      <w:r>
        <w:t>.</w:t>
      </w:r>
    </w:p>
    <w:p w14:paraId="77C8106D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La capacidad o no capacidad que tiene un ser vivo de elaborar por sí mismo materia orgánica a partir de materia inorgánica.</w:t>
      </w:r>
    </w:p>
    <w:p w14:paraId="512B2068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La necesidad de luz para que un organismo vivo transforme materia inorgánica en materia orgánica.</w:t>
      </w:r>
    </w:p>
    <w:p w14:paraId="7E870487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 forma de elaborar la materia orgánica de los organismos unicelulares y de los organismos pluricelulares respectivamente.</w:t>
      </w:r>
    </w:p>
    <w:p w14:paraId="1CC5AB94" w14:textId="4010AA83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0221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653FC0B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EF92370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76D159AC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4</w:t>
      </w:r>
      <w:r w:rsidRPr="00A0315B">
        <w:t>:</w:t>
      </w:r>
    </w:p>
    <w:p w14:paraId="586A2174" w14:textId="77777777" w:rsidR="00A0315B" w:rsidRPr="00A0315B" w:rsidRDefault="00A0315B" w:rsidP="00A0315B">
      <w:r w:rsidRPr="00A0315B">
        <w:t>¿A qué sustancia deben las plantas su capacidad de nutrición autótrofa?</w:t>
      </w:r>
    </w:p>
    <w:p w14:paraId="7A9256A6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A la clorofila</w:t>
      </w:r>
      <w:r>
        <w:t>.</w:t>
      </w:r>
    </w:p>
    <w:p w14:paraId="5B1313A4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A ninguna sustancia, sino a la existencia de hojas.</w:t>
      </w:r>
    </w:p>
    <w:p w14:paraId="05E565CE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A ninguna sustancia, sino a la existencia de una raíz</w:t>
      </w:r>
      <w:r>
        <w:t>.</w:t>
      </w:r>
    </w:p>
    <w:p w14:paraId="4C7F408A" w14:textId="77777777" w:rsidR="00A0315B" w:rsidRPr="00A0315B" w:rsidRDefault="00A0315B" w:rsidP="00A0315B">
      <w:pPr>
        <w:pStyle w:val="Prrafodelista"/>
      </w:pPr>
      <w:r>
        <w:lastRenderedPageBreak/>
        <w:t>d)</w:t>
      </w:r>
      <w:r>
        <w:tab/>
      </w:r>
      <w:r w:rsidRPr="00A0315B">
        <w:t>A ninguna sustancia, sino a la una adaptación de las mitocondrias.</w:t>
      </w:r>
    </w:p>
    <w:p w14:paraId="48DBCA85" w14:textId="376D7D07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A02218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2F528BC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2874AA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6510525B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5</w:t>
      </w:r>
      <w:r w:rsidRPr="00A0315B">
        <w:t>:</w:t>
      </w:r>
    </w:p>
    <w:p w14:paraId="3E345A88" w14:textId="77777777" w:rsidR="00A0315B" w:rsidRPr="00A0315B" w:rsidRDefault="00A0315B" w:rsidP="00A0315B">
      <w:r w:rsidRPr="00A0315B">
        <w:t>¿A qué división de la Metafitas pertenecen los musgos?</w:t>
      </w:r>
    </w:p>
    <w:p w14:paraId="7981EC58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Briofitas</w:t>
      </w:r>
      <w:r>
        <w:t>.</w:t>
      </w:r>
    </w:p>
    <w:p w14:paraId="0854DD1D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Pteridofitas</w:t>
      </w:r>
      <w:r>
        <w:t>.</w:t>
      </w:r>
    </w:p>
    <w:p w14:paraId="3AB35FCD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Gimnospermas</w:t>
      </w:r>
      <w:r>
        <w:t>.</w:t>
      </w:r>
    </w:p>
    <w:p w14:paraId="0E6F1324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Angiospermas</w:t>
      </w:r>
      <w:r>
        <w:t>.</w:t>
      </w:r>
    </w:p>
    <w:p w14:paraId="563E137C" w14:textId="19E0130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0454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67E59DC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4A1048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C5F7F50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6</w:t>
      </w:r>
      <w:r w:rsidRPr="00A0315B">
        <w:t>:</w:t>
      </w:r>
    </w:p>
    <w:p w14:paraId="66A3DBC7" w14:textId="77777777" w:rsidR="00A0315B" w:rsidRPr="00A0315B" w:rsidRDefault="00A0315B" w:rsidP="00A0315B">
      <w:r w:rsidRPr="00A0315B">
        <w:t>¿Cómo se denomina la sustancia de reserva alimenticia de naturaleza albuminoidea que el embrión de la semilla utiliza durante la germinación, y que es tan abundante en muchas de las semillas que se utilizan para el consumo humano?</w:t>
      </w:r>
    </w:p>
    <w:p w14:paraId="37335894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Almidón</w:t>
      </w:r>
      <w:r>
        <w:t>.</w:t>
      </w:r>
    </w:p>
    <w:p w14:paraId="47DA0633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Aleurona</w:t>
      </w:r>
      <w:r>
        <w:t>.</w:t>
      </w:r>
    </w:p>
    <w:p w14:paraId="122CA39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Celulosa</w:t>
      </w:r>
      <w:r>
        <w:t>.</w:t>
      </w:r>
    </w:p>
    <w:p w14:paraId="558D12F3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Cutina</w:t>
      </w:r>
      <w:r>
        <w:t>.</w:t>
      </w:r>
    </w:p>
    <w:p w14:paraId="201CE379" w14:textId="10F0C842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353D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F4F61B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646B44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6E73FBF9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7</w:t>
      </w:r>
      <w:r w:rsidRPr="00A0315B">
        <w:t>:</w:t>
      </w:r>
    </w:p>
    <w:p w14:paraId="72966B6D" w14:textId="77777777" w:rsidR="00A0315B" w:rsidRPr="00A0315B" w:rsidRDefault="00A0315B" w:rsidP="00A0315B">
      <w:r w:rsidRPr="00A0315B">
        <w:t>¿Qué son los meristemas de las plantas?</w:t>
      </w:r>
    </w:p>
    <w:p w14:paraId="0FA42B10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Tejidos que almacenan nutrientes</w:t>
      </w:r>
      <w:r>
        <w:t>.</w:t>
      </w:r>
    </w:p>
    <w:p w14:paraId="2814BF09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Tejidos externos, que protegen el vegetal y permiten la transpiración a través de los estomas</w:t>
      </w:r>
      <w:r>
        <w:t>.</w:t>
      </w:r>
    </w:p>
    <w:p w14:paraId="3EF174E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Tejidos que transportan los nutrientes desde la raíz</w:t>
      </w:r>
      <w:r>
        <w:t>.</w:t>
      </w:r>
    </w:p>
    <w:p w14:paraId="501F1B22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Tejidos encargados de formar otros tejidos.</w:t>
      </w:r>
    </w:p>
    <w:p w14:paraId="5460D74B" w14:textId="18353700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7F021D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22304053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206F18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6752B55F" w14:textId="77777777" w:rsidR="00A0315B" w:rsidRPr="00A0315B" w:rsidRDefault="00A0315B" w:rsidP="00A0315B">
      <w:pPr>
        <w:pStyle w:val="Ttulo2"/>
      </w:pPr>
      <w:r w:rsidRPr="00A0315B">
        <w:lastRenderedPageBreak/>
        <w:t xml:space="preserve">Pregunta </w:t>
      </w:r>
      <w:r w:rsidR="00462446">
        <w:t>8</w:t>
      </w:r>
      <w:r w:rsidRPr="00A0315B">
        <w:t>:</w:t>
      </w:r>
    </w:p>
    <w:p w14:paraId="6B04EC8E" w14:textId="77777777" w:rsidR="00A0315B" w:rsidRPr="00A0315B" w:rsidRDefault="00A0315B" w:rsidP="00A0315B">
      <w:r w:rsidRPr="00A0315B">
        <w:t>Con respecto a la función del parénquima...</w:t>
      </w:r>
    </w:p>
    <w:p w14:paraId="36F3E4C5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Es el tejido que da origen al súber o corcho</w:t>
      </w:r>
      <w:r>
        <w:t>.</w:t>
      </w:r>
    </w:p>
    <w:p w14:paraId="459C23AC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Es fundamental en el intercambio gaseoso de la planta con el exterior</w:t>
      </w:r>
      <w:r>
        <w:t>.</w:t>
      </w:r>
    </w:p>
    <w:p w14:paraId="1211499D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Es almacén de nutrientes o de agua</w:t>
      </w:r>
      <w:r>
        <w:t>.</w:t>
      </w:r>
    </w:p>
    <w:p w14:paraId="3C41D47E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Forma los tejidos leñosos de la planta</w:t>
      </w:r>
      <w:r>
        <w:t>.</w:t>
      </w:r>
    </w:p>
    <w:p w14:paraId="4481B20D" w14:textId="28ED391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992EF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E98731E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98509EE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7FDAECF6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9</w:t>
      </w:r>
      <w:r w:rsidRPr="00A0315B">
        <w:t>:</w:t>
      </w:r>
    </w:p>
    <w:p w14:paraId="0CC1A32A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5680" behindDoc="1" locked="0" layoutInCell="1" allowOverlap="1" wp14:anchorId="15EA35CB" wp14:editId="551E59DA">
            <wp:simplePos x="0" y="0"/>
            <wp:positionH relativeFrom="column">
              <wp:posOffset>2357755</wp:posOffset>
            </wp:positionH>
            <wp:positionV relativeFrom="paragraph">
              <wp:posOffset>200025</wp:posOffset>
            </wp:positionV>
            <wp:extent cx="885825" cy="990600"/>
            <wp:effectExtent l="0" t="0" r="0" b="0"/>
            <wp:wrapTight wrapText="bothSides">
              <wp:wrapPolygon edited="0">
                <wp:start x="7897" y="0"/>
                <wp:lineTo x="8826" y="6646"/>
                <wp:lineTo x="3252" y="9969"/>
                <wp:lineTo x="0" y="12046"/>
                <wp:lineTo x="0" y="20354"/>
                <wp:lineTo x="4181" y="21185"/>
                <wp:lineTo x="10684" y="21185"/>
                <wp:lineTo x="16258" y="21185"/>
                <wp:lineTo x="19510" y="20769"/>
                <wp:lineTo x="19045" y="19938"/>
                <wp:lineTo x="21368" y="14538"/>
                <wp:lineTo x="21368" y="13292"/>
                <wp:lineTo x="13471" y="6646"/>
                <wp:lineTo x="14865" y="831"/>
                <wp:lineTo x="13006" y="0"/>
                <wp:lineTo x="7897" y="0"/>
              </wp:wrapPolygon>
            </wp:wrapTight>
            <wp:docPr id="147" name="Immagine 147" descr="herbologia01_p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7" descr="herbologia01_p09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 xml:space="preserve">Indica de qué tipo de raíz se trata: </w:t>
      </w:r>
    </w:p>
    <w:p w14:paraId="7B9D373B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Ramificada</w:t>
      </w:r>
      <w:r>
        <w:t>.</w:t>
      </w:r>
    </w:p>
    <w:p w14:paraId="595CBC62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Napiforme</w:t>
      </w:r>
      <w:r>
        <w:t>.</w:t>
      </w:r>
    </w:p>
    <w:p w14:paraId="55B3CF72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En cabellera</w:t>
      </w:r>
      <w:r>
        <w:t>.</w:t>
      </w:r>
    </w:p>
    <w:p w14:paraId="6E2A2C11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Axonomorfa</w:t>
      </w:r>
      <w:r>
        <w:t>.</w:t>
      </w:r>
    </w:p>
    <w:p w14:paraId="62E97857" w14:textId="77777777" w:rsidR="00A0315B" w:rsidRPr="00A0315B" w:rsidRDefault="00A0315B" w:rsidP="00A0315B">
      <w:pPr>
        <w:pStyle w:val="Prrafodelista"/>
      </w:pPr>
      <w:r>
        <w:t>e)</w:t>
      </w:r>
      <w:r>
        <w:tab/>
      </w:r>
      <w:r w:rsidRPr="00A0315B">
        <w:t>Tuberosa</w:t>
      </w:r>
      <w:r>
        <w:t>.</w:t>
      </w:r>
    </w:p>
    <w:p w14:paraId="31BA9EA9" w14:textId="4ADDB6E2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746C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F65994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B70BFE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453F421" w14:textId="77777777" w:rsidR="00A0315B" w:rsidRPr="00A0315B" w:rsidRDefault="00462446" w:rsidP="00A0315B">
      <w:pPr>
        <w:pStyle w:val="Ttulo2"/>
      </w:pPr>
      <w:r>
        <w:t>Pregunta 10</w:t>
      </w:r>
      <w:r w:rsidR="00A0315B" w:rsidRPr="00A0315B">
        <w:t>:</w:t>
      </w:r>
    </w:p>
    <w:p w14:paraId="43C95C32" w14:textId="77777777" w:rsidR="00A0315B" w:rsidRPr="00A0315B" w:rsidRDefault="00A0315B" w:rsidP="00A0315B">
      <w:r w:rsidRPr="00A0315B">
        <w:t>¿Qué es un tallo suculento?</w:t>
      </w:r>
    </w:p>
    <w:p w14:paraId="1EE2CB93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Un tallo herbáceo provisto de pinchos</w:t>
      </w:r>
      <w:r>
        <w:t>.</w:t>
      </w:r>
    </w:p>
    <w:p w14:paraId="7DA87EF8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Un tallo modificado para almacenar agua, muy carnoso</w:t>
      </w:r>
      <w:r>
        <w:t>.</w:t>
      </w:r>
    </w:p>
    <w:p w14:paraId="441BF59E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Un tallo que se utiliza en la alimentación humana previa cocción</w:t>
      </w:r>
      <w:r>
        <w:t>.</w:t>
      </w:r>
    </w:p>
    <w:p w14:paraId="7FAA7C3F" w14:textId="2A91BE10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839B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A6D728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3CF5F69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58C2C18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11</w:t>
      </w:r>
      <w:r w:rsidRPr="00A0315B">
        <w:t>:</w:t>
      </w:r>
    </w:p>
    <w:p w14:paraId="0D844C3E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6704" behindDoc="1" locked="0" layoutInCell="1" allowOverlap="1" wp14:anchorId="0869E760" wp14:editId="61DE05EB">
            <wp:simplePos x="0" y="0"/>
            <wp:positionH relativeFrom="column">
              <wp:posOffset>2863850</wp:posOffset>
            </wp:positionH>
            <wp:positionV relativeFrom="paragraph">
              <wp:posOffset>47625</wp:posOffset>
            </wp:positionV>
            <wp:extent cx="1000125" cy="819150"/>
            <wp:effectExtent l="0" t="0" r="0" b="0"/>
            <wp:wrapTight wrapText="bothSides">
              <wp:wrapPolygon edited="0">
                <wp:start x="19749" y="0"/>
                <wp:lineTo x="4114" y="0"/>
                <wp:lineTo x="1234" y="2009"/>
                <wp:lineTo x="2057" y="8037"/>
                <wp:lineTo x="0" y="15070"/>
                <wp:lineTo x="0" y="16074"/>
                <wp:lineTo x="4114" y="16074"/>
                <wp:lineTo x="4114" y="18084"/>
                <wp:lineTo x="8640" y="21098"/>
                <wp:lineTo x="11109" y="21098"/>
                <wp:lineTo x="13577" y="21098"/>
                <wp:lineTo x="18514" y="20093"/>
                <wp:lineTo x="20571" y="18084"/>
                <wp:lineTo x="18926" y="16074"/>
                <wp:lineTo x="21394" y="14065"/>
                <wp:lineTo x="21394" y="0"/>
                <wp:lineTo x="19749" y="0"/>
              </wp:wrapPolygon>
            </wp:wrapTight>
            <wp:docPr id="148" name="Immagine 148" descr="herbologia01_p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8" descr="herbologia01_p1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 xml:space="preserve">Indica el tipo de tallo que representa </w:t>
      </w:r>
    </w:p>
    <w:p w14:paraId="276DB0DB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Radicante</w:t>
      </w:r>
      <w:r>
        <w:t>.</w:t>
      </w:r>
    </w:p>
    <w:p w14:paraId="36267C3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Estolón</w:t>
      </w:r>
      <w:r>
        <w:t>.</w:t>
      </w:r>
    </w:p>
    <w:p w14:paraId="7D789F86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Rizoma</w:t>
      </w:r>
      <w:r>
        <w:t>.</w:t>
      </w:r>
    </w:p>
    <w:p w14:paraId="178CCB72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Rizoma estolonífero</w:t>
      </w:r>
      <w:r>
        <w:t>.</w:t>
      </w:r>
    </w:p>
    <w:p w14:paraId="0F65A052" w14:textId="77C42B9C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9E0AA5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8C41D5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26A66B3F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596D2527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</w:t>
      </w:r>
      <w:r w:rsidRPr="00A0315B">
        <w:t>2:</w:t>
      </w:r>
    </w:p>
    <w:p w14:paraId="4B373E21" w14:textId="77777777" w:rsidR="00A0315B" w:rsidRPr="00A0315B" w:rsidRDefault="00A0315B" w:rsidP="00A0315B">
      <w:r w:rsidRPr="00A0315B">
        <w:t>Recibe el nombre de estípite...</w:t>
      </w:r>
    </w:p>
    <w:p w14:paraId="21576696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Las ramas u hojas de las palmeras</w:t>
      </w:r>
      <w:r>
        <w:t>.</w:t>
      </w:r>
    </w:p>
    <w:p w14:paraId="31073FDE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Un tallo tierno desprovisto de ramas</w:t>
      </w:r>
      <w:r>
        <w:t>.</w:t>
      </w:r>
    </w:p>
    <w:p w14:paraId="7E29E40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Un tallo leñoso y sin ramas, con un penacho de hojas en el extremo</w:t>
      </w:r>
      <w:r>
        <w:t>.</w:t>
      </w:r>
    </w:p>
    <w:p w14:paraId="281E3CE9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El ápice de cualquier tallo</w:t>
      </w:r>
      <w:r>
        <w:t>.</w:t>
      </w:r>
    </w:p>
    <w:p w14:paraId="2B137210" w14:textId="4C480A21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B84DCE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40BAB3A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B49A9F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19CBBB3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13</w:t>
      </w:r>
      <w:r w:rsidRPr="00A0315B">
        <w:t>:</w:t>
      </w:r>
    </w:p>
    <w:p w14:paraId="14D99846" w14:textId="77777777" w:rsidR="00A0315B" w:rsidRPr="00A0315B" w:rsidRDefault="00A0315B" w:rsidP="00A0315B">
      <w:r w:rsidRPr="00A0315B">
        <w:t>El androceo de la flor está formado por:</w:t>
      </w:r>
    </w:p>
    <w:p w14:paraId="7AB36B86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Las piezas periánticas (corola y cáliz)</w:t>
      </w:r>
      <w:r>
        <w:t>.</w:t>
      </w:r>
    </w:p>
    <w:p w14:paraId="5030F96D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Los estambres y el pistilo</w:t>
      </w:r>
      <w:r>
        <w:t>.</w:t>
      </w:r>
    </w:p>
    <w:p w14:paraId="01DDAD48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Los estambres</w:t>
      </w:r>
      <w:r>
        <w:t>.</w:t>
      </w:r>
    </w:p>
    <w:p w14:paraId="304D5F1A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El estigma y el ovario</w:t>
      </w:r>
      <w:r>
        <w:t>.</w:t>
      </w:r>
    </w:p>
    <w:p w14:paraId="234627EA" w14:textId="77777777" w:rsidR="00A0315B" w:rsidRPr="00A0315B" w:rsidRDefault="00A0315B" w:rsidP="00A0315B">
      <w:pPr>
        <w:pStyle w:val="Prrafodelista"/>
      </w:pPr>
      <w:r>
        <w:t>e)</w:t>
      </w:r>
      <w:r>
        <w:tab/>
      </w:r>
      <w:r w:rsidRPr="00A0315B">
        <w:t>El estilo y el ovario</w:t>
      </w:r>
      <w:r>
        <w:t>.</w:t>
      </w:r>
    </w:p>
    <w:p w14:paraId="557600B7" w14:textId="1E7AD268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_______</w:t>
      </w:r>
      <w:r w:rsidR="00205A3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B065BFA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03441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4E57D7A8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14</w:t>
      </w:r>
      <w:r w:rsidRPr="00A0315B">
        <w:t>:</w:t>
      </w:r>
    </w:p>
    <w:p w14:paraId="1AF935CE" w14:textId="77777777" w:rsidR="00A0315B" w:rsidRPr="00A0315B" w:rsidRDefault="00A0315B" w:rsidP="00A0315B">
      <w:r w:rsidRPr="00A0315B">
        <w:t>Una flor hermafrodita...</w:t>
      </w:r>
    </w:p>
    <w:p w14:paraId="6591D748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Tiene estambres y pistilo</w:t>
      </w:r>
      <w:r>
        <w:t>.</w:t>
      </w:r>
    </w:p>
    <w:p w14:paraId="26FCCEE2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Carece de estambres y de pistilo</w:t>
      </w:r>
      <w:r>
        <w:t>.</w:t>
      </w:r>
    </w:p>
    <w:p w14:paraId="4B9972E4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Carece de gineceo</w:t>
      </w:r>
      <w:r>
        <w:t>.</w:t>
      </w:r>
    </w:p>
    <w:p w14:paraId="58D976E8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Carece de androceo</w:t>
      </w:r>
      <w:r>
        <w:t>.</w:t>
      </w:r>
    </w:p>
    <w:p w14:paraId="29B39992" w14:textId="7213837C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9C1B6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A17301B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69D733F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315AFFE5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15</w:t>
      </w:r>
      <w:r w:rsidRPr="00A0315B">
        <w:t>:</w:t>
      </w:r>
    </w:p>
    <w:p w14:paraId="0B17BD06" w14:textId="77777777" w:rsidR="00A0315B" w:rsidRPr="00A0315B" w:rsidRDefault="00A0315B" w:rsidP="00A0315B">
      <w:r w:rsidRPr="00A0315B">
        <w:t>Un androceo poliadelfo está caracterizado por:</w:t>
      </w:r>
    </w:p>
    <w:p w14:paraId="28BB57F0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Su número de estambres, si</w:t>
      </w:r>
      <w:r>
        <w:t>e</w:t>
      </w:r>
      <w:r w:rsidRPr="00A0315B">
        <w:t>mpre mayor que 9</w:t>
      </w:r>
      <w:r w:rsidR="00462446">
        <w:t>.</w:t>
      </w:r>
    </w:p>
    <w:p w14:paraId="362953F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Sus estambres, unidos todos por la base</w:t>
      </w:r>
      <w:r w:rsidR="00462446">
        <w:t>.</w:t>
      </w:r>
    </w:p>
    <w:p w14:paraId="6A8763BA" w14:textId="77777777" w:rsidR="00A0315B" w:rsidRPr="00A0315B" w:rsidRDefault="00A0315B" w:rsidP="00A0315B">
      <w:pPr>
        <w:pStyle w:val="Prrafodelista"/>
      </w:pPr>
      <w:r>
        <w:lastRenderedPageBreak/>
        <w:t>c)</w:t>
      </w:r>
      <w:r>
        <w:tab/>
      </w:r>
      <w:r w:rsidRPr="00A0315B">
        <w:t>Sus estambres, unidos todos a lo largo del filamento</w:t>
      </w:r>
      <w:r w:rsidR="00462446">
        <w:t>.</w:t>
      </w:r>
    </w:p>
    <w:p w14:paraId="6709C277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 agrupación de sus estambres en varios haces.</w:t>
      </w:r>
    </w:p>
    <w:p w14:paraId="7C763EA5" w14:textId="77777777" w:rsidR="00A0315B" w:rsidRPr="00A0315B" w:rsidRDefault="00A0315B" w:rsidP="00A0315B">
      <w:pPr>
        <w:pStyle w:val="Prrafodelista"/>
        <w:rPr>
          <w:sz w:val="20"/>
          <w:szCs w:val="20"/>
        </w:rPr>
      </w:pPr>
    </w:p>
    <w:p w14:paraId="5F4E43F7" w14:textId="57D3D1B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90677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589236AB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C48131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74113271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16</w:t>
      </w:r>
      <w:r w:rsidRPr="00A0315B">
        <w:t>:</w:t>
      </w:r>
    </w:p>
    <w:p w14:paraId="52C91834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7728" behindDoc="1" locked="0" layoutInCell="1" allowOverlap="1" wp14:anchorId="1D96037B" wp14:editId="1F1049DF">
            <wp:simplePos x="0" y="0"/>
            <wp:positionH relativeFrom="column">
              <wp:posOffset>3023235</wp:posOffset>
            </wp:positionH>
            <wp:positionV relativeFrom="paragraph">
              <wp:posOffset>405130</wp:posOffset>
            </wp:positionV>
            <wp:extent cx="781050" cy="838200"/>
            <wp:effectExtent l="0" t="0" r="0" b="0"/>
            <wp:wrapTight wrapText="bothSides">
              <wp:wrapPolygon edited="0">
                <wp:start x="4215" y="0"/>
                <wp:lineTo x="527" y="982"/>
                <wp:lineTo x="0" y="9818"/>
                <wp:lineTo x="0" y="10309"/>
                <wp:lineTo x="6322" y="15709"/>
                <wp:lineTo x="7902" y="21109"/>
                <wp:lineTo x="13171" y="21109"/>
                <wp:lineTo x="15278" y="15709"/>
                <wp:lineTo x="21073" y="10309"/>
                <wp:lineTo x="21073" y="9818"/>
                <wp:lineTo x="20546" y="982"/>
                <wp:lineTo x="17385" y="0"/>
                <wp:lineTo x="4215" y="0"/>
              </wp:wrapPolygon>
            </wp:wrapTight>
            <wp:docPr id="149" name="Immagine 149" descr="herbologia01_p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9" descr="herbologia01_p16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 xml:space="preserve">Atendiendo a la situación del ovario en el receptáculo floral, la flor que muestra el </w:t>
      </w:r>
      <w:r w:rsidR="00A0315B" w:rsidRPr="00A0315B">
        <w:rPr>
          <w:b/>
          <w:bCs/>
        </w:rPr>
        <w:t>dibujo</w:t>
      </w:r>
      <w:r w:rsidR="00A0315B" w:rsidRPr="00A0315B">
        <w:t xml:space="preserve"> se clasifica como:</w:t>
      </w:r>
      <w:r w:rsidR="00462446" w:rsidRPr="00462446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7B2662D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Hipogina</w:t>
      </w:r>
      <w:r w:rsidR="00462446">
        <w:t>.</w:t>
      </w:r>
    </w:p>
    <w:p w14:paraId="6206734F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Perigina con ovario súpero</w:t>
      </w:r>
      <w:r w:rsidR="00462446">
        <w:t>.</w:t>
      </w:r>
    </w:p>
    <w:p w14:paraId="2C8288EC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Perigina con ovario ínfero</w:t>
      </w:r>
      <w:r w:rsidR="00462446">
        <w:t>.</w:t>
      </w:r>
    </w:p>
    <w:p w14:paraId="26CB9CCE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Epigina con ovario medio</w:t>
      </w:r>
      <w:r w:rsidR="00462446">
        <w:t>.</w:t>
      </w:r>
    </w:p>
    <w:p w14:paraId="6C4B40DB" w14:textId="62ECFC74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</w:t>
      </w:r>
      <w:r w:rsidR="0014194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E04105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F399F9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48669A0E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17</w:t>
      </w:r>
      <w:r w:rsidRPr="00A0315B">
        <w:t>:</w:t>
      </w:r>
    </w:p>
    <w:p w14:paraId="2330F88F" w14:textId="77777777" w:rsidR="00A0315B" w:rsidRPr="00A0315B" w:rsidRDefault="00A0315B" w:rsidP="00A0315B">
      <w:r w:rsidRPr="00A0315B">
        <w:t>¿Qué es un tropismo vegetal?</w:t>
      </w:r>
    </w:p>
    <w:p w14:paraId="28BC47E3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El movimiento de la savia a lo largo de los vasos liberianos</w:t>
      </w:r>
      <w:r w:rsidR="00462446">
        <w:t>.</w:t>
      </w:r>
    </w:p>
    <w:p w14:paraId="5A1EA34F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La respuesta de la planta a la presencia/ausencia de luz natural</w:t>
      </w:r>
      <w:r w:rsidR="00462446">
        <w:t>.</w:t>
      </w:r>
    </w:p>
    <w:p w14:paraId="646BF15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El hecho de que las raíces se hundan en el suelo y la planta crezca hacia la luz</w:t>
      </w:r>
      <w:r w:rsidR="00462446">
        <w:t>.</w:t>
      </w:r>
    </w:p>
    <w:p w14:paraId="1C16F9DE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 forma de crecer de una planta como respuesta hacia un estímulo</w:t>
      </w:r>
      <w:r w:rsidR="00462446">
        <w:t>.</w:t>
      </w:r>
    </w:p>
    <w:p w14:paraId="387C69E7" w14:textId="19C2A633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9E6C43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17F79BDC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2311B4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096AE483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18</w:t>
      </w:r>
      <w:r w:rsidRPr="00A0315B">
        <w:t>:</w:t>
      </w:r>
    </w:p>
    <w:p w14:paraId="64CD18F4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8752" behindDoc="1" locked="0" layoutInCell="1" allowOverlap="1" wp14:anchorId="4EEEAEBA" wp14:editId="35B1F0AF">
            <wp:simplePos x="0" y="0"/>
            <wp:positionH relativeFrom="column">
              <wp:posOffset>2111375</wp:posOffset>
            </wp:positionH>
            <wp:positionV relativeFrom="paragraph">
              <wp:posOffset>306070</wp:posOffset>
            </wp:positionV>
            <wp:extent cx="1123950" cy="819150"/>
            <wp:effectExtent l="0" t="0" r="0" b="0"/>
            <wp:wrapTight wrapText="bothSides">
              <wp:wrapPolygon edited="0">
                <wp:start x="9153" y="0"/>
                <wp:lineTo x="5858" y="1005"/>
                <wp:lineTo x="1098" y="6028"/>
                <wp:lineTo x="0" y="11553"/>
                <wp:lineTo x="0" y="15572"/>
                <wp:lineTo x="5858" y="17079"/>
                <wp:lineTo x="9519" y="21098"/>
                <wp:lineTo x="11715" y="21098"/>
                <wp:lineTo x="15010" y="18084"/>
                <wp:lineTo x="21234" y="15572"/>
                <wp:lineTo x="21234" y="12056"/>
                <wp:lineTo x="20502" y="6028"/>
                <wp:lineTo x="15376" y="1005"/>
                <wp:lineTo x="11715" y="0"/>
                <wp:lineTo x="9153" y="0"/>
              </wp:wrapPolygon>
            </wp:wrapTight>
            <wp:docPr id="150" name="Immagine 150" descr="herbologia01_p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0" descr="herbologia01_p18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>Señala de qué tipo de inflorescencia se trata:</w:t>
      </w:r>
      <w:r w:rsidR="00462446" w:rsidRPr="00462446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B433EA7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Panículo</w:t>
      </w:r>
      <w:r w:rsidR="00462446">
        <w:t>.</w:t>
      </w:r>
    </w:p>
    <w:p w14:paraId="4DC769B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Corimbo</w:t>
      </w:r>
      <w:r w:rsidR="00462446">
        <w:t>.</w:t>
      </w:r>
      <w:r w:rsidR="00462446" w:rsidRPr="00462446">
        <w:t xml:space="preserve"> </w:t>
      </w:r>
    </w:p>
    <w:p w14:paraId="762FF556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Cima</w:t>
      </w:r>
      <w:r w:rsidR="00462446">
        <w:t>.</w:t>
      </w:r>
    </w:p>
    <w:p w14:paraId="28E3CC3F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Umbela</w:t>
      </w:r>
      <w:r w:rsidR="00462446">
        <w:t>.</w:t>
      </w:r>
    </w:p>
    <w:p w14:paraId="461F44DC" w14:textId="42AEDA53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5A0A8C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38A179B3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C6905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4D9BF195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19</w:t>
      </w:r>
      <w:r w:rsidRPr="00A0315B">
        <w:t>:</w:t>
      </w:r>
    </w:p>
    <w:p w14:paraId="728FBFC3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9776" behindDoc="1" locked="0" layoutInCell="1" allowOverlap="1" wp14:anchorId="066B3E9F" wp14:editId="5B4E1375">
            <wp:simplePos x="0" y="0"/>
            <wp:positionH relativeFrom="column">
              <wp:posOffset>3863340</wp:posOffset>
            </wp:positionH>
            <wp:positionV relativeFrom="paragraph">
              <wp:posOffset>259715</wp:posOffset>
            </wp:positionV>
            <wp:extent cx="1266825" cy="866775"/>
            <wp:effectExtent l="0" t="0" r="0" b="0"/>
            <wp:wrapTight wrapText="bothSides">
              <wp:wrapPolygon edited="0">
                <wp:start x="6821" y="0"/>
                <wp:lineTo x="1299" y="2848"/>
                <wp:lineTo x="325" y="4273"/>
                <wp:lineTo x="0" y="15666"/>
                <wp:lineTo x="0" y="21363"/>
                <wp:lineTo x="1299" y="21363"/>
                <wp:lineTo x="2923" y="21363"/>
                <wp:lineTo x="5522" y="21363"/>
                <wp:lineTo x="21113" y="16615"/>
                <wp:lineTo x="21438" y="4747"/>
                <wp:lineTo x="21438" y="949"/>
                <wp:lineTo x="8770" y="0"/>
                <wp:lineTo x="6821" y="0"/>
              </wp:wrapPolygon>
            </wp:wrapTight>
            <wp:docPr id="151" name="Immagine 151" descr="herbologia01_p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1" descr="herbologia01_p19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>Señala la opción que identifica correctamente las partes de la hoja:</w:t>
      </w:r>
      <w:r w:rsidR="00462446" w:rsidRPr="00462446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FBC857E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1: Peciolo; 2: Estípula; 3: Base; 4: Ápice</w:t>
      </w:r>
      <w:r w:rsidR="00462446">
        <w:t>.</w:t>
      </w:r>
    </w:p>
    <w:p w14:paraId="4E59EABF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1: Estípula; 2: Peciolo; 3: Ápice; 4: Base</w:t>
      </w:r>
      <w:r w:rsidR="00462446">
        <w:t>.</w:t>
      </w:r>
    </w:p>
    <w:p w14:paraId="6A8F6F29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1: Peciolo; 2:Base; 3: Estípula; 4: Ápice</w:t>
      </w:r>
      <w:r w:rsidR="00462446">
        <w:t>.</w:t>
      </w:r>
    </w:p>
    <w:p w14:paraId="1BA86691" w14:textId="4A9C2628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BB27F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6738705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90F831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324CCA5" w14:textId="77777777" w:rsidR="00A0315B" w:rsidRPr="00A0315B" w:rsidRDefault="00A0315B" w:rsidP="00A0315B">
      <w:pPr>
        <w:pStyle w:val="Ttulo2"/>
      </w:pPr>
      <w:r w:rsidRPr="00A0315B">
        <w:t>Pregunta 2</w:t>
      </w:r>
      <w:r w:rsidR="00462446">
        <w:t>0</w:t>
      </w:r>
      <w:r w:rsidRPr="00A0315B">
        <w:t>:</w:t>
      </w:r>
    </w:p>
    <w:p w14:paraId="55CB8DC3" w14:textId="77777777" w:rsidR="00A0315B" w:rsidRPr="00A0315B" w:rsidRDefault="00A0315B" w:rsidP="00A0315B">
      <w:r w:rsidRPr="00A0315B">
        <w:t>¿A qué se llama fruto?</w:t>
      </w:r>
    </w:p>
    <w:p w14:paraId="7D0A580A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A los órganos vegetales que presentan un engrosamiento notable</w:t>
      </w:r>
      <w:r w:rsidR="00462446">
        <w:t>.</w:t>
      </w:r>
    </w:p>
    <w:p w14:paraId="10E06E8C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Al resultado de la maduración de un ovario fecundado</w:t>
      </w:r>
      <w:r w:rsidR="00462446">
        <w:t>.</w:t>
      </w:r>
    </w:p>
    <w:p w14:paraId="0CFDAE87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A cualquier órgano de reserva de la planta, sea o no comestible</w:t>
      </w:r>
      <w:r w:rsidR="00462446">
        <w:t>.</w:t>
      </w:r>
    </w:p>
    <w:p w14:paraId="7B1D3753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A un órgano de reserva de la planta apto para consumo animal o humano</w:t>
      </w:r>
      <w:r w:rsidR="00462446">
        <w:t>.</w:t>
      </w:r>
    </w:p>
    <w:p w14:paraId="2AE05387" w14:textId="7166B64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______</w:t>
      </w:r>
      <w:r w:rsidR="0059679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AF13CE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BB5CF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sectPr w:rsidR="00A0315B" w:rsidRPr="0082162C" w:rsidSect="00A14F4E">
      <w:headerReference w:type="default" r:id="rId13"/>
      <w:footerReference w:type="default" r:id="rId14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125DB5" w14:textId="77777777" w:rsidR="00C71EDB" w:rsidRDefault="00C71EDB" w:rsidP="002C72A9">
      <w:r>
        <w:separator/>
      </w:r>
    </w:p>
  </w:endnote>
  <w:endnote w:type="continuationSeparator" w:id="0">
    <w:p w14:paraId="25F176A6" w14:textId="77777777" w:rsidR="00C71EDB" w:rsidRDefault="00C71EDB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894B94" w14:textId="77777777" w:rsidR="00A0315B" w:rsidRDefault="00A0315B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382427">
      <w:rPr>
        <w:noProof/>
      </w:rPr>
      <w:t>1</w:t>
    </w:r>
    <w:r>
      <w:fldChar w:fldCharType="end"/>
    </w:r>
  </w:p>
  <w:p w14:paraId="3B256879" w14:textId="77777777" w:rsidR="00A0315B" w:rsidRDefault="00A0315B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46C9D6" w14:textId="77777777" w:rsidR="00C71EDB" w:rsidRDefault="00C71EDB" w:rsidP="002C72A9">
      <w:r>
        <w:separator/>
      </w:r>
    </w:p>
  </w:footnote>
  <w:footnote w:type="continuationSeparator" w:id="0">
    <w:p w14:paraId="673FC5F3" w14:textId="77777777" w:rsidR="00C71EDB" w:rsidRDefault="00C71EDB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07E6D" w14:textId="77777777" w:rsidR="00A0315B" w:rsidRDefault="003B307A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8A5252E" wp14:editId="42900A29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64A28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E1D0A"/>
    <w:rsid w:val="000E4402"/>
    <w:rsid w:val="000E55DD"/>
    <w:rsid w:val="000F274D"/>
    <w:rsid w:val="000F28B8"/>
    <w:rsid w:val="000F3057"/>
    <w:rsid w:val="000F57B1"/>
    <w:rsid w:val="000F5AE4"/>
    <w:rsid w:val="000F63AB"/>
    <w:rsid w:val="00104651"/>
    <w:rsid w:val="00110676"/>
    <w:rsid w:val="0012017D"/>
    <w:rsid w:val="001201B6"/>
    <w:rsid w:val="00125486"/>
    <w:rsid w:val="0013527C"/>
    <w:rsid w:val="0013630A"/>
    <w:rsid w:val="0014194A"/>
    <w:rsid w:val="00145238"/>
    <w:rsid w:val="001520FB"/>
    <w:rsid w:val="00155369"/>
    <w:rsid w:val="001567D0"/>
    <w:rsid w:val="001623C0"/>
    <w:rsid w:val="001629AD"/>
    <w:rsid w:val="00165E68"/>
    <w:rsid w:val="00167574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76D"/>
    <w:rsid w:val="001D5CFB"/>
    <w:rsid w:val="001F332B"/>
    <w:rsid w:val="001F3B20"/>
    <w:rsid w:val="00202DD7"/>
    <w:rsid w:val="00205A3C"/>
    <w:rsid w:val="002104E9"/>
    <w:rsid w:val="00216073"/>
    <w:rsid w:val="002203BF"/>
    <w:rsid w:val="00223B2C"/>
    <w:rsid w:val="00224C1A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21E8"/>
    <w:rsid w:val="00382427"/>
    <w:rsid w:val="00385B16"/>
    <w:rsid w:val="00393442"/>
    <w:rsid w:val="003A1C45"/>
    <w:rsid w:val="003A4414"/>
    <w:rsid w:val="003A5784"/>
    <w:rsid w:val="003A6C6F"/>
    <w:rsid w:val="003A7C06"/>
    <w:rsid w:val="003B307A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5C63"/>
    <w:rsid w:val="00586E1F"/>
    <w:rsid w:val="00595BD3"/>
    <w:rsid w:val="00596792"/>
    <w:rsid w:val="00596F60"/>
    <w:rsid w:val="00596FB0"/>
    <w:rsid w:val="005A0A8C"/>
    <w:rsid w:val="005A1D82"/>
    <w:rsid w:val="005A4128"/>
    <w:rsid w:val="005B58FE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1E03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6469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7252A"/>
    <w:rsid w:val="00786889"/>
    <w:rsid w:val="00790677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021D"/>
    <w:rsid w:val="007F6EA1"/>
    <w:rsid w:val="0080297C"/>
    <w:rsid w:val="008029FF"/>
    <w:rsid w:val="008048BB"/>
    <w:rsid w:val="008057C2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E1A71"/>
    <w:rsid w:val="008E4AD4"/>
    <w:rsid w:val="008E52B5"/>
    <w:rsid w:val="008E648D"/>
    <w:rsid w:val="008F2CC9"/>
    <w:rsid w:val="008F511D"/>
    <w:rsid w:val="008F73EF"/>
    <w:rsid w:val="0090312E"/>
    <w:rsid w:val="00904543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2EFF"/>
    <w:rsid w:val="00997E2F"/>
    <w:rsid w:val="009A2103"/>
    <w:rsid w:val="009A7C82"/>
    <w:rsid w:val="009B0D9A"/>
    <w:rsid w:val="009B354C"/>
    <w:rsid w:val="009C1B6D"/>
    <w:rsid w:val="009C281A"/>
    <w:rsid w:val="009C3E1B"/>
    <w:rsid w:val="009D41F8"/>
    <w:rsid w:val="009D799A"/>
    <w:rsid w:val="009E0AA5"/>
    <w:rsid w:val="009E0EA4"/>
    <w:rsid w:val="009E612C"/>
    <w:rsid w:val="009E6C43"/>
    <w:rsid w:val="009F0373"/>
    <w:rsid w:val="009F09A7"/>
    <w:rsid w:val="009F194F"/>
    <w:rsid w:val="009F43C5"/>
    <w:rsid w:val="009F52D9"/>
    <w:rsid w:val="009F5D48"/>
    <w:rsid w:val="00A02218"/>
    <w:rsid w:val="00A0315B"/>
    <w:rsid w:val="00A14791"/>
    <w:rsid w:val="00A14F4E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2FE7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84DCE"/>
    <w:rsid w:val="00B96D8C"/>
    <w:rsid w:val="00B976D9"/>
    <w:rsid w:val="00BA2109"/>
    <w:rsid w:val="00BA4E65"/>
    <w:rsid w:val="00BA5EFA"/>
    <w:rsid w:val="00BB0175"/>
    <w:rsid w:val="00BB27FC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770"/>
    <w:rsid w:val="00BF39FA"/>
    <w:rsid w:val="00BF4ED8"/>
    <w:rsid w:val="00BF6294"/>
    <w:rsid w:val="00C06035"/>
    <w:rsid w:val="00C1042A"/>
    <w:rsid w:val="00C120DA"/>
    <w:rsid w:val="00C205FD"/>
    <w:rsid w:val="00C20DAF"/>
    <w:rsid w:val="00C26371"/>
    <w:rsid w:val="00C30885"/>
    <w:rsid w:val="00C30F70"/>
    <w:rsid w:val="00C353D0"/>
    <w:rsid w:val="00C37833"/>
    <w:rsid w:val="00C40103"/>
    <w:rsid w:val="00C402C7"/>
    <w:rsid w:val="00C42119"/>
    <w:rsid w:val="00C54975"/>
    <w:rsid w:val="00C56462"/>
    <w:rsid w:val="00C64DA2"/>
    <w:rsid w:val="00C71EDB"/>
    <w:rsid w:val="00C72113"/>
    <w:rsid w:val="00C7761B"/>
    <w:rsid w:val="00C839BE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4F7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5595F"/>
    <w:rsid w:val="00E746CF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3B56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7BB3"/>
    <w:rsid w:val="00FD517F"/>
    <w:rsid w:val="00FE0CA5"/>
    <w:rsid w:val="00FE1D65"/>
    <w:rsid w:val="00FE2016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179424"/>
  <w15:chartTrackingRefBased/>
  <w15:docId w15:val="{C506E1EF-B0EE-CD41-B227-542808AB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53C371-317D-5249-91B3-F954230F1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989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4</cp:revision>
  <dcterms:created xsi:type="dcterms:W3CDTF">2020-06-03T19:39:00Z</dcterms:created>
  <dcterms:modified xsi:type="dcterms:W3CDTF">2020-07-01T14:43:00Z</dcterms:modified>
</cp:coreProperties>
</file>