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92B5B" w14:textId="77777777" w:rsidR="008A4FF8" w:rsidRDefault="00000000">
      <w:pPr>
        <w:spacing w:after="80"/>
      </w:pPr>
      <w:r>
        <w:rPr>
          <w:b/>
          <w:bCs/>
          <w:color w:val="1F3864"/>
          <w:sz w:val="40"/>
          <w:szCs w:val="40"/>
        </w:rPr>
        <w:t>Employee Attendance Management System — Sentinel</w:t>
      </w:r>
    </w:p>
    <w:p w14:paraId="408115C1" w14:textId="77777777" w:rsidR="008A4FF8" w:rsidRDefault="00000000">
      <w:pPr>
        <w:spacing w:after="40"/>
      </w:pPr>
      <w:r>
        <w:rPr>
          <w:color w:val="555555"/>
          <w:sz w:val="26"/>
          <w:szCs w:val="26"/>
        </w:rPr>
        <w:t>Updated Abstract &amp; Database Table Design (v2)</w:t>
      </w:r>
    </w:p>
    <w:p w14:paraId="332C62D5" w14:textId="77777777" w:rsidR="008A4FF8" w:rsidRDefault="00000000">
      <w:pPr>
        <w:spacing w:after="20"/>
      </w:pPr>
      <w:r>
        <w:rPr>
          <w:i/>
          <w:iCs/>
        </w:rPr>
        <w:t>Capstone Project — Team 9</w:t>
      </w:r>
    </w:p>
    <w:p w14:paraId="48D8576D" w14:textId="77777777" w:rsidR="008A4FF8" w:rsidRDefault="00000000">
      <w:pPr>
        <w:spacing w:after="60"/>
      </w:pPr>
      <w:r>
        <w:rPr>
          <w:color w:val="555555"/>
          <w:sz w:val="20"/>
          <w:szCs w:val="20"/>
        </w:rPr>
        <w:t>Nandana Rajendran (50) • Aivin Jinu (09) • Amina Salim (15) • Melbin Paul (46)</w:t>
      </w:r>
    </w:p>
    <w:p w14:paraId="2E9EC678" w14:textId="77777777" w:rsidR="008A4FF8" w:rsidRDefault="008A4FF8">
      <w:pPr>
        <w:pBdr>
          <w:bottom w:val="single" w:sz="6" w:space="8" w:color="1F3864"/>
        </w:pBdr>
        <w:spacing w:after="240"/>
      </w:pPr>
    </w:p>
    <w:p w14:paraId="1C30A337" w14:textId="77777777" w:rsidR="008A4FF8" w:rsidRDefault="00000000">
      <w:pPr>
        <w:pStyle w:val="Heading1"/>
      </w:pPr>
      <w:r>
        <w:t>Abstract</w:t>
      </w:r>
    </w:p>
    <w:p w14:paraId="10F2429C" w14:textId="77777777" w:rsidR="008A4FF8" w:rsidRDefault="00000000">
      <w:pPr>
        <w:spacing w:after="160"/>
      </w:pPr>
      <w:r>
        <w:t>The Employee Attendance Management System — Sentinel — is a two-part platform built to replace manual, paper-based, and spreadsheet-driven attendance tracking. The platform consists of a web application, used exclusively by Managers and Administrators, and a separate mobile application, used by Employees to mark their own attendance and manage their leave requests. Both applications operate against the same MongoDB database, but the mobile application does not write to the database directly — it communicates only through the same backend REST API used by the web application. This keeps every validation rule (QR signature and expiry checks, working-hours computation, role checks) enforced in one place regardless of which client the request came from.</w:t>
      </w:r>
    </w:p>
    <w:p w14:paraId="38F2150B" w14:textId="77777777" w:rsidR="008A4FF8" w:rsidRDefault="00000000">
      <w:pPr>
        <w:spacing w:after="160"/>
      </w:pPr>
      <w:r>
        <w:t>Attendance is recorded through a QR code that is generated by the backend, cryptographically signed, and regenerated every few seconds; it is displayed on a screen at the office premises and scanned using the employee's phone through the mobile application. Because each code expires within seconds and cannot be regenerated without the server's private signing key, a screenshotted or shared code cannot be reused after it expires. The web application gives administrators a live dashboard, employee and department management, organisation-wide reports, and leave approval; the mobile application gives employees a way to scan the attendance QR, view their own attendance history, and submit and track leave requests.</w:t>
      </w:r>
    </w:p>
    <w:p w14:paraId="3A1E0D94" w14:textId="77777777" w:rsidR="008A4FF8" w:rsidRDefault="00000000">
      <w:pPr>
        <w:spacing w:after="160"/>
      </w:pPr>
      <w:r>
        <w:t>The system is organised into four modules, one per team member, each contributing a substantial and independently demonstrable piece of functionality:</w:t>
      </w:r>
    </w:p>
    <w:p w14:paraId="2DFBC4A7" w14:textId="7F556CB2" w:rsidR="008A4FF8" w:rsidRDefault="00000000">
      <w:pPr>
        <w:pStyle w:val="ListParagraph"/>
        <w:numPr>
          <w:ilvl w:val="0"/>
          <w:numId w:val="1"/>
        </w:numPr>
        <w:spacing w:after="80"/>
      </w:pPr>
      <w:r>
        <w:t>Module 1 — User Authentication &amp; Employee Management (</w:t>
      </w:r>
      <w:r w:rsidR="00C94E78">
        <w:t>Melbin Paul</w:t>
      </w:r>
      <w:r>
        <w:t>): shared login and role-based access for the web application, TOTP two-factor authentication for Manager and Administrator accounts, and employee/department record management. Note: employees do not log into the web application — their accounts are created here by an Administrator and used only to authenticate on the mobile app.</w:t>
      </w:r>
    </w:p>
    <w:p w14:paraId="2EB40500" w14:textId="77777777" w:rsidR="008A4FF8" w:rsidRDefault="00000000">
      <w:pPr>
        <w:pStyle w:val="ListParagraph"/>
        <w:numPr>
          <w:ilvl w:val="0"/>
          <w:numId w:val="1"/>
        </w:numPr>
        <w:spacing w:after="80"/>
      </w:pPr>
      <w:r>
        <w:t>Module 2 — Smart Attendance &amp; QR Verification (Aivin Jinu): server-side generation and signing of rotating QR codes, the kiosk-facing display, and the verification endpoint that the mobile app calls when an employee scans a code — including signature/expiry checks, duplicate-scan prevention, and working-hours/status computation.</w:t>
      </w:r>
    </w:p>
    <w:p w14:paraId="4B308BAB" w14:textId="77777777" w:rsidR="008A4FF8" w:rsidRDefault="00000000">
      <w:pPr>
        <w:pStyle w:val="ListParagraph"/>
        <w:numPr>
          <w:ilvl w:val="0"/>
          <w:numId w:val="1"/>
        </w:numPr>
        <w:spacing w:after="80"/>
      </w:pPr>
      <w:r>
        <w:t>Module 3 — Admin Dashboard &amp; Analytics (Amina Salim): attendance trends, absenteeism and late-arrival analytics, department-wise comparisons, and organisational report generation and export, for Administrators.</w:t>
      </w:r>
    </w:p>
    <w:p w14:paraId="206B0194" w14:textId="6437222C" w:rsidR="008A4FF8" w:rsidRDefault="00000000">
      <w:pPr>
        <w:pStyle w:val="ListParagraph"/>
        <w:numPr>
          <w:ilvl w:val="0"/>
          <w:numId w:val="1"/>
        </w:numPr>
        <w:spacing w:after="80"/>
      </w:pPr>
      <w:r>
        <w:t>Module 4 — Leave Management &amp; Employee Self-Service (</w:t>
      </w:r>
      <w:r w:rsidR="00C94E78">
        <w:t>Nandana Rjaendran</w:t>
      </w:r>
      <w:r>
        <w:t>): leave request submission and status tracking from the mobile side, and the Manager/Administrator approval workflow on the web side, with automatic reconciliation into Attendance once a request is approved.</w:t>
      </w:r>
    </w:p>
    <w:p w14:paraId="4428582B" w14:textId="77777777" w:rsidR="008A4FF8" w:rsidRDefault="00000000">
      <w:pPr>
        <w:spacing w:after="160"/>
      </w:pPr>
      <w:r>
        <w:t xml:space="preserve">The web application is built with React.js, Node.js, Express.js, and MongoDB (hosted on MongoDB Atlas so both the web backend and the separately-built mobile app connect to the same shared </w:t>
      </w:r>
      <w:r>
        <w:lastRenderedPageBreak/>
        <w:t>instance). The mobile application is built and maintained as a separate codebase but is treated as a second client of the same Express backend, calling the same authenticated REST endpoints rather than accessing MongoDB directly, so that the tamper-resistance guarantees of the QR mechanism apply equally to both clients. User sign-in for both applications is handled by the backend itself — passwords are hashed with bcrypt and verified sessions are issued as signed JSON Web Tokens (JWT) — rather than by a third-party identity provider, so the same authentication logic can also enforce TOTP as a second factor for Manager and Administrator accounts on the web. The QR signing and verification logic is implemented once, in the backend, and shared by both clients.</w:t>
      </w:r>
    </w:p>
    <w:p w14:paraId="5ACB3572" w14:textId="77777777" w:rsidR="008A4FF8" w:rsidRDefault="00000000">
      <w:pPr>
        <w:spacing w:after="160"/>
      </w:pPr>
      <w:r>
        <w:t>Sentinel replaces a manual attendance process with one that is automated, tamper-resistant, and split cleanly between an admin-facing web console and an employee-facing mobile app, while remaining within the scope of a four-member project. Each module offers a substantial and demonstrable contribution: secure two-factor authentication and employee administration, tamper-proof QR-based attendance verification shared across two client applications, administrative analytics, and end-to-end leave management with employee self-service.</w:t>
      </w:r>
    </w:p>
    <w:p w14:paraId="40CE4FB9" w14:textId="77777777" w:rsidR="008A4FF8" w:rsidRDefault="00000000">
      <w:r>
        <w:br w:type="page"/>
      </w:r>
    </w:p>
    <w:p w14:paraId="45D548F8" w14:textId="77777777" w:rsidR="008A4FF8" w:rsidRDefault="00000000">
      <w:pPr>
        <w:pStyle w:val="Heading1"/>
      </w:pPr>
      <w:r>
        <w:lastRenderedPageBreak/>
        <w:t>1. System Architecture Clarification</w:t>
      </w:r>
    </w:p>
    <w:p w14:paraId="225D26FD" w14:textId="77777777" w:rsidR="008A4FF8" w:rsidRDefault="00000000">
      <w:pPr>
        <w:spacing w:after="160"/>
      </w:pPr>
      <w:r>
        <w:t>This section records the client/actor split that was clarified after the original use-case diagram was drafted, so that diagrams and module scope stay consistent with the actual system.</w:t>
      </w:r>
    </w:p>
    <w:p w14:paraId="6AAD8A07" w14:textId="77777777" w:rsidR="008A4FF8" w:rsidRDefault="00000000">
      <w:pPr>
        <w:pStyle w:val="Heading2"/>
      </w:pPr>
      <w:r>
        <w:t>1.1 Two Clients, One Backend, One Database</w:t>
      </w:r>
    </w:p>
    <w:p w14:paraId="1E9531BF" w14:textId="77777777" w:rsidR="008A4FF8" w:rsidRDefault="00000000">
      <w:pPr>
        <w:pStyle w:val="ListParagraph"/>
        <w:numPr>
          <w:ilvl w:val="0"/>
          <w:numId w:val="1"/>
        </w:numPr>
        <w:spacing w:after="80"/>
      </w:pPr>
      <w:r>
        <w:t>Web application — React frontend served by the same Express server. Used only by Managers and Administrators. Covers: login (with TOTP), employee/department management, QR display/generation control, live dashboard &amp; analytics, attendance viewing, leave approval.</w:t>
      </w:r>
    </w:p>
    <w:p w14:paraId="5CA221E2" w14:textId="77777777" w:rsidR="008A4FF8" w:rsidRDefault="00000000">
      <w:pPr>
        <w:pStyle w:val="ListParagraph"/>
        <w:numPr>
          <w:ilvl w:val="0"/>
          <w:numId w:val="1"/>
        </w:numPr>
        <w:spacing w:after="80"/>
      </w:pPr>
      <w:r>
        <w:t>Mobile application — separate codebase/repository. Used only by Employees. Covers: login (password only, no TOTP), scanning the displayed QR code to mark attendance, viewing personal attendance history, applying for leave and tracking its status.</w:t>
      </w:r>
    </w:p>
    <w:p w14:paraId="52FACF77" w14:textId="77777777" w:rsidR="008A4FF8" w:rsidRDefault="00000000">
      <w:pPr>
        <w:pStyle w:val="ListParagraph"/>
        <w:numPr>
          <w:ilvl w:val="0"/>
          <w:numId w:val="1"/>
        </w:numPr>
        <w:spacing w:after="80"/>
      </w:pPr>
      <w:r>
        <w:t>Both clients call the same Express REST API and the same MongoDB database. The mobile app must not read or write MongoDB directly — this is the mechanism that keeps QR signature/expiry checks and other validation enforced no matter which client is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A4FF8" w14:paraId="466FF864" w14:textId="77777777">
        <w:tblPrEx>
          <w:tblCellMar>
            <w:top w:w="0" w:type="dxa"/>
            <w:bottom w:w="0" w:type="dxa"/>
          </w:tblCellMar>
        </w:tblPrEx>
        <w:tc>
          <w:tcPr>
            <w:tcW w:w="9350" w:type="dxa"/>
            <w:shd w:val="clear" w:color="auto" w:fill="FFF2CC"/>
            <w:tcMar>
              <w:top w:w="120" w:type="dxa"/>
              <w:left w:w="150" w:type="dxa"/>
              <w:bottom w:w="120" w:type="dxa"/>
              <w:right w:w="150" w:type="dxa"/>
            </w:tcMar>
          </w:tcPr>
          <w:p w14:paraId="7AF5E570" w14:textId="77777777" w:rsidR="008A4FF8" w:rsidRDefault="00000000">
            <w:r>
              <w:rPr>
                <w:b/>
                <w:bCs/>
                <w:sz w:val="20"/>
                <w:szCs w:val="20"/>
              </w:rPr>
              <w:t xml:space="preserve">Development note: </w:t>
            </w:r>
            <w:r>
              <w:rPr>
                <w:sz w:val="20"/>
                <w:szCs w:val="20"/>
              </w:rPr>
              <w:t>Confirm with whoever owns the mobile codebase that every attendance/leave write goes through the shared API (e.g. POST /api/attendance/checkin) and never through a direct database driver call. This single decision determines whether the tamper-resistance design in Module 2 actually holds.</w:t>
            </w:r>
          </w:p>
        </w:tc>
      </w:tr>
    </w:tbl>
    <w:p w14:paraId="5098F429" w14:textId="77777777" w:rsidR="008A4FF8" w:rsidRDefault="008A4FF8">
      <w:pPr>
        <w:spacing w:after="200"/>
      </w:pPr>
    </w:p>
    <w:p w14:paraId="16DBAEF3" w14:textId="77777777" w:rsidR="008A4FF8" w:rsidRDefault="00000000">
      <w:pPr>
        <w:pStyle w:val="Heading2"/>
      </w:pPr>
      <w:r>
        <w:t>1.2 Actor Correction</w:t>
      </w:r>
    </w:p>
    <w:p w14:paraId="04D362E4" w14:textId="77777777" w:rsidR="008A4FF8" w:rsidRDefault="00000000">
      <w:pPr>
        <w:spacing w:after="160"/>
      </w:pPr>
      <w:r>
        <w:t>The Employee is not an actor of the web application and should not appear in the web system's use-case diagram. On the web side, the actors are: Manager, Administrator, and the Attendance-display Kiosk (the screen showing the rotating signed QR code). Employee, along with their use cases (scan QR, apply for leave, view own history), belongs on the mobile application's own use-case diagram.</w:t>
      </w:r>
    </w:p>
    <w:p w14:paraId="3C858AA9" w14:textId="77777777" w:rsidR="008A4FF8" w:rsidRDefault="008A4FF8">
      <w:pPr>
        <w:spacing w:after="200"/>
      </w:pPr>
    </w:p>
    <w:p w14:paraId="6A255A52" w14:textId="77777777" w:rsidR="008A4FF8" w:rsidRDefault="00000000">
      <w:pPr>
        <w:pStyle w:val="Heading2"/>
      </w:pPr>
      <w:r>
        <w:t>1.3 Revision Summary (v1 → v2)</w:t>
      </w:r>
    </w:p>
    <w:p w14:paraId="3606EF54" w14:textId="77777777" w:rsidR="008A4FF8" w:rsidRDefault="00000000">
      <w:pPr>
        <w:pStyle w:val="ListParagraph"/>
        <w:numPr>
          <w:ilvl w:val="0"/>
          <w:numId w:val="1"/>
        </w:numPr>
        <w:spacing w:after="80"/>
      </w:pPr>
      <w:r>
        <w:t>Removed Employee as a web-application actor; scoped Employee use cases to the mobile app.</w:t>
      </w:r>
    </w:p>
    <w:p w14:paraId="431846CD" w14:textId="77777777" w:rsidR="008A4FF8" w:rsidRDefault="00000000">
      <w:pPr>
        <w:pStyle w:val="ListParagraph"/>
        <w:numPr>
          <w:ilvl w:val="0"/>
          <w:numId w:val="1"/>
        </w:numPr>
        <w:spacing w:after="80"/>
      </w:pPr>
      <w:r>
        <w:t>Made Departments.manager_id nullable to break the Departments ↔ Employees circular dependency at first insert.</w:t>
      </w:r>
    </w:p>
    <w:p w14:paraId="156105C9" w14:textId="77777777" w:rsidR="008A4FF8" w:rsidRDefault="00000000">
      <w:pPr>
        <w:pStyle w:val="ListParagraph"/>
        <w:numPr>
          <w:ilvl w:val="0"/>
          <w:numId w:val="1"/>
        </w:numPr>
        <w:spacing w:after="80"/>
      </w:pPr>
      <w:r>
        <w:t>Split the Leave_Requests.approved_by app-layer rule: Manager must be same department as requester; Administrator may approve across any department.</w:t>
      </w:r>
    </w:p>
    <w:p w14:paraId="4627A54B" w14:textId="77777777" w:rsidR="008A4FF8" w:rsidRDefault="00000000">
      <w:pPr>
        <w:pStyle w:val="ListParagraph"/>
        <w:numPr>
          <w:ilvl w:val="0"/>
          <w:numId w:val="1"/>
        </w:numPr>
        <w:spacing w:after="80"/>
      </w:pPr>
      <w:r>
        <w:t>Added a platform field to Auth_Sessions to distinguish web and mobile sessions issued from the same login endpoint.</w:t>
      </w:r>
    </w:p>
    <w:p w14:paraId="79FD0DB4" w14:textId="77777777" w:rsidR="008A4FF8" w:rsidRDefault="00000000">
      <w:pPr>
        <w:pStyle w:val="ListParagraph"/>
        <w:numPr>
          <w:ilvl w:val="0"/>
          <w:numId w:val="1"/>
        </w:numPr>
        <w:spacing w:after="80"/>
      </w:pPr>
      <w:r>
        <w:t>Added an "incomplete" status value to Attendance for records missing a check-out, so Module 3's aggregations have a defined value instead of null-handling guesswork.</w:t>
      </w:r>
    </w:p>
    <w:p w14:paraId="7C039BF6" w14:textId="77777777" w:rsidR="008A4FF8" w:rsidRDefault="00000000">
      <w:pPr>
        <w:pStyle w:val="ListParagraph"/>
        <w:numPr>
          <w:ilvl w:val="0"/>
          <w:numId w:val="1"/>
        </w:numPr>
        <w:spacing w:after="80"/>
      </w:pPr>
      <w:r>
        <w:t>Relaxed several Not-Null / strict-type constraints on non-key, non-critical fields so test data can be inserted and deleted freely during development; only primary keys, foreign keys, and fields the QR/auth logic depends on remain strictly enforced. See the development notes under each table.</w:t>
      </w:r>
    </w:p>
    <w:p w14:paraId="31832A06" w14:textId="77777777" w:rsidR="008A4FF8" w:rsidRDefault="00000000">
      <w:pPr>
        <w:pStyle w:val="ListParagraph"/>
        <w:numPr>
          <w:ilvl w:val="0"/>
          <w:numId w:val="1"/>
        </w:numPr>
        <w:spacing w:after="80"/>
      </w:pPr>
      <w:r>
        <w:t>Documented the employee_id + date uniqueness rule on Attendance as an application/index-level recommendation rather than a hard schema constraint, so it can be disabled temporarily while seeding test data.</w:t>
      </w:r>
    </w:p>
    <w:p w14:paraId="0FEFF330" w14:textId="77777777" w:rsidR="008A4FF8" w:rsidRDefault="00000000">
      <w:pPr>
        <w:pStyle w:val="ListParagraph"/>
        <w:numPr>
          <w:ilvl w:val="0"/>
          <w:numId w:val="1"/>
        </w:numPr>
        <w:spacing w:after="80"/>
      </w:pPr>
      <w:r>
        <w:lastRenderedPageBreak/>
        <w:t>Noted that TOTP setup should be force-prompted on first Manager/Administrator login rather than left optional indefinitely.</w:t>
      </w:r>
    </w:p>
    <w:p w14:paraId="03512519" w14:textId="77777777" w:rsidR="008A4FF8" w:rsidRDefault="00000000">
      <w:r>
        <w:br w:type="page"/>
      </w:r>
    </w:p>
    <w:p w14:paraId="5B08ED72" w14:textId="77777777" w:rsidR="008A4FF8" w:rsidRDefault="00000000">
      <w:pPr>
        <w:pStyle w:val="Heading1"/>
      </w:pPr>
      <w:r>
        <w:lastRenderedPageBreak/>
        <w:t>2. Database Table Design (v2)</w:t>
      </w:r>
    </w:p>
    <w:p w14:paraId="008A258E" w14:textId="77777777" w:rsidR="008A4FF8" w:rsidRDefault="00000000">
      <w:pPr>
        <w:spacing w:after="160"/>
      </w:pPr>
      <w:r>
        <w:t>The system uses seven core collections/tables, shared by both the web and mobile clients through the backend API. Design principle for this revision: only primary keys, foreign keys, and fields that security-critical logic (QR verification, auth, role checks) depends on are strictly enforced. Everything else is intentionally kept loose during development so the team can insert, edit, and delete test data without fighting schema validation — tighten before the final production build.</w:t>
      </w:r>
    </w:p>
    <w:p w14:paraId="4ECF7BB9" w14:textId="77777777" w:rsidR="008A4FF8" w:rsidRDefault="00000000">
      <w:pPr>
        <w:spacing w:after="240"/>
      </w:pPr>
      <w:r>
        <w:rPr>
          <w:i/>
          <w:iCs/>
          <w:color w:val="555555"/>
          <w:sz w:val="20"/>
          <w:szCs w:val="20"/>
        </w:rPr>
        <w:t>Figure 2.1 — Table / Schema Design (v2) showing entities, keys, and relationships</w:t>
      </w:r>
    </w:p>
    <w:p w14:paraId="08CA3876" w14:textId="77777777" w:rsidR="008A4FF8" w:rsidRDefault="00000000">
      <w:pPr>
        <w:pStyle w:val="Heading2"/>
      </w:pPr>
      <w:r>
        <w:t>2.1 Table Definitions</w:t>
      </w:r>
    </w:p>
    <w:p w14:paraId="50E4B40C" w14:textId="77777777" w:rsidR="008A4FF8" w:rsidRDefault="00000000">
      <w:pPr>
        <w:pStyle w:val="Heading3"/>
      </w:pPr>
      <w:r>
        <w:t>Users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8A4FF8" w14:paraId="3C460D6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0DC1E80" w14:textId="77777777" w:rsidR="008A4FF8"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478B1527" w14:textId="77777777" w:rsidR="008A4FF8" w:rsidRDefault="00000000">
            <w:r>
              <w:rPr>
                <w:b/>
                <w:bCs/>
                <w:color w:val="FFFFFF"/>
                <w:sz w:val="20"/>
                <w:szCs w:val="20"/>
              </w:rPr>
              <w:t>Type</w:t>
            </w:r>
          </w:p>
        </w:tc>
        <w:tc>
          <w:tcPr>
            <w:tcW w:w="4750" w:type="dxa"/>
            <w:shd w:val="clear" w:color="auto" w:fill="1F3864"/>
            <w:tcMar>
              <w:top w:w="80" w:type="dxa"/>
              <w:left w:w="100" w:type="dxa"/>
              <w:bottom w:w="80" w:type="dxa"/>
              <w:right w:w="100" w:type="dxa"/>
            </w:tcMar>
            <w:vAlign w:val="center"/>
          </w:tcPr>
          <w:p w14:paraId="3DB74E5D" w14:textId="77777777" w:rsidR="008A4FF8" w:rsidRDefault="00000000">
            <w:r>
              <w:rPr>
                <w:b/>
                <w:bCs/>
                <w:color w:val="FFFFFF"/>
                <w:sz w:val="20"/>
                <w:szCs w:val="20"/>
              </w:rPr>
              <w:t>Constraint / Notes</w:t>
            </w:r>
          </w:p>
        </w:tc>
      </w:tr>
      <w:tr w:rsidR="008A4FF8" w14:paraId="05A111BC" w14:textId="77777777">
        <w:tblPrEx>
          <w:tblCellMar>
            <w:top w:w="0" w:type="dxa"/>
            <w:bottom w:w="0" w:type="dxa"/>
          </w:tblCellMar>
        </w:tblPrEx>
        <w:tc>
          <w:tcPr>
            <w:tcW w:w="2400" w:type="dxa"/>
            <w:tcMar>
              <w:top w:w="70" w:type="dxa"/>
              <w:left w:w="100" w:type="dxa"/>
              <w:bottom w:w="70" w:type="dxa"/>
              <w:right w:w="100" w:type="dxa"/>
            </w:tcMar>
            <w:vAlign w:val="center"/>
          </w:tcPr>
          <w:p w14:paraId="667D8E39" w14:textId="77777777" w:rsidR="008A4FF8" w:rsidRDefault="00000000">
            <w:r>
              <w:rPr>
                <w:b/>
                <w:bCs/>
                <w:sz w:val="20"/>
                <w:szCs w:val="20"/>
              </w:rPr>
              <w:t>user_id</w:t>
            </w:r>
          </w:p>
        </w:tc>
        <w:tc>
          <w:tcPr>
            <w:tcW w:w="2200" w:type="dxa"/>
            <w:tcMar>
              <w:top w:w="70" w:type="dxa"/>
              <w:left w:w="100" w:type="dxa"/>
              <w:bottom w:w="70" w:type="dxa"/>
              <w:right w:w="100" w:type="dxa"/>
            </w:tcMar>
            <w:vAlign w:val="center"/>
          </w:tcPr>
          <w:p w14:paraId="79C5FE11" w14:textId="77777777" w:rsidR="008A4FF8" w:rsidRDefault="00000000">
            <w:r>
              <w:rPr>
                <w:sz w:val="20"/>
                <w:szCs w:val="20"/>
              </w:rPr>
              <w:t>ObjectId / INT</w:t>
            </w:r>
          </w:p>
        </w:tc>
        <w:tc>
          <w:tcPr>
            <w:tcW w:w="4750" w:type="dxa"/>
            <w:tcMar>
              <w:top w:w="70" w:type="dxa"/>
              <w:left w:w="100" w:type="dxa"/>
              <w:bottom w:w="70" w:type="dxa"/>
              <w:right w:w="100" w:type="dxa"/>
            </w:tcMar>
            <w:vAlign w:val="center"/>
          </w:tcPr>
          <w:p w14:paraId="3BB0B874" w14:textId="77777777" w:rsidR="008A4FF8" w:rsidRDefault="00000000">
            <w:r>
              <w:rPr>
                <w:sz w:val="20"/>
                <w:szCs w:val="20"/>
              </w:rPr>
              <w:t>Primary Key</w:t>
            </w:r>
          </w:p>
        </w:tc>
      </w:tr>
      <w:tr w:rsidR="008A4FF8" w14:paraId="45E65E8C"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0F3219BD" w14:textId="77777777" w:rsidR="008A4FF8" w:rsidRDefault="00000000">
            <w:r>
              <w:rPr>
                <w:sz w:val="20"/>
                <w:szCs w:val="20"/>
              </w:rPr>
              <w:t>name</w:t>
            </w:r>
          </w:p>
        </w:tc>
        <w:tc>
          <w:tcPr>
            <w:tcW w:w="2200" w:type="dxa"/>
            <w:shd w:val="clear" w:color="auto" w:fill="F2F2F2"/>
            <w:tcMar>
              <w:top w:w="70" w:type="dxa"/>
              <w:left w:w="100" w:type="dxa"/>
              <w:bottom w:w="70" w:type="dxa"/>
              <w:right w:w="100" w:type="dxa"/>
            </w:tcMar>
            <w:vAlign w:val="center"/>
          </w:tcPr>
          <w:p w14:paraId="1012233B" w14:textId="77777777" w:rsidR="008A4FF8" w:rsidRDefault="00000000">
            <w:r>
              <w:rPr>
                <w:sz w:val="20"/>
                <w:szCs w:val="20"/>
              </w:rPr>
              <w:t>String</w:t>
            </w:r>
          </w:p>
        </w:tc>
        <w:tc>
          <w:tcPr>
            <w:tcW w:w="4750" w:type="dxa"/>
            <w:shd w:val="clear" w:color="auto" w:fill="F2F2F2"/>
            <w:tcMar>
              <w:top w:w="70" w:type="dxa"/>
              <w:left w:w="100" w:type="dxa"/>
              <w:bottom w:w="70" w:type="dxa"/>
              <w:right w:w="100" w:type="dxa"/>
            </w:tcMar>
            <w:vAlign w:val="center"/>
          </w:tcPr>
          <w:p w14:paraId="22DE516C" w14:textId="77777777" w:rsidR="008A4FF8" w:rsidRDefault="00000000">
            <w:r>
              <w:rPr>
                <w:sz w:val="20"/>
                <w:szCs w:val="20"/>
              </w:rPr>
              <w:t>Not Null</w:t>
            </w:r>
          </w:p>
        </w:tc>
      </w:tr>
      <w:tr w:rsidR="008A4FF8" w14:paraId="5D942F58" w14:textId="77777777">
        <w:tblPrEx>
          <w:tblCellMar>
            <w:top w:w="0" w:type="dxa"/>
            <w:bottom w:w="0" w:type="dxa"/>
          </w:tblCellMar>
        </w:tblPrEx>
        <w:tc>
          <w:tcPr>
            <w:tcW w:w="2400" w:type="dxa"/>
            <w:tcMar>
              <w:top w:w="70" w:type="dxa"/>
              <w:left w:w="100" w:type="dxa"/>
              <w:bottom w:w="70" w:type="dxa"/>
              <w:right w:w="100" w:type="dxa"/>
            </w:tcMar>
            <w:vAlign w:val="center"/>
          </w:tcPr>
          <w:p w14:paraId="31C5F12F" w14:textId="77777777" w:rsidR="008A4FF8" w:rsidRDefault="00000000">
            <w:r>
              <w:rPr>
                <w:sz w:val="20"/>
                <w:szCs w:val="20"/>
              </w:rPr>
              <w:t>email</w:t>
            </w:r>
          </w:p>
        </w:tc>
        <w:tc>
          <w:tcPr>
            <w:tcW w:w="2200" w:type="dxa"/>
            <w:tcMar>
              <w:top w:w="70" w:type="dxa"/>
              <w:left w:w="100" w:type="dxa"/>
              <w:bottom w:w="70" w:type="dxa"/>
              <w:right w:w="100" w:type="dxa"/>
            </w:tcMar>
            <w:vAlign w:val="center"/>
          </w:tcPr>
          <w:p w14:paraId="11C26720" w14:textId="77777777" w:rsidR="008A4FF8" w:rsidRDefault="00000000">
            <w:r>
              <w:rPr>
                <w:sz w:val="20"/>
                <w:szCs w:val="20"/>
              </w:rPr>
              <w:t>String</w:t>
            </w:r>
          </w:p>
        </w:tc>
        <w:tc>
          <w:tcPr>
            <w:tcW w:w="4750" w:type="dxa"/>
            <w:tcMar>
              <w:top w:w="70" w:type="dxa"/>
              <w:left w:w="100" w:type="dxa"/>
              <w:bottom w:w="70" w:type="dxa"/>
              <w:right w:w="100" w:type="dxa"/>
            </w:tcMar>
            <w:vAlign w:val="center"/>
          </w:tcPr>
          <w:p w14:paraId="69FB024D" w14:textId="77777777" w:rsidR="008A4FF8" w:rsidRDefault="00000000">
            <w:r>
              <w:rPr>
                <w:sz w:val="20"/>
                <w:szCs w:val="20"/>
              </w:rPr>
              <w:t>Unique, Not Null — required for login on both clients</w:t>
            </w:r>
          </w:p>
        </w:tc>
      </w:tr>
      <w:tr w:rsidR="008A4FF8" w14:paraId="4F4431DB"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18E927FA" w14:textId="77777777" w:rsidR="008A4FF8" w:rsidRDefault="00000000">
            <w:r>
              <w:rPr>
                <w:sz w:val="20"/>
                <w:szCs w:val="20"/>
              </w:rPr>
              <w:t>password_hash</w:t>
            </w:r>
          </w:p>
        </w:tc>
        <w:tc>
          <w:tcPr>
            <w:tcW w:w="2200" w:type="dxa"/>
            <w:shd w:val="clear" w:color="auto" w:fill="F2F2F2"/>
            <w:tcMar>
              <w:top w:w="70" w:type="dxa"/>
              <w:left w:w="100" w:type="dxa"/>
              <w:bottom w:w="70" w:type="dxa"/>
              <w:right w:w="100" w:type="dxa"/>
            </w:tcMar>
            <w:vAlign w:val="center"/>
          </w:tcPr>
          <w:p w14:paraId="43AF4F9A" w14:textId="77777777" w:rsidR="008A4FF8" w:rsidRDefault="00000000">
            <w:r>
              <w:rPr>
                <w:sz w:val="20"/>
                <w:szCs w:val="20"/>
              </w:rPr>
              <w:t>String</w:t>
            </w:r>
          </w:p>
        </w:tc>
        <w:tc>
          <w:tcPr>
            <w:tcW w:w="4750" w:type="dxa"/>
            <w:shd w:val="clear" w:color="auto" w:fill="F2F2F2"/>
            <w:tcMar>
              <w:top w:w="70" w:type="dxa"/>
              <w:left w:w="100" w:type="dxa"/>
              <w:bottom w:w="70" w:type="dxa"/>
              <w:right w:w="100" w:type="dxa"/>
            </w:tcMar>
            <w:vAlign w:val="center"/>
          </w:tcPr>
          <w:p w14:paraId="378DA01C" w14:textId="77777777" w:rsidR="008A4FF8" w:rsidRDefault="00000000">
            <w:r>
              <w:rPr>
                <w:sz w:val="20"/>
                <w:szCs w:val="20"/>
              </w:rPr>
              <w:t>Not Null (bcrypt)</w:t>
            </w:r>
          </w:p>
        </w:tc>
      </w:tr>
      <w:tr w:rsidR="008A4FF8" w14:paraId="139310EF" w14:textId="77777777">
        <w:tblPrEx>
          <w:tblCellMar>
            <w:top w:w="0" w:type="dxa"/>
            <w:bottom w:w="0" w:type="dxa"/>
          </w:tblCellMar>
        </w:tblPrEx>
        <w:tc>
          <w:tcPr>
            <w:tcW w:w="2400" w:type="dxa"/>
            <w:tcMar>
              <w:top w:w="70" w:type="dxa"/>
              <w:left w:w="100" w:type="dxa"/>
              <w:bottom w:w="70" w:type="dxa"/>
              <w:right w:w="100" w:type="dxa"/>
            </w:tcMar>
            <w:vAlign w:val="center"/>
          </w:tcPr>
          <w:p w14:paraId="063976AE" w14:textId="77777777" w:rsidR="008A4FF8" w:rsidRDefault="00000000">
            <w:r>
              <w:rPr>
                <w:sz w:val="20"/>
                <w:szCs w:val="20"/>
              </w:rPr>
              <w:t>role</w:t>
            </w:r>
          </w:p>
        </w:tc>
        <w:tc>
          <w:tcPr>
            <w:tcW w:w="2200" w:type="dxa"/>
            <w:tcMar>
              <w:top w:w="70" w:type="dxa"/>
              <w:left w:w="100" w:type="dxa"/>
              <w:bottom w:w="70" w:type="dxa"/>
              <w:right w:w="100" w:type="dxa"/>
            </w:tcMar>
            <w:vAlign w:val="center"/>
          </w:tcPr>
          <w:p w14:paraId="658A95B3" w14:textId="77777777" w:rsidR="008A4FF8" w:rsidRDefault="00000000">
            <w:r>
              <w:rPr>
                <w:sz w:val="20"/>
                <w:szCs w:val="20"/>
              </w:rPr>
              <w:t>Enum</w:t>
            </w:r>
          </w:p>
        </w:tc>
        <w:tc>
          <w:tcPr>
            <w:tcW w:w="4750" w:type="dxa"/>
            <w:tcMar>
              <w:top w:w="70" w:type="dxa"/>
              <w:left w:w="100" w:type="dxa"/>
              <w:bottom w:w="70" w:type="dxa"/>
              <w:right w:w="100" w:type="dxa"/>
            </w:tcMar>
            <w:vAlign w:val="center"/>
          </w:tcPr>
          <w:p w14:paraId="109DDF7A" w14:textId="77777777" w:rsidR="008A4FF8" w:rsidRDefault="00000000">
            <w:r>
              <w:rPr>
                <w:sz w:val="20"/>
                <w:szCs w:val="20"/>
              </w:rPr>
              <w:t>employee │ manager │ admin</w:t>
            </w:r>
          </w:p>
        </w:tc>
      </w:tr>
      <w:tr w:rsidR="008A4FF8" w14:paraId="6365FE8A"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0BFD4A7D" w14:textId="77777777" w:rsidR="008A4FF8" w:rsidRDefault="00000000">
            <w:r>
              <w:rPr>
                <w:sz w:val="20"/>
                <w:szCs w:val="20"/>
              </w:rPr>
              <w:t>totp_secret</w:t>
            </w:r>
          </w:p>
        </w:tc>
        <w:tc>
          <w:tcPr>
            <w:tcW w:w="2200" w:type="dxa"/>
            <w:shd w:val="clear" w:color="auto" w:fill="F2F2F2"/>
            <w:tcMar>
              <w:top w:w="70" w:type="dxa"/>
              <w:left w:w="100" w:type="dxa"/>
              <w:bottom w:w="70" w:type="dxa"/>
              <w:right w:w="100" w:type="dxa"/>
            </w:tcMar>
            <w:vAlign w:val="center"/>
          </w:tcPr>
          <w:p w14:paraId="0F1F5097" w14:textId="77777777" w:rsidR="008A4FF8" w:rsidRDefault="00000000">
            <w:r>
              <w:rPr>
                <w:sz w:val="20"/>
                <w:szCs w:val="20"/>
              </w:rPr>
              <w:t>String</w:t>
            </w:r>
          </w:p>
        </w:tc>
        <w:tc>
          <w:tcPr>
            <w:tcW w:w="4750" w:type="dxa"/>
            <w:shd w:val="clear" w:color="auto" w:fill="F2F2F2"/>
            <w:tcMar>
              <w:top w:w="70" w:type="dxa"/>
              <w:left w:w="100" w:type="dxa"/>
              <w:bottom w:w="70" w:type="dxa"/>
              <w:right w:w="100" w:type="dxa"/>
            </w:tcMar>
            <w:vAlign w:val="center"/>
          </w:tcPr>
          <w:p w14:paraId="3F6366A8" w14:textId="77777777" w:rsidR="008A4FF8" w:rsidRDefault="00000000">
            <w:r>
              <w:rPr>
                <w:sz w:val="20"/>
                <w:szCs w:val="20"/>
              </w:rPr>
              <w:t>Nullable — set only when Manager/Admin completes TOTP setup</w:t>
            </w:r>
          </w:p>
        </w:tc>
      </w:tr>
      <w:tr w:rsidR="008A4FF8" w14:paraId="15365DCC" w14:textId="77777777">
        <w:tblPrEx>
          <w:tblCellMar>
            <w:top w:w="0" w:type="dxa"/>
            <w:bottom w:w="0" w:type="dxa"/>
          </w:tblCellMar>
        </w:tblPrEx>
        <w:tc>
          <w:tcPr>
            <w:tcW w:w="2400" w:type="dxa"/>
            <w:tcMar>
              <w:top w:w="70" w:type="dxa"/>
              <w:left w:w="100" w:type="dxa"/>
              <w:bottom w:w="70" w:type="dxa"/>
              <w:right w:w="100" w:type="dxa"/>
            </w:tcMar>
            <w:vAlign w:val="center"/>
          </w:tcPr>
          <w:p w14:paraId="5AE2E739" w14:textId="77777777" w:rsidR="008A4FF8" w:rsidRDefault="00000000">
            <w:r>
              <w:rPr>
                <w:sz w:val="20"/>
                <w:szCs w:val="20"/>
              </w:rPr>
              <w:t>totp_enabled</w:t>
            </w:r>
          </w:p>
        </w:tc>
        <w:tc>
          <w:tcPr>
            <w:tcW w:w="2200" w:type="dxa"/>
            <w:tcMar>
              <w:top w:w="70" w:type="dxa"/>
              <w:left w:w="100" w:type="dxa"/>
              <w:bottom w:w="70" w:type="dxa"/>
              <w:right w:w="100" w:type="dxa"/>
            </w:tcMar>
            <w:vAlign w:val="center"/>
          </w:tcPr>
          <w:p w14:paraId="4DCD4F8C" w14:textId="77777777" w:rsidR="008A4FF8" w:rsidRDefault="00000000">
            <w:r>
              <w:rPr>
                <w:sz w:val="20"/>
                <w:szCs w:val="20"/>
              </w:rPr>
              <w:t>Boolean</w:t>
            </w:r>
          </w:p>
        </w:tc>
        <w:tc>
          <w:tcPr>
            <w:tcW w:w="4750" w:type="dxa"/>
            <w:tcMar>
              <w:top w:w="70" w:type="dxa"/>
              <w:left w:w="100" w:type="dxa"/>
              <w:bottom w:w="70" w:type="dxa"/>
              <w:right w:w="100" w:type="dxa"/>
            </w:tcMar>
            <w:vAlign w:val="center"/>
          </w:tcPr>
          <w:p w14:paraId="58717F88" w14:textId="77777777" w:rsidR="008A4FF8" w:rsidRDefault="00000000">
            <w:r>
              <w:rPr>
                <w:sz w:val="20"/>
                <w:szCs w:val="20"/>
              </w:rPr>
              <w:t>Default false</w:t>
            </w:r>
          </w:p>
        </w:tc>
      </w:tr>
      <w:tr w:rsidR="008A4FF8" w14:paraId="793D8CEA"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61B92955" w14:textId="77777777" w:rsidR="008A4FF8" w:rsidRDefault="00000000">
            <w:r>
              <w:rPr>
                <w:sz w:val="20"/>
                <w:szCs w:val="20"/>
              </w:rPr>
              <w:t>created_at / updated_at</w:t>
            </w:r>
          </w:p>
        </w:tc>
        <w:tc>
          <w:tcPr>
            <w:tcW w:w="2200" w:type="dxa"/>
            <w:shd w:val="clear" w:color="auto" w:fill="F2F2F2"/>
            <w:tcMar>
              <w:top w:w="70" w:type="dxa"/>
              <w:left w:w="100" w:type="dxa"/>
              <w:bottom w:w="70" w:type="dxa"/>
              <w:right w:w="100" w:type="dxa"/>
            </w:tcMar>
            <w:vAlign w:val="center"/>
          </w:tcPr>
          <w:p w14:paraId="177393FF" w14:textId="77777777" w:rsidR="008A4FF8" w:rsidRDefault="00000000">
            <w:r>
              <w:rPr>
                <w:sz w:val="20"/>
                <w:szCs w:val="20"/>
              </w:rPr>
              <w:t>DateTime</w:t>
            </w:r>
          </w:p>
        </w:tc>
        <w:tc>
          <w:tcPr>
            <w:tcW w:w="4750" w:type="dxa"/>
            <w:shd w:val="clear" w:color="auto" w:fill="F2F2F2"/>
            <w:tcMar>
              <w:top w:w="70" w:type="dxa"/>
              <w:left w:w="100" w:type="dxa"/>
              <w:bottom w:w="70" w:type="dxa"/>
              <w:right w:w="100" w:type="dxa"/>
            </w:tcMar>
            <w:vAlign w:val="center"/>
          </w:tcPr>
          <w:p w14:paraId="4801699D" w14:textId="77777777" w:rsidR="008A4FF8" w:rsidRDefault="00000000">
            <w:r>
              <w:rPr>
                <w:sz w:val="20"/>
                <w:szCs w:val="20"/>
              </w:rPr>
              <w:t>Not Null</w:t>
            </w:r>
          </w:p>
        </w:tc>
      </w:tr>
      <w:tr w:rsidR="008A4FF8" w14:paraId="32F3EB79" w14:textId="77777777">
        <w:tblPrEx>
          <w:tblCellMar>
            <w:top w:w="0" w:type="dxa"/>
            <w:bottom w:w="0" w:type="dxa"/>
          </w:tblCellMar>
        </w:tblPrEx>
        <w:tc>
          <w:tcPr>
            <w:tcW w:w="9350" w:type="dxa"/>
            <w:gridSpan w:val="3"/>
            <w:shd w:val="clear" w:color="auto" w:fill="FFF2CC"/>
            <w:tcMar>
              <w:top w:w="120" w:type="dxa"/>
              <w:left w:w="150" w:type="dxa"/>
              <w:bottom w:w="120" w:type="dxa"/>
              <w:right w:w="150" w:type="dxa"/>
            </w:tcMar>
          </w:tcPr>
          <w:p w14:paraId="4953E7E4" w14:textId="77777777" w:rsidR="008A4FF8" w:rsidRDefault="00000000">
            <w:r>
              <w:rPr>
                <w:b/>
                <w:bCs/>
                <w:sz w:val="20"/>
                <w:szCs w:val="20"/>
              </w:rPr>
              <w:t xml:space="preserve">Development note: </w:t>
            </w:r>
            <w:r>
              <w:rPr>
                <w:sz w:val="20"/>
                <w:szCs w:val="20"/>
              </w:rPr>
              <w:t>For Manager/Administrator accounts, force TOTP setup on first login (block access to other screens until totp_enabled = true) instead of leaving it optional — the use-case doc treats TOTP as mandatory for those roles, but nothing in the schema enforces that on its own.</w:t>
            </w:r>
          </w:p>
        </w:tc>
      </w:tr>
    </w:tbl>
    <w:p w14:paraId="529D4C09" w14:textId="77777777" w:rsidR="008A4FF8" w:rsidRDefault="008A4FF8">
      <w:pPr>
        <w:spacing w:after="200"/>
      </w:pPr>
    </w:p>
    <w:p w14:paraId="777ACF41" w14:textId="77777777" w:rsidR="008A4FF8" w:rsidRDefault="00000000">
      <w:pPr>
        <w:pStyle w:val="Heading3"/>
      </w:pPr>
      <w:r>
        <w:t>Employees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8A4FF8" w14:paraId="33AD574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D6DF696" w14:textId="77777777" w:rsidR="008A4FF8"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3E99A9A4" w14:textId="77777777" w:rsidR="008A4FF8" w:rsidRDefault="00000000">
            <w:r>
              <w:rPr>
                <w:b/>
                <w:bCs/>
                <w:color w:val="FFFFFF"/>
                <w:sz w:val="20"/>
                <w:szCs w:val="20"/>
              </w:rPr>
              <w:t>Type</w:t>
            </w:r>
          </w:p>
        </w:tc>
        <w:tc>
          <w:tcPr>
            <w:tcW w:w="4750" w:type="dxa"/>
            <w:shd w:val="clear" w:color="auto" w:fill="1F3864"/>
            <w:tcMar>
              <w:top w:w="80" w:type="dxa"/>
              <w:left w:w="100" w:type="dxa"/>
              <w:bottom w:w="80" w:type="dxa"/>
              <w:right w:w="100" w:type="dxa"/>
            </w:tcMar>
            <w:vAlign w:val="center"/>
          </w:tcPr>
          <w:p w14:paraId="280DC78E" w14:textId="77777777" w:rsidR="008A4FF8" w:rsidRDefault="00000000">
            <w:r>
              <w:rPr>
                <w:b/>
                <w:bCs/>
                <w:color w:val="FFFFFF"/>
                <w:sz w:val="20"/>
                <w:szCs w:val="20"/>
              </w:rPr>
              <w:t>Constraint / Notes</w:t>
            </w:r>
          </w:p>
        </w:tc>
      </w:tr>
      <w:tr w:rsidR="008A4FF8" w14:paraId="467C70C7" w14:textId="77777777">
        <w:tblPrEx>
          <w:tblCellMar>
            <w:top w:w="0" w:type="dxa"/>
            <w:bottom w:w="0" w:type="dxa"/>
          </w:tblCellMar>
        </w:tblPrEx>
        <w:tc>
          <w:tcPr>
            <w:tcW w:w="2400" w:type="dxa"/>
            <w:tcMar>
              <w:top w:w="70" w:type="dxa"/>
              <w:left w:w="100" w:type="dxa"/>
              <w:bottom w:w="70" w:type="dxa"/>
              <w:right w:w="100" w:type="dxa"/>
            </w:tcMar>
            <w:vAlign w:val="center"/>
          </w:tcPr>
          <w:p w14:paraId="1BFAC7BE" w14:textId="77777777" w:rsidR="008A4FF8" w:rsidRDefault="00000000">
            <w:r>
              <w:rPr>
                <w:b/>
                <w:bCs/>
                <w:sz w:val="20"/>
                <w:szCs w:val="20"/>
              </w:rPr>
              <w:t>employee_id</w:t>
            </w:r>
          </w:p>
        </w:tc>
        <w:tc>
          <w:tcPr>
            <w:tcW w:w="2200" w:type="dxa"/>
            <w:tcMar>
              <w:top w:w="70" w:type="dxa"/>
              <w:left w:w="100" w:type="dxa"/>
              <w:bottom w:w="70" w:type="dxa"/>
              <w:right w:w="100" w:type="dxa"/>
            </w:tcMar>
            <w:vAlign w:val="center"/>
          </w:tcPr>
          <w:p w14:paraId="7ECD8249" w14:textId="77777777" w:rsidR="008A4FF8" w:rsidRDefault="00000000">
            <w:r>
              <w:rPr>
                <w:sz w:val="20"/>
                <w:szCs w:val="20"/>
              </w:rPr>
              <w:t>ObjectId / INT</w:t>
            </w:r>
          </w:p>
        </w:tc>
        <w:tc>
          <w:tcPr>
            <w:tcW w:w="4750" w:type="dxa"/>
            <w:tcMar>
              <w:top w:w="70" w:type="dxa"/>
              <w:left w:w="100" w:type="dxa"/>
              <w:bottom w:w="70" w:type="dxa"/>
              <w:right w:w="100" w:type="dxa"/>
            </w:tcMar>
            <w:vAlign w:val="center"/>
          </w:tcPr>
          <w:p w14:paraId="2D0C288D" w14:textId="77777777" w:rsidR="008A4FF8" w:rsidRDefault="00000000">
            <w:r>
              <w:rPr>
                <w:sz w:val="20"/>
                <w:szCs w:val="20"/>
              </w:rPr>
              <w:t>Primary Key</w:t>
            </w:r>
          </w:p>
        </w:tc>
      </w:tr>
      <w:tr w:rsidR="008A4FF8" w14:paraId="5D6978B9"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2EFF6E0B" w14:textId="77777777" w:rsidR="008A4FF8" w:rsidRDefault="00000000">
            <w:r>
              <w:rPr>
                <w:sz w:val="20"/>
                <w:szCs w:val="20"/>
              </w:rPr>
              <w:t>user_id</w:t>
            </w:r>
          </w:p>
        </w:tc>
        <w:tc>
          <w:tcPr>
            <w:tcW w:w="2200" w:type="dxa"/>
            <w:shd w:val="clear" w:color="auto" w:fill="F2F2F2"/>
            <w:tcMar>
              <w:top w:w="70" w:type="dxa"/>
              <w:left w:w="100" w:type="dxa"/>
              <w:bottom w:w="70" w:type="dxa"/>
              <w:right w:w="100" w:type="dxa"/>
            </w:tcMar>
            <w:vAlign w:val="center"/>
          </w:tcPr>
          <w:p w14:paraId="182D571E" w14:textId="77777777" w:rsidR="008A4FF8" w:rsidRDefault="00000000">
            <w:r>
              <w:rPr>
                <w:sz w:val="20"/>
                <w:szCs w:val="20"/>
              </w:rPr>
              <w:t>FK</w:t>
            </w:r>
          </w:p>
        </w:tc>
        <w:tc>
          <w:tcPr>
            <w:tcW w:w="4750" w:type="dxa"/>
            <w:shd w:val="clear" w:color="auto" w:fill="F2F2F2"/>
            <w:tcMar>
              <w:top w:w="70" w:type="dxa"/>
              <w:left w:w="100" w:type="dxa"/>
              <w:bottom w:w="70" w:type="dxa"/>
              <w:right w:w="100" w:type="dxa"/>
            </w:tcMar>
            <w:vAlign w:val="center"/>
          </w:tcPr>
          <w:p w14:paraId="1E73D971" w14:textId="77777777" w:rsidR="008A4FF8" w:rsidRDefault="00000000">
            <w:r>
              <w:rPr>
                <w:sz w:val="20"/>
                <w:szCs w:val="20"/>
              </w:rPr>
              <w:t>References Users</w:t>
            </w:r>
          </w:p>
        </w:tc>
      </w:tr>
      <w:tr w:rsidR="008A4FF8" w14:paraId="18F3AAD2" w14:textId="77777777">
        <w:tblPrEx>
          <w:tblCellMar>
            <w:top w:w="0" w:type="dxa"/>
            <w:bottom w:w="0" w:type="dxa"/>
          </w:tblCellMar>
        </w:tblPrEx>
        <w:tc>
          <w:tcPr>
            <w:tcW w:w="2400" w:type="dxa"/>
            <w:tcMar>
              <w:top w:w="70" w:type="dxa"/>
              <w:left w:w="100" w:type="dxa"/>
              <w:bottom w:w="70" w:type="dxa"/>
              <w:right w:w="100" w:type="dxa"/>
            </w:tcMar>
            <w:vAlign w:val="center"/>
          </w:tcPr>
          <w:p w14:paraId="324945A6" w14:textId="77777777" w:rsidR="008A4FF8" w:rsidRDefault="00000000">
            <w:r>
              <w:rPr>
                <w:sz w:val="20"/>
                <w:szCs w:val="20"/>
              </w:rPr>
              <w:t>department_id</w:t>
            </w:r>
          </w:p>
        </w:tc>
        <w:tc>
          <w:tcPr>
            <w:tcW w:w="2200" w:type="dxa"/>
            <w:tcMar>
              <w:top w:w="70" w:type="dxa"/>
              <w:left w:w="100" w:type="dxa"/>
              <w:bottom w:w="70" w:type="dxa"/>
              <w:right w:w="100" w:type="dxa"/>
            </w:tcMar>
            <w:vAlign w:val="center"/>
          </w:tcPr>
          <w:p w14:paraId="4001AF1F" w14:textId="77777777" w:rsidR="008A4FF8" w:rsidRDefault="00000000">
            <w:r>
              <w:rPr>
                <w:sz w:val="20"/>
                <w:szCs w:val="20"/>
              </w:rPr>
              <w:t>FK</w:t>
            </w:r>
          </w:p>
        </w:tc>
        <w:tc>
          <w:tcPr>
            <w:tcW w:w="4750" w:type="dxa"/>
            <w:tcMar>
              <w:top w:w="70" w:type="dxa"/>
              <w:left w:w="100" w:type="dxa"/>
              <w:bottom w:w="70" w:type="dxa"/>
              <w:right w:w="100" w:type="dxa"/>
            </w:tcMar>
            <w:vAlign w:val="center"/>
          </w:tcPr>
          <w:p w14:paraId="1BA80C7C" w14:textId="77777777" w:rsidR="008A4FF8" w:rsidRDefault="00000000">
            <w:r>
              <w:rPr>
                <w:sz w:val="20"/>
                <w:szCs w:val="20"/>
              </w:rPr>
              <w:t>References Departments — nullable during dev/seeding (see note)</w:t>
            </w:r>
          </w:p>
        </w:tc>
      </w:tr>
      <w:tr w:rsidR="008A4FF8" w14:paraId="16F63518"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56ECEF7D" w14:textId="77777777" w:rsidR="008A4FF8" w:rsidRDefault="00000000">
            <w:r>
              <w:rPr>
                <w:sz w:val="20"/>
                <w:szCs w:val="20"/>
              </w:rPr>
              <w:t>designation</w:t>
            </w:r>
          </w:p>
        </w:tc>
        <w:tc>
          <w:tcPr>
            <w:tcW w:w="2200" w:type="dxa"/>
            <w:shd w:val="clear" w:color="auto" w:fill="F2F2F2"/>
            <w:tcMar>
              <w:top w:w="70" w:type="dxa"/>
              <w:left w:w="100" w:type="dxa"/>
              <w:bottom w:w="70" w:type="dxa"/>
              <w:right w:w="100" w:type="dxa"/>
            </w:tcMar>
            <w:vAlign w:val="center"/>
          </w:tcPr>
          <w:p w14:paraId="5AAC66E6" w14:textId="77777777" w:rsidR="008A4FF8" w:rsidRDefault="00000000">
            <w:r>
              <w:rPr>
                <w:sz w:val="20"/>
                <w:szCs w:val="20"/>
              </w:rPr>
              <w:t>String</w:t>
            </w:r>
          </w:p>
        </w:tc>
        <w:tc>
          <w:tcPr>
            <w:tcW w:w="4750" w:type="dxa"/>
            <w:shd w:val="clear" w:color="auto" w:fill="F2F2F2"/>
            <w:tcMar>
              <w:top w:w="70" w:type="dxa"/>
              <w:left w:w="100" w:type="dxa"/>
              <w:bottom w:w="70" w:type="dxa"/>
              <w:right w:w="100" w:type="dxa"/>
            </w:tcMar>
            <w:vAlign w:val="center"/>
          </w:tcPr>
          <w:p w14:paraId="22F47340" w14:textId="77777777" w:rsidR="008A4FF8" w:rsidRDefault="00000000">
            <w:r>
              <w:rPr>
                <w:sz w:val="20"/>
                <w:szCs w:val="20"/>
              </w:rPr>
              <w:t>Not Null</w:t>
            </w:r>
          </w:p>
        </w:tc>
      </w:tr>
      <w:tr w:rsidR="008A4FF8" w14:paraId="1D2A9397" w14:textId="77777777">
        <w:tblPrEx>
          <w:tblCellMar>
            <w:top w:w="0" w:type="dxa"/>
            <w:bottom w:w="0" w:type="dxa"/>
          </w:tblCellMar>
        </w:tblPrEx>
        <w:tc>
          <w:tcPr>
            <w:tcW w:w="2400" w:type="dxa"/>
            <w:tcMar>
              <w:top w:w="70" w:type="dxa"/>
              <w:left w:w="100" w:type="dxa"/>
              <w:bottom w:w="70" w:type="dxa"/>
              <w:right w:w="100" w:type="dxa"/>
            </w:tcMar>
            <w:vAlign w:val="center"/>
          </w:tcPr>
          <w:p w14:paraId="7E5FA132" w14:textId="77777777" w:rsidR="008A4FF8" w:rsidRDefault="00000000">
            <w:r>
              <w:rPr>
                <w:sz w:val="20"/>
                <w:szCs w:val="20"/>
              </w:rPr>
              <w:t>contact_number</w:t>
            </w:r>
          </w:p>
        </w:tc>
        <w:tc>
          <w:tcPr>
            <w:tcW w:w="2200" w:type="dxa"/>
            <w:tcMar>
              <w:top w:w="70" w:type="dxa"/>
              <w:left w:w="100" w:type="dxa"/>
              <w:bottom w:w="70" w:type="dxa"/>
              <w:right w:w="100" w:type="dxa"/>
            </w:tcMar>
            <w:vAlign w:val="center"/>
          </w:tcPr>
          <w:p w14:paraId="35B8064F" w14:textId="77777777" w:rsidR="008A4FF8" w:rsidRDefault="00000000">
            <w:r>
              <w:rPr>
                <w:sz w:val="20"/>
                <w:szCs w:val="20"/>
              </w:rPr>
              <w:t>String</w:t>
            </w:r>
          </w:p>
        </w:tc>
        <w:tc>
          <w:tcPr>
            <w:tcW w:w="4750" w:type="dxa"/>
            <w:tcMar>
              <w:top w:w="70" w:type="dxa"/>
              <w:left w:w="100" w:type="dxa"/>
              <w:bottom w:w="70" w:type="dxa"/>
              <w:right w:w="100" w:type="dxa"/>
            </w:tcMar>
            <w:vAlign w:val="center"/>
          </w:tcPr>
          <w:p w14:paraId="6FD6C403" w14:textId="77777777" w:rsidR="008A4FF8" w:rsidRDefault="00000000">
            <w:r>
              <w:rPr>
                <w:sz w:val="20"/>
                <w:szCs w:val="20"/>
              </w:rPr>
              <w:t>Optional — no format constraint, easier to enter test data</w:t>
            </w:r>
          </w:p>
        </w:tc>
      </w:tr>
      <w:tr w:rsidR="008A4FF8" w14:paraId="6118CDE1"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056CBBEF" w14:textId="77777777" w:rsidR="008A4FF8" w:rsidRDefault="00000000">
            <w:r>
              <w:rPr>
                <w:sz w:val="20"/>
                <w:szCs w:val="20"/>
              </w:rPr>
              <w:t>date_of_joining</w:t>
            </w:r>
          </w:p>
        </w:tc>
        <w:tc>
          <w:tcPr>
            <w:tcW w:w="2200" w:type="dxa"/>
            <w:shd w:val="clear" w:color="auto" w:fill="F2F2F2"/>
            <w:tcMar>
              <w:top w:w="70" w:type="dxa"/>
              <w:left w:w="100" w:type="dxa"/>
              <w:bottom w:w="70" w:type="dxa"/>
              <w:right w:w="100" w:type="dxa"/>
            </w:tcMar>
            <w:vAlign w:val="center"/>
          </w:tcPr>
          <w:p w14:paraId="37727C84" w14:textId="77777777" w:rsidR="008A4FF8" w:rsidRDefault="00000000">
            <w:r>
              <w:rPr>
                <w:sz w:val="20"/>
                <w:szCs w:val="20"/>
              </w:rPr>
              <w:t>Date</w:t>
            </w:r>
          </w:p>
        </w:tc>
        <w:tc>
          <w:tcPr>
            <w:tcW w:w="4750" w:type="dxa"/>
            <w:shd w:val="clear" w:color="auto" w:fill="F2F2F2"/>
            <w:tcMar>
              <w:top w:w="70" w:type="dxa"/>
              <w:left w:w="100" w:type="dxa"/>
              <w:bottom w:w="70" w:type="dxa"/>
              <w:right w:w="100" w:type="dxa"/>
            </w:tcMar>
            <w:vAlign w:val="center"/>
          </w:tcPr>
          <w:p w14:paraId="3E1FB2BD" w14:textId="77777777" w:rsidR="008A4FF8" w:rsidRDefault="00000000">
            <w:r>
              <w:rPr>
                <w:sz w:val="20"/>
                <w:szCs w:val="20"/>
              </w:rPr>
              <w:t>Not Null</w:t>
            </w:r>
          </w:p>
        </w:tc>
      </w:tr>
      <w:tr w:rsidR="008A4FF8" w14:paraId="79A82DC3" w14:textId="77777777">
        <w:tblPrEx>
          <w:tblCellMar>
            <w:top w:w="0" w:type="dxa"/>
            <w:bottom w:w="0" w:type="dxa"/>
          </w:tblCellMar>
        </w:tblPrEx>
        <w:tc>
          <w:tcPr>
            <w:tcW w:w="2400" w:type="dxa"/>
            <w:tcMar>
              <w:top w:w="70" w:type="dxa"/>
              <w:left w:w="100" w:type="dxa"/>
              <w:bottom w:w="70" w:type="dxa"/>
              <w:right w:w="100" w:type="dxa"/>
            </w:tcMar>
            <w:vAlign w:val="center"/>
          </w:tcPr>
          <w:p w14:paraId="0F9F2D0C" w14:textId="77777777" w:rsidR="008A4FF8" w:rsidRDefault="00000000">
            <w:r>
              <w:rPr>
                <w:sz w:val="20"/>
                <w:szCs w:val="20"/>
              </w:rPr>
              <w:t>status</w:t>
            </w:r>
          </w:p>
        </w:tc>
        <w:tc>
          <w:tcPr>
            <w:tcW w:w="2200" w:type="dxa"/>
            <w:tcMar>
              <w:top w:w="70" w:type="dxa"/>
              <w:left w:w="100" w:type="dxa"/>
              <w:bottom w:w="70" w:type="dxa"/>
              <w:right w:w="100" w:type="dxa"/>
            </w:tcMar>
            <w:vAlign w:val="center"/>
          </w:tcPr>
          <w:p w14:paraId="688FE5F2" w14:textId="77777777" w:rsidR="008A4FF8" w:rsidRDefault="00000000">
            <w:r>
              <w:rPr>
                <w:sz w:val="20"/>
                <w:szCs w:val="20"/>
              </w:rPr>
              <w:t>Enum</w:t>
            </w:r>
          </w:p>
        </w:tc>
        <w:tc>
          <w:tcPr>
            <w:tcW w:w="4750" w:type="dxa"/>
            <w:tcMar>
              <w:top w:w="70" w:type="dxa"/>
              <w:left w:w="100" w:type="dxa"/>
              <w:bottom w:w="70" w:type="dxa"/>
              <w:right w:w="100" w:type="dxa"/>
            </w:tcMar>
            <w:vAlign w:val="center"/>
          </w:tcPr>
          <w:p w14:paraId="737564C7" w14:textId="77777777" w:rsidR="008A4FF8" w:rsidRDefault="00000000">
            <w:r>
              <w:rPr>
                <w:sz w:val="20"/>
                <w:szCs w:val="20"/>
              </w:rPr>
              <w:t>active │ inactive</w:t>
            </w:r>
          </w:p>
        </w:tc>
      </w:tr>
    </w:tbl>
    <w:p w14:paraId="43F07B44" w14:textId="77777777" w:rsidR="008A4FF8" w:rsidRDefault="008A4FF8">
      <w:pPr>
        <w:spacing w:after="200"/>
      </w:pPr>
    </w:p>
    <w:p w14:paraId="7BB5A90E" w14:textId="77777777" w:rsidR="008A4FF8" w:rsidRDefault="00000000">
      <w:pPr>
        <w:pStyle w:val="Heading3"/>
      </w:pPr>
      <w:r>
        <w:t>Departments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8A4FF8" w14:paraId="668B8BC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32377A0" w14:textId="77777777" w:rsidR="008A4FF8" w:rsidRDefault="00000000">
            <w:r>
              <w:rPr>
                <w:b/>
                <w:bCs/>
                <w:color w:val="FFFFFF"/>
                <w:sz w:val="20"/>
                <w:szCs w:val="20"/>
              </w:rPr>
              <w:lastRenderedPageBreak/>
              <w:t>Field</w:t>
            </w:r>
          </w:p>
        </w:tc>
        <w:tc>
          <w:tcPr>
            <w:tcW w:w="2200" w:type="dxa"/>
            <w:shd w:val="clear" w:color="auto" w:fill="1F3864"/>
            <w:tcMar>
              <w:top w:w="80" w:type="dxa"/>
              <w:left w:w="100" w:type="dxa"/>
              <w:bottom w:w="80" w:type="dxa"/>
              <w:right w:w="100" w:type="dxa"/>
            </w:tcMar>
            <w:vAlign w:val="center"/>
          </w:tcPr>
          <w:p w14:paraId="02B0DA38" w14:textId="77777777" w:rsidR="008A4FF8" w:rsidRDefault="00000000">
            <w:r>
              <w:rPr>
                <w:b/>
                <w:bCs/>
                <w:color w:val="FFFFFF"/>
                <w:sz w:val="20"/>
                <w:szCs w:val="20"/>
              </w:rPr>
              <w:t>Type</w:t>
            </w:r>
          </w:p>
        </w:tc>
        <w:tc>
          <w:tcPr>
            <w:tcW w:w="4750" w:type="dxa"/>
            <w:shd w:val="clear" w:color="auto" w:fill="1F3864"/>
            <w:tcMar>
              <w:top w:w="80" w:type="dxa"/>
              <w:left w:w="100" w:type="dxa"/>
              <w:bottom w:w="80" w:type="dxa"/>
              <w:right w:w="100" w:type="dxa"/>
            </w:tcMar>
            <w:vAlign w:val="center"/>
          </w:tcPr>
          <w:p w14:paraId="55B04673" w14:textId="77777777" w:rsidR="008A4FF8" w:rsidRDefault="00000000">
            <w:r>
              <w:rPr>
                <w:b/>
                <w:bCs/>
                <w:color w:val="FFFFFF"/>
                <w:sz w:val="20"/>
                <w:szCs w:val="20"/>
              </w:rPr>
              <w:t>Constraint / Notes</w:t>
            </w:r>
          </w:p>
        </w:tc>
      </w:tr>
      <w:tr w:rsidR="008A4FF8" w14:paraId="7662AB69" w14:textId="77777777">
        <w:tblPrEx>
          <w:tblCellMar>
            <w:top w:w="0" w:type="dxa"/>
            <w:bottom w:w="0" w:type="dxa"/>
          </w:tblCellMar>
        </w:tblPrEx>
        <w:tc>
          <w:tcPr>
            <w:tcW w:w="2400" w:type="dxa"/>
            <w:tcMar>
              <w:top w:w="70" w:type="dxa"/>
              <w:left w:w="100" w:type="dxa"/>
              <w:bottom w:w="70" w:type="dxa"/>
              <w:right w:w="100" w:type="dxa"/>
            </w:tcMar>
            <w:vAlign w:val="center"/>
          </w:tcPr>
          <w:p w14:paraId="127E39F9" w14:textId="77777777" w:rsidR="008A4FF8" w:rsidRDefault="00000000">
            <w:r>
              <w:rPr>
                <w:b/>
                <w:bCs/>
                <w:sz w:val="20"/>
                <w:szCs w:val="20"/>
              </w:rPr>
              <w:t>department_id</w:t>
            </w:r>
          </w:p>
        </w:tc>
        <w:tc>
          <w:tcPr>
            <w:tcW w:w="2200" w:type="dxa"/>
            <w:tcMar>
              <w:top w:w="70" w:type="dxa"/>
              <w:left w:w="100" w:type="dxa"/>
              <w:bottom w:w="70" w:type="dxa"/>
              <w:right w:w="100" w:type="dxa"/>
            </w:tcMar>
            <w:vAlign w:val="center"/>
          </w:tcPr>
          <w:p w14:paraId="0F82AF6C" w14:textId="77777777" w:rsidR="008A4FF8" w:rsidRDefault="00000000">
            <w:r>
              <w:rPr>
                <w:sz w:val="20"/>
                <w:szCs w:val="20"/>
              </w:rPr>
              <w:t>ObjectId / INT</w:t>
            </w:r>
          </w:p>
        </w:tc>
        <w:tc>
          <w:tcPr>
            <w:tcW w:w="4750" w:type="dxa"/>
            <w:tcMar>
              <w:top w:w="70" w:type="dxa"/>
              <w:left w:w="100" w:type="dxa"/>
              <w:bottom w:w="70" w:type="dxa"/>
              <w:right w:w="100" w:type="dxa"/>
            </w:tcMar>
            <w:vAlign w:val="center"/>
          </w:tcPr>
          <w:p w14:paraId="23906AEC" w14:textId="77777777" w:rsidR="008A4FF8" w:rsidRDefault="00000000">
            <w:r>
              <w:rPr>
                <w:sz w:val="20"/>
                <w:szCs w:val="20"/>
              </w:rPr>
              <w:t>Primary Key</w:t>
            </w:r>
          </w:p>
        </w:tc>
      </w:tr>
      <w:tr w:rsidR="008A4FF8" w14:paraId="4CFF5DDC"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4256C684" w14:textId="77777777" w:rsidR="008A4FF8" w:rsidRDefault="00000000">
            <w:r>
              <w:rPr>
                <w:sz w:val="20"/>
                <w:szCs w:val="20"/>
              </w:rPr>
              <w:t>department_name</w:t>
            </w:r>
          </w:p>
        </w:tc>
        <w:tc>
          <w:tcPr>
            <w:tcW w:w="2200" w:type="dxa"/>
            <w:shd w:val="clear" w:color="auto" w:fill="F2F2F2"/>
            <w:tcMar>
              <w:top w:w="70" w:type="dxa"/>
              <w:left w:w="100" w:type="dxa"/>
              <w:bottom w:w="70" w:type="dxa"/>
              <w:right w:w="100" w:type="dxa"/>
            </w:tcMar>
            <w:vAlign w:val="center"/>
          </w:tcPr>
          <w:p w14:paraId="160A9B09" w14:textId="77777777" w:rsidR="008A4FF8" w:rsidRDefault="00000000">
            <w:r>
              <w:rPr>
                <w:sz w:val="20"/>
                <w:szCs w:val="20"/>
              </w:rPr>
              <w:t>String</w:t>
            </w:r>
          </w:p>
        </w:tc>
        <w:tc>
          <w:tcPr>
            <w:tcW w:w="4750" w:type="dxa"/>
            <w:shd w:val="clear" w:color="auto" w:fill="F2F2F2"/>
            <w:tcMar>
              <w:top w:w="70" w:type="dxa"/>
              <w:left w:w="100" w:type="dxa"/>
              <w:bottom w:w="70" w:type="dxa"/>
              <w:right w:w="100" w:type="dxa"/>
            </w:tcMar>
            <w:vAlign w:val="center"/>
          </w:tcPr>
          <w:p w14:paraId="2FEA5D05" w14:textId="77777777" w:rsidR="008A4FF8" w:rsidRDefault="00000000">
            <w:r>
              <w:rPr>
                <w:sz w:val="20"/>
                <w:szCs w:val="20"/>
              </w:rPr>
              <w:t>Unique, Not Null</w:t>
            </w:r>
          </w:p>
        </w:tc>
      </w:tr>
      <w:tr w:rsidR="008A4FF8" w14:paraId="7E527A1B" w14:textId="77777777">
        <w:tblPrEx>
          <w:tblCellMar>
            <w:top w:w="0" w:type="dxa"/>
            <w:bottom w:w="0" w:type="dxa"/>
          </w:tblCellMar>
        </w:tblPrEx>
        <w:tc>
          <w:tcPr>
            <w:tcW w:w="2400" w:type="dxa"/>
            <w:tcMar>
              <w:top w:w="70" w:type="dxa"/>
              <w:left w:w="100" w:type="dxa"/>
              <w:bottom w:w="70" w:type="dxa"/>
              <w:right w:w="100" w:type="dxa"/>
            </w:tcMar>
            <w:vAlign w:val="center"/>
          </w:tcPr>
          <w:p w14:paraId="7BC0A0FA" w14:textId="77777777" w:rsidR="008A4FF8" w:rsidRDefault="00000000">
            <w:r>
              <w:rPr>
                <w:sz w:val="20"/>
                <w:szCs w:val="20"/>
              </w:rPr>
              <w:t>manager_id</w:t>
            </w:r>
          </w:p>
        </w:tc>
        <w:tc>
          <w:tcPr>
            <w:tcW w:w="2200" w:type="dxa"/>
            <w:tcMar>
              <w:top w:w="70" w:type="dxa"/>
              <w:left w:w="100" w:type="dxa"/>
              <w:bottom w:w="70" w:type="dxa"/>
              <w:right w:w="100" w:type="dxa"/>
            </w:tcMar>
            <w:vAlign w:val="center"/>
          </w:tcPr>
          <w:p w14:paraId="27EC91C8" w14:textId="77777777" w:rsidR="008A4FF8" w:rsidRDefault="00000000">
            <w:r>
              <w:rPr>
                <w:sz w:val="20"/>
                <w:szCs w:val="20"/>
              </w:rPr>
              <w:t>FK</w:t>
            </w:r>
          </w:p>
        </w:tc>
        <w:tc>
          <w:tcPr>
            <w:tcW w:w="4750" w:type="dxa"/>
            <w:tcMar>
              <w:top w:w="70" w:type="dxa"/>
              <w:left w:w="100" w:type="dxa"/>
              <w:bottom w:w="70" w:type="dxa"/>
              <w:right w:w="100" w:type="dxa"/>
            </w:tcMar>
            <w:vAlign w:val="center"/>
          </w:tcPr>
          <w:p w14:paraId="39A15BFB" w14:textId="77777777" w:rsidR="008A4FF8" w:rsidRDefault="00000000">
            <w:r>
              <w:rPr>
                <w:sz w:val="20"/>
                <w:szCs w:val="20"/>
              </w:rPr>
              <w:t>References Employees. Nullable — a department can exist without an assigned manager. App layer must verify the linked Users.role is manager or admin once set.</w:t>
            </w:r>
          </w:p>
        </w:tc>
      </w:tr>
      <w:tr w:rsidR="008A4FF8" w14:paraId="1050710C" w14:textId="77777777">
        <w:tblPrEx>
          <w:tblCellMar>
            <w:top w:w="0" w:type="dxa"/>
            <w:bottom w:w="0" w:type="dxa"/>
          </w:tblCellMar>
        </w:tblPrEx>
        <w:tc>
          <w:tcPr>
            <w:tcW w:w="9350" w:type="dxa"/>
            <w:gridSpan w:val="3"/>
            <w:shd w:val="clear" w:color="auto" w:fill="FFF2CC"/>
            <w:tcMar>
              <w:top w:w="120" w:type="dxa"/>
              <w:left w:w="150" w:type="dxa"/>
              <w:bottom w:w="120" w:type="dxa"/>
              <w:right w:w="150" w:type="dxa"/>
            </w:tcMar>
          </w:tcPr>
          <w:p w14:paraId="3D235A6A" w14:textId="77777777" w:rsidR="008A4FF8" w:rsidRDefault="00000000">
            <w:r>
              <w:rPr>
                <w:b/>
                <w:bCs/>
                <w:sz w:val="20"/>
                <w:szCs w:val="20"/>
              </w:rPr>
              <w:t xml:space="preserve">Development note: </w:t>
            </w:r>
            <w:r>
              <w:rPr>
                <w:sz w:val="20"/>
                <w:szCs w:val="20"/>
              </w:rPr>
              <w:t>Departments.manager_id and Employees.department_id form a circular reference (a department needs a manager who is an employee; an employee needs a department). Seed order: create the Department with manager_id left null → create its Employees → update manager_id once the intended manager's employee record exists. Keeping manager_id nullable is what makes this possible.</w:t>
            </w:r>
          </w:p>
        </w:tc>
      </w:tr>
    </w:tbl>
    <w:p w14:paraId="790D9958" w14:textId="77777777" w:rsidR="008A4FF8" w:rsidRDefault="008A4FF8">
      <w:pPr>
        <w:spacing w:after="200"/>
      </w:pPr>
    </w:p>
    <w:p w14:paraId="19C0C9D2" w14:textId="77777777" w:rsidR="008A4FF8" w:rsidRDefault="00000000">
      <w:pPr>
        <w:pStyle w:val="Heading3"/>
      </w:pPr>
      <w:r>
        <w:t>Attendance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8A4FF8" w14:paraId="2FCA74B4"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40B32B7" w14:textId="77777777" w:rsidR="008A4FF8"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0CA55D84" w14:textId="77777777" w:rsidR="008A4FF8" w:rsidRDefault="00000000">
            <w:r>
              <w:rPr>
                <w:b/>
                <w:bCs/>
                <w:color w:val="FFFFFF"/>
                <w:sz w:val="20"/>
                <w:szCs w:val="20"/>
              </w:rPr>
              <w:t>Type</w:t>
            </w:r>
          </w:p>
        </w:tc>
        <w:tc>
          <w:tcPr>
            <w:tcW w:w="4750" w:type="dxa"/>
            <w:shd w:val="clear" w:color="auto" w:fill="1F3864"/>
            <w:tcMar>
              <w:top w:w="80" w:type="dxa"/>
              <w:left w:w="100" w:type="dxa"/>
              <w:bottom w:w="80" w:type="dxa"/>
              <w:right w:w="100" w:type="dxa"/>
            </w:tcMar>
            <w:vAlign w:val="center"/>
          </w:tcPr>
          <w:p w14:paraId="3F014BEC" w14:textId="77777777" w:rsidR="008A4FF8" w:rsidRDefault="00000000">
            <w:r>
              <w:rPr>
                <w:b/>
                <w:bCs/>
                <w:color w:val="FFFFFF"/>
                <w:sz w:val="20"/>
                <w:szCs w:val="20"/>
              </w:rPr>
              <w:t>Constraint / Notes</w:t>
            </w:r>
          </w:p>
        </w:tc>
      </w:tr>
      <w:tr w:rsidR="008A4FF8" w14:paraId="587F397C" w14:textId="77777777">
        <w:tblPrEx>
          <w:tblCellMar>
            <w:top w:w="0" w:type="dxa"/>
            <w:bottom w:w="0" w:type="dxa"/>
          </w:tblCellMar>
        </w:tblPrEx>
        <w:tc>
          <w:tcPr>
            <w:tcW w:w="2400" w:type="dxa"/>
            <w:tcMar>
              <w:top w:w="70" w:type="dxa"/>
              <w:left w:w="100" w:type="dxa"/>
              <w:bottom w:w="70" w:type="dxa"/>
              <w:right w:w="100" w:type="dxa"/>
            </w:tcMar>
            <w:vAlign w:val="center"/>
          </w:tcPr>
          <w:p w14:paraId="04EBDA50" w14:textId="77777777" w:rsidR="008A4FF8" w:rsidRDefault="00000000">
            <w:r>
              <w:rPr>
                <w:b/>
                <w:bCs/>
                <w:sz w:val="20"/>
                <w:szCs w:val="20"/>
              </w:rPr>
              <w:t>attendance_id</w:t>
            </w:r>
          </w:p>
        </w:tc>
        <w:tc>
          <w:tcPr>
            <w:tcW w:w="2200" w:type="dxa"/>
            <w:tcMar>
              <w:top w:w="70" w:type="dxa"/>
              <w:left w:w="100" w:type="dxa"/>
              <w:bottom w:w="70" w:type="dxa"/>
              <w:right w:w="100" w:type="dxa"/>
            </w:tcMar>
            <w:vAlign w:val="center"/>
          </w:tcPr>
          <w:p w14:paraId="6722D606" w14:textId="77777777" w:rsidR="008A4FF8" w:rsidRDefault="00000000">
            <w:r>
              <w:rPr>
                <w:sz w:val="20"/>
                <w:szCs w:val="20"/>
              </w:rPr>
              <w:t>ObjectId / INT</w:t>
            </w:r>
          </w:p>
        </w:tc>
        <w:tc>
          <w:tcPr>
            <w:tcW w:w="4750" w:type="dxa"/>
            <w:tcMar>
              <w:top w:w="70" w:type="dxa"/>
              <w:left w:w="100" w:type="dxa"/>
              <w:bottom w:w="70" w:type="dxa"/>
              <w:right w:w="100" w:type="dxa"/>
            </w:tcMar>
            <w:vAlign w:val="center"/>
          </w:tcPr>
          <w:p w14:paraId="3E798F67" w14:textId="77777777" w:rsidR="008A4FF8" w:rsidRDefault="00000000">
            <w:r>
              <w:rPr>
                <w:sz w:val="20"/>
                <w:szCs w:val="20"/>
              </w:rPr>
              <w:t>Primary Key</w:t>
            </w:r>
          </w:p>
        </w:tc>
      </w:tr>
      <w:tr w:rsidR="008A4FF8" w14:paraId="7573EDED"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23CD266F" w14:textId="77777777" w:rsidR="008A4FF8" w:rsidRDefault="00000000">
            <w:r>
              <w:rPr>
                <w:sz w:val="20"/>
                <w:szCs w:val="20"/>
              </w:rPr>
              <w:t>employee_id</w:t>
            </w:r>
          </w:p>
        </w:tc>
        <w:tc>
          <w:tcPr>
            <w:tcW w:w="2200" w:type="dxa"/>
            <w:shd w:val="clear" w:color="auto" w:fill="F2F2F2"/>
            <w:tcMar>
              <w:top w:w="70" w:type="dxa"/>
              <w:left w:w="100" w:type="dxa"/>
              <w:bottom w:w="70" w:type="dxa"/>
              <w:right w:w="100" w:type="dxa"/>
            </w:tcMar>
            <w:vAlign w:val="center"/>
          </w:tcPr>
          <w:p w14:paraId="104848BE" w14:textId="77777777" w:rsidR="008A4FF8" w:rsidRDefault="00000000">
            <w:r>
              <w:rPr>
                <w:sz w:val="20"/>
                <w:szCs w:val="20"/>
              </w:rPr>
              <w:t>FK</w:t>
            </w:r>
          </w:p>
        </w:tc>
        <w:tc>
          <w:tcPr>
            <w:tcW w:w="4750" w:type="dxa"/>
            <w:shd w:val="clear" w:color="auto" w:fill="F2F2F2"/>
            <w:tcMar>
              <w:top w:w="70" w:type="dxa"/>
              <w:left w:w="100" w:type="dxa"/>
              <w:bottom w:w="70" w:type="dxa"/>
              <w:right w:w="100" w:type="dxa"/>
            </w:tcMar>
            <w:vAlign w:val="center"/>
          </w:tcPr>
          <w:p w14:paraId="401B6163" w14:textId="77777777" w:rsidR="008A4FF8" w:rsidRDefault="00000000">
            <w:r>
              <w:rPr>
                <w:sz w:val="20"/>
                <w:szCs w:val="20"/>
              </w:rPr>
              <w:t>References Employees</w:t>
            </w:r>
          </w:p>
        </w:tc>
      </w:tr>
      <w:tr w:rsidR="008A4FF8" w14:paraId="4AB56D2C" w14:textId="77777777">
        <w:tblPrEx>
          <w:tblCellMar>
            <w:top w:w="0" w:type="dxa"/>
            <w:bottom w:w="0" w:type="dxa"/>
          </w:tblCellMar>
        </w:tblPrEx>
        <w:tc>
          <w:tcPr>
            <w:tcW w:w="2400" w:type="dxa"/>
            <w:tcMar>
              <w:top w:w="70" w:type="dxa"/>
              <w:left w:w="100" w:type="dxa"/>
              <w:bottom w:w="70" w:type="dxa"/>
              <w:right w:w="100" w:type="dxa"/>
            </w:tcMar>
            <w:vAlign w:val="center"/>
          </w:tcPr>
          <w:p w14:paraId="7B7B8A91" w14:textId="77777777" w:rsidR="008A4FF8" w:rsidRDefault="00000000">
            <w:r>
              <w:rPr>
                <w:sz w:val="20"/>
                <w:szCs w:val="20"/>
              </w:rPr>
              <w:t>date</w:t>
            </w:r>
          </w:p>
        </w:tc>
        <w:tc>
          <w:tcPr>
            <w:tcW w:w="2200" w:type="dxa"/>
            <w:tcMar>
              <w:top w:w="70" w:type="dxa"/>
              <w:left w:w="100" w:type="dxa"/>
              <w:bottom w:w="70" w:type="dxa"/>
              <w:right w:w="100" w:type="dxa"/>
            </w:tcMar>
            <w:vAlign w:val="center"/>
          </w:tcPr>
          <w:p w14:paraId="4D7FC50D" w14:textId="77777777" w:rsidR="008A4FF8" w:rsidRDefault="00000000">
            <w:r>
              <w:rPr>
                <w:sz w:val="20"/>
                <w:szCs w:val="20"/>
              </w:rPr>
              <w:t>Date</w:t>
            </w:r>
          </w:p>
        </w:tc>
        <w:tc>
          <w:tcPr>
            <w:tcW w:w="4750" w:type="dxa"/>
            <w:tcMar>
              <w:top w:w="70" w:type="dxa"/>
              <w:left w:w="100" w:type="dxa"/>
              <w:bottom w:w="70" w:type="dxa"/>
              <w:right w:w="100" w:type="dxa"/>
            </w:tcMar>
            <w:vAlign w:val="center"/>
          </w:tcPr>
          <w:p w14:paraId="39B75E9D" w14:textId="77777777" w:rsidR="008A4FF8" w:rsidRDefault="00000000">
            <w:r>
              <w:rPr>
                <w:sz w:val="20"/>
                <w:szCs w:val="20"/>
              </w:rPr>
              <w:t>Not Null</w:t>
            </w:r>
          </w:p>
        </w:tc>
      </w:tr>
      <w:tr w:rsidR="008A4FF8" w14:paraId="124AFC03"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2D2A1D68" w14:textId="77777777" w:rsidR="008A4FF8" w:rsidRDefault="00000000">
            <w:r>
              <w:rPr>
                <w:sz w:val="20"/>
                <w:szCs w:val="20"/>
              </w:rPr>
              <w:t>check_in_time</w:t>
            </w:r>
          </w:p>
        </w:tc>
        <w:tc>
          <w:tcPr>
            <w:tcW w:w="2200" w:type="dxa"/>
            <w:shd w:val="clear" w:color="auto" w:fill="F2F2F2"/>
            <w:tcMar>
              <w:top w:w="70" w:type="dxa"/>
              <w:left w:w="100" w:type="dxa"/>
              <w:bottom w:w="70" w:type="dxa"/>
              <w:right w:w="100" w:type="dxa"/>
            </w:tcMar>
            <w:vAlign w:val="center"/>
          </w:tcPr>
          <w:p w14:paraId="43B6F240" w14:textId="77777777" w:rsidR="008A4FF8" w:rsidRDefault="00000000">
            <w:r>
              <w:rPr>
                <w:sz w:val="20"/>
                <w:szCs w:val="20"/>
              </w:rPr>
              <w:t>DateTime</w:t>
            </w:r>
          </w:p>
        </w:tc>
        <w:tc>
          <w:tcPr>
            <w:tcW w:w="4750" w:type="dxa"/>
            <w:shd w:val="clear" w:color="auto" w:fill="F2F2F2"/>
            <w:tcMar>
              <w:top w:w="70" w:type="dxa"/>
              <w:left w:w="100" w:type="dxa"/>
              <w:bottom w:w="70" w:type="dxa"/>
              <w:right w:w="100" w:type="dxa"/>
            </w:tcMar>
            <w:vAlign w:val="center"/>
          </w:tcPr>
          <w:p w14:paraId="5C78686D" w14:textId="77777777" w:rsidR="008A4FF8" w:rsidRDefault="00000000">
            <w:r>
              <w:rPr>
                <w:sz w:val="20"/>
                <w:szCs w:val="20"/>
              </w:rPr>
              <w:t>Nullable until the employee scans in</w:t>
            </w:r>
          </w:p>
        </w:tc>
      </w:tr>
      <w:tr w:rsidR="008A4FF8" w14:paraId="7369B2A4" w14:textId="77777777">
        <w:tblPrEx>
          <w:tblCellMar>
            <w:top w:w="0" w:type="dxa"/>
            <w:bottom w:w="0" w:type="dxa"/>
          </w:tblCellMar>
        </w:tblPrEx>
        <w:tc>
          <w:tcPr>
            <w:tcW w:w="2400" w:type="dxa"/>
            <w:tcMar>
              <w:top w:w="70" w:type="dxa"/>
              <w:left w:w="100" w:type="dxa"/>
              <w:bottom w:w="70" w:type="dxa"/>
              <w:right w:w="100" w:type="dxa"/>
            </w:tcMar>
            <w:vAlign w:val="center"/>
          </w:tcPr>
          <w:p w14:paraId="61B2AD78" w14:textId="77777777" w:rsidR="008A4FF8" w:rsidRDefault="00000000">
            <w:r>
              <w:rPr>
                <w:sz w:val="20"/>
                <w:szCs w:val="20"/>
              </w:rPr>
              <w:t>check_out_time</w:t>
            </w:r>
          </w:p>
        </w:tc>
        <w:tc>
          <w:tcPr>
            <w:tcW w:w="2200" w:type="dxa"/>
            <w:tcMar>
              <w:top w:w="70" w:type="dxa"/>
              <w:left w:w="100" w:type="dxa"/>
              <w:bottom w:w="70" w:type="dxa"/>
              <w:right w:w="100" w:type="dxa"/>
            </w:tcMar>
            <w:vAlign w:val="center"/>
          </w:tcPr>
          <w:p w14:paraId="1EB5BF25" w14:textId="77777777" w:rsidR="008A4FF8" w:rsidRDefault="00000000">
            <w:r>
              <w:rPr>
                <w:sz w:val="20"/>
                <w:szCs w:val="20"/>
              </w:rPr>
              <w:t>DateTime</w:t>
            </w:r>
          </w:p>
        </w:tc>
        <w:tc>
          <w:tcPr>
            <w:tcW w:w="4750" w:type="dxa"/>
            <w:tcMar>
              <w:top w:w="70" w:type="dxa"/>
              <w:left w:w="100" w:type="dxa"/>
              <w:bottom w:w="70" w:type="dxa"/>
              <w:right w:w="100" w:type="dxa"/>
            </w:tcMar>
            <w:vAlign w:val="center"/>
          </w:tcPr>
          <w:p w14:paraId="3D72AD28" w14:textId="77777777" w:rsidR="008A4FF8" w:rsidRDefault="00000000">
            <w:r>
              <w:rPr>
                <w:sz w:val="20"/>
                <w:szCs w:val="20"/>
              </w:rPr>
              <w:t>Nullable</w:t>
            </w:r>
          </w:p>
        </w:tc>
      </w:tr>
      <w:tr w:rsidR="008A4FF8" w14:paraId="02500D93"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38F738FC" w14:textId="77777777" w:rsidR="008A4FF8" w:rsidRDefault="00000000">
            <w:r>
              <w:rPr>
                <w:sz w:val="20"/>
                <w:szCs w:val="20"/>
              </w:rPr>
              <w:t>working_hours</w:t>
            </w:r>
          </w:p>
        </w:tc>
        <w:tc>
          <w:tcPr>
            <w:tcW w:w="2200" w:type="dxa"/>
            <w:shd w:val="clear" w:color="auto" w:fill="F2F2F2"/>
            <w:tcMar>
              <w:top w:w="70" w:type="dxa"/>
              <w:left w:w="100" w:type="dxa"/>
              <w:bottom w:w="70" w:type="dxa"/>
              <w:right w:w="100" w:type="dxa"/>
            </w:tcMar>
            <w:vAlign w:val="center"/>
          </w:tcPr>
          <w:p w14:paraId="7F51FBAD" w14:textId="77777777" w:rsidR="008A4FF8" w:rsidRDefault="00000000">
            <w:r>
              <w:rPr>
                <w:sz w:val="20"/>
                <w:szCs w:val="20"/>
              </w:rPr>
              <w:t>Number</w:t>
            </w:r>
          </w:p>
        </w:tc>
        <w:tc>
          <w:tcPr>
            <w:tcW w:w="4750" w:type="dxa"/>
            <w:shd w:val="clear" w:color="auto" w:fill="F2F2F2"/>
            <w:tcMar>
              <w:top w:w="70" w:type="dxa"/>
              <w:left w:w="100" w:type="dxa"/>
              <w:bottom w:w="70" w:type="dxa"/>
              <w:right w:w="100" w:type="dxa"/>
            </w:tcMar>
            <w:vAlign w:val="center"/>
          </w:tcPr>
          <w:p w14:paraId="07311DC7" w14:textId="77777777" w:rsidR="008A4FF8" w:rsidRDefault="00000000">
            <w:r>
              <w:rPr>
                <w:sz w:val="20"/>
                <w:szCs w:val="20"/>
              </w:rPr>
              <w:t>Computed — see 3NF note. Nullable when check_out_time is null.</w:t>
            </w:r>
          </w:p>
        </w:tc>
      </w:tr>
      <w:tr w:rsidR="008A4FF8" w14:paraId="0626A2ED" w14:textId="77777777">
        <w:tblPrEx>
          <w:tblCellMar>
            <w:top w:w="0" w:type="dxa"/>
            <w:bottom w:w="0" w:type="dxa"/>
          </w:tblCellMar>
        </w:tblPrEx>
        <w:tc>
          <w:tcPr>
            <w:tcW w:w="2400" w:type="dxa"/>
            <w:tcMar>
              <w:top w:w="70" w:type="dxa"/>
              <w:left w:w="100" w:type="dxa"/>
              <w:bottom w:w="70" w:type="dxa"/>
              <w:right w:w="100" w:type="dxa"/>
            </w:tcMar>
            <w:vAlign w:val="center"/>
          </w:tcPr>
          <w:p w14:paraId="54256F4E" w14:textId="77777777" w:rsidR="008A4FF8" w:rsidRDefault="00000000">
            <w:r>
              <w:rPr>
                <w:sz w:val="20"/>
                <w:szCs w:val="20"/>
              </w:rPr>
              <w:t>status</w:t>
            </w:r>
          </w:p>
        </w:tc>
        <w:tc>
          <w:tcPr>
            <w:tcW w:w="2200" w:type="dxa"/>
            <w:tcMar>
              <w:top w:w="70" w:type="dxa"/>
              <w:left w:w="100" w:type="dxa"/>
              <w:bottom w:w="70" w:type="dxa"/>
              <w:right w:w="100" w:type="dxa"/>
            </w:tcMar>
            <w:vAlign w:val="center"/>
          </w:tcPr>
          <w:p w14:paraId="3B2BF84D" w14:textId="77777777" w:rsidR="008A4FF8" w:rsidRDefault="00000000">
            <w:r>
              <w:rPr>
                <w:sz w:val="20"/>
                <w:szCs w:val="20"/>
              </w:rPr>
              <w:t>Enum</w:t>
            </w:r>
          </w:p>
        </w:tc>
        <w:tc>
          <w:tcPr>
            <w:tcW w:w="4750" w:type="dxa"/>
            <w:tcMar>
              <w:top w:w="70" w:type="dxa"/>
              <w:left w:w="100" w:type="dxa"/>
              <w:bottom w:w="70" w:type="dxa"/>
              <w:right w:w="100" w:type="dxa"/>
            </w:tcMar>
            <w:vAlign w:val="center"/>
          </w:tcPr>
          <w:p w14:paraId="20E18135" w14:textId="77777777" w:rsidR="008A4FF8" w:rsidRDefault="00000000">
            <w:r>
              <w:rPr>
                <w:sz w:val="20"/>
                <w:szCs w:val="20"/>
              </w:rPr>
              <w:t>on-time │ late │ early-leave │ on-leave │ incomplete — computed; "incomplete" is used when check_out_time is still null at end of day</w:t>
            </w:r>
          </w:p>
        </w:tc>
      </w:tr>
      <w:tr w:rsidR="008A4FF8" w14:paraId="392B25D5"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13451B51" w14:textId="77777777" w:rsidR="008A4FF8" w:rsidRDefault="00000000">
            <w:r>
              <w:rPr>
                <w:sz w:val="20"/>
                <w:szCs w:val="20"/>
              </w:rPr>
              <w:t>check_in_qr_session_id</w:t>
            </w:r>
          </w:p>
        </w:tc>
        <w:tc>
          <w:tcPr>
            <w:tcW w:w="2200" w:type="dxa"/>
            <w:shd w:val="clear" w:color="auto" w:fill="F2F2F2"/>
            <w:tcMar>
              <w:top w:w="70" w:type="dxa"/>
              <w:left w:w="100" w:type="dxa"/>
              <w:bottom w:w="70" w:type="dxa"/>
              <w:right w:w="100" w:type="dxa"/>
            </w:tcMar>
            <w:vAlign w:val="center"/>
          </w:tcPr>
          <w:p w14:paraId="5D35B543" w14:textId="77777777" w:rsidR="008A4FF8" w:rsidRDefault="00000000">
            <w:r>
              <w:rPr>
                <w:sz w:val="20"/>
                <w:szCs w:val="20"/>
              </w:rPr>
              <w:t>FK</w:t>
            </w:r>
          </w:p>
        </w:tc>
        <w:tc>
          <w:tcPr>
            <w:tcW w:w="4750" w:type="dxa"/>
            <w:shd w:val="clear" w:color="auto" w:fill="F2F2F2"/>
            <w:tcMar>
              <w:top w:w="70" w:type="dxa"/>
              <w:left w:w="100" w:type="dxa"/>
              <w:bottom w:w="70" w:type="dxa"/>
              <w:right w:w="100" w:type="dxa"/>
            </w:tcMar>
            <w:vAlign w:val="center"/>
          </w:tcPr>
          <w:p w14:paraId="7077A613" w14:textId="77777777" w:rsidR="008A4FF8" w:rsidRDefault="00000000">
            <w:r>
              <w:rPr>
                <w:sz w:val="20"/>
                <w:szCs w:val="20"/>
              </w:rPr>
              <w:t>References QR_Sessions</w:t>
            </w:r>
          </w:p>
        </w:tc>
      </w:tr>
      <w:tr w:rsidR="008A4FF8" w14:paraId="38156BF3" w14:textId="77777777">
        <w:tblPrEx>
          <w:tblCellMar>
            <w:top w:w="0" w:type="dxa"/>
            <w:bottom w:w="0" w:type="dxa"/>
          </w:tblCellMar>
        </w:tblPrEx>
        <w:tc>
          <w:tcPr>
            <w:tcW w:w="2400" w:type="dxa"/>
            <w:tcMar>
              <w:top w:w="70" w:type="dxa"/>
              <w:left w:w="100" w:type="dxa"/>
              <w:bottom w:w="70" w:type="dxa"/>
              <w:right w:w="100" w:type="dxa"/>
            </w:tcMar>
            <w:vAlign w:val="center"/>
          </w:tcPr>
          <w:p w14:paraId="47572AD4" w14:textId="77777777" w:rsidR="008A4FF8" w:rsidRDefault="00000000">
            <w:r>
              <w:rPr>
                <w:sz w:val="20"/>
                <w:szCs w:val="20"/>
              </w:rPr>
              <w:t>check_out_qr_session_id</w:t>
            </w:r>
          </w:p>
        </w:tc>
        <w:tc>
          <w:tcPr>
            <w:tcW w:w="2200" w:type="dxa"/>
            <w:tcMar>
              <w:top w:w="70" w:type="dxa"/>
              <w:left w:w="100" w:type="dxa"/>
              <w:bottom w:w="70" w:type="dxa"/>
              <w:right w:w="100" w:type="dxa"/>
            </w:tcMar>
            <w:vAlign w:val="center"/>
          </w:tcPr>
          <w:p w14:paraId="7612E7AC" w14:textId="77777777" w:rsidR="008A4FF8" w:rsidRDefault="00000000">
            <w:r>
              <w:rPr>
                <w:sz w:val="20"/>
                <w:szCs w:val="20"/>
              </w:rPr>
              <w:t>FK</w:t>
            </w:r>
          </w:p>
        </w:tc>
        <w:tc>
          <w:tcPr>
            <w:tcW w:w="4750" w:type="dxa"/>
            <w:tcMar>
              <w:top w:w="70" w:type="dxa"/>
              <w:left w:w="100" w:type="dxa"/>
              <w:bottom w:w="70" w:type="dxa"/>
              <w:right w:w="100" w:type="dxa"/>
            </w:tcMar>
            <w:vAlign w:val="center"/>
          </w:tcPr>
          <w:p w14:paraId="4E4E9776" w14:textId="77777777" w:rsidR="008A4FF8" w:rsidRDefault="00000000">
            <w:r>
              <w:rPr>
                <w:sz w:val="20"/>
                <w:szCs w:val="20"/>
              </w:rPr>
              <w:t>References QR_Sessions, Nullable</w:t>
            </w:r>
          </w:p>
        </w:tc>
      </w:tr>
      <w:tr w:rsidR="008A4FF8" w14:paraId="7888F6F5" w14:textId="77777777">
        <w:tblPrEx>
          <w:tblCellMar>
            <w:top w:w="0" w:type="dxa"/>
            <w:bottom w:w="0" w:type="dxa"/>
          </w:tblCellMar>
        </w:tblPrEx>
        <w:tc>
          <w:tcPr>
            <w:tcW w:w="9350" w:type="dxa"/>
            <w:gridSpan w:val="3"/>
            <w:shd w:val="clear" w:color="auto" w:fill="FFF2CC"/>
            <w:tcMar>
              <w:top w:w="120" w:type="dxa"/>
              <w:left w:w="150" w:type="dxa"/>
              <w:bottom w:w="120" w:type="dxa"/>
              <w:right w:w="150" w:type="dxa"/>
            </w:tcMar>
          </w:tcPr>
          <w:p w14:paraId="28DB1A34" w14:textId="77777777" w:rsidR="008A4FF8" w:rsidRDefault="00000000">
            <w:r>
              <w:rPr>
                <w:b/>
                <w:bCs/>
                <w:sz w:val="20"/>
                <w:szCs w:val="20"/>
              </w:rPr>
              <w:t xml:space="preserve">Development note: </w:t>
            </w:r>
            <w:r>
              <w:rPr>
                <w:sz w:val="20"/>
                <w:szCs w:val="20"/>
              </w:rPr>
              <w:t>Recommended (not hard-enforced) unique index on (employee_id, date) to stop duplicate check-ins for the same day. Keep it as an index you can drop/rebuild rather than a hard-coded uniqueness rule in the model, so bulk test-data inserts and deletes aren't blocked while a module is still being developed. Enforce the real duplicate-scan check in the API layer (Module 2) regardless of whether the index is active.</w:t>
            </w:r>
          </w:p>
        </w:tc>
      </w:tr>
    </w:tbl>
    <w:p w14:paraId="39770C71" w14:textId="77777777" w:rsidR="008A4FF8" w:rsidRDefault="008A4FF8">
      <w:pPr>
        <w:spacing w:after="200"/>
      </w:pPr>
    </w:p>
    <w:p w14:paraId="27251335" w14:textId="77777777" w:rsidR="008A4FF8" w:rsidRDefault="00000000">
      <w:pPr>
        <w:pStyle w:val="Heading3"/>
      </w:pPr>
      <w:r>
        <w:t>QR_Sessions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8A4FF8" w14:paraId="59B89DC1"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545EAF05" w14:textId="77777777" w:rsidR="008A4FF8"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4F6D39B1" w14:textId="77777777" w:rsidR="008A4FF8" w:rsidRDefault="00000000">
            <w:r>
              <w:rPr>
                <w:b/>
                <w:bCs/>
                <w:color w:val="FFFFFF"/>
                <w:sz w:val="20"/>
                <w:szCs w:val="20"/>
              </w:rPr>
              <w:t>Type</w:t>
            </w:r>
          </w:p>
        </w:tc>
        <w:tc>
          <w:tcPr>
            <w:tcW w:w="4750" w:type="dxa"/>
            <w:shd w:val="clear" w:color="auto" w:fill="1F3864"/>
            <w:tcMar>
              <w:top w:w="80" w:type="dxa"/>
              <w:left w:w="100" w:type="dxa"/>
              <w:bottom w:w="80" w:type="dxa"/>
              <w:right w:w="100" w:type="dxa"/>
            </w:tcMar>
            <w:vAlign w:val="center"/>
          </w:tcPr>
          <w:p w14:paraId="2C4B2434" w14:textId="77777777" w:rsidR="008A4FF8" w:rsidRDefault="00000000">
            <w:r>
              <w:rPr>
                <w:b/>
                <w:bCs/>
                <w:color w:val="FFFFFF"/>
                <w:sz w:val="20"/>
                <w:szCs w:val="20"/>
              </w:rPr>
              <w:t>Constraint / Notes</w:t>
            </w:r>
          </w:p>
        </w:tc>
      </w:tr>
      <w:tr w:rsidR="008A4FF8" w14:paraId="5D277F87" w14:textId="77777777">
        <w:tblPrEx>
          <w:tblCellMar>
            <w:top w:w="0" w:type="dxa"/>
            <w:bottom w:w="0" w:type="dxa"/>
          </w:tblCellMar>
        </w:tblPrEx>
        <w:tc>
          <w:tcPr>
            <w:tcW w:w="2400" w:type="dxa"/>
            <w:tcMar>
              <w:top w:w="70" w:type="dxa"/>
              <w:left w:w="100" w:type="dxa"/>
              <w:bottom w:w="70" w:type="dxa"/>
              <w:right w:w="100" w:type="dxa"/>
            </w:tcMar>
            <w:vAlign w:val="center"/>
          </w:tcPr>
          <w:p w14:paraId="1A88DE2A" w14:textId="77777777" w:rsidR="008A4FF8" w:rsidRDefault="00000000">
            <w:r>
              <w:rPr>
                <w:b/>
                <w:bCs/>
                <w:sz w:val="20"/>
                <w:szCs w:val="20"/>
              </w:rPr>
              <w:t>qr_session_id</w:t>
            </w:r>
          </w:p>
        </w:tc>
        <w:tc>
          <w:tcPr>
            <w:tcW w:w="2200" w:type="dxa"/>
            <w:tcMar>
              <w:top w:w="70" w:type="dxa"/>
              <w:left w:w="100" w:type="dxa"/>
              <w:bottom w:w="70" w:type="dxa"/>
              <w:right w:w="100" w:type="dxa"/>
            </w:tcMar>
            <w:vAlign w:val="center"/>
          </w:tcPr>
          <w:p w14:paraId="0FBFBE10" w14:textId="77777777" w:rsidR="008A4FF8" w:rsidRDefault="00000000">
            <w:r>
              <w:rPr>
                <w:sz w:val="20"/>
                <w:szCs w:val="20"/>
              </w:rPr>
              <w:t>ObjectId / INT</w:t>
            </w:r>
          </w:p>
        </w:tc>
        <w:tc>
          <w:tcPr>
            <w:tcW w:w="4750" w:type="dxa"/>
            <w:tcMar>
              <w:top w:w="70" w:type="dxa"/>
              <w:left w:w="100" w:type="dxa"/>
              <w:bottom w:w="70" w:type="dxa"/>
              <w:right w:w="100" w:type="dxa"/>
            </w:tcMar>
            <w:vAlign w:val="center"/>
          </w:tcPr>
          <w:p w14:paraId="49EB2642" w14:textId="77777777" w:rsidR="008A4FF8" w:rsidRDefault="00000000">
            <w:r>
              <w:rPr>
                <w:sz w:val="20"/>
                <w:szCs w:val="20"/>
              </w:rPr>
              <w:t>Primary Key</w:t>
            </w:r>
          </w:p>
        </w:tc>
      </w:tr>
      <w:tr w:rsidR="008A4FF8" w14:paraId="527492D0"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4F5437CE" w14:textId="77777777" w:rsidR="008A4FF8" w:rsidRDefault="00000000">
            <w:r>
              <w:rPr>
                <w:sz w:val="20"/>
                <w:szCs w:val="20"/>
              </w:rPr>
              <w:t>code_value</w:t>
            </w:r>
          </w:p>
        </w:tc>
        <w:tc>
          <w:tcPr>
            <w:tcW w:w="2200" w:type="dxa"/>
            <w:shd w:val="clear" w:color="auto" w:fill="F2F2F2"/>
            <w:tcMar>
              <w:top w:w="70" w:type="dxa"/>
              <w:left w:w="100" w:type="dxa"/>
              <w:bottom w:w="70" w:type="dxa"/>
              <w:right w:w="100" w:type="dxa"/>
            </w:tcMar>
            <w:vAlign w:val="center"/>
          </w:tcPr>
          <w:p w14:paraId="6CEDCAE6" w14:textId="77777777" w:rsidR="008A4FF8" w:rsidRDefault="00000000">
            <w:r>
              <w:rPr>
                <w:sz w:val="20"/>
                <w:szCs w:val="20"/>
              </w:rPr>
              <w:t>String</w:t>
            </w:r>
          </w:p>
        </w:tc>
        <w:tc>
          <w:tcPr>
            <w:tcW w:w="4750" w:type="dxa"/>
            <w:shd w:val="clear" w:color="auto" w:fill="F2F2F2"/>
            <w:tcMar>
              <w:top w:w="70" w:type="dxa"/>
              <w:left w:w="100" w:type="dxa"/>
              <w:bottom w:w="70" w:type="dxa"/>
              <w:right w:w="100" w:type="dxa"/>
            </w:tcMar>
            <w:vAlign w:val="center"/>
          </w:tcPr>
          <w:p w14:paraId="798DDD6D" w14:textId="77777777" w:rsidR="008A4FF8" w:rsidRDefault="00000000">
            <w:r>
              <w:rPr>
                <w:sz w:val="20"/>
                <w:szCs w:val="20"/>
              </w:rPr>
              <w:t>Not Null</w:t>
            </w:r>
          </w:p>
        </w:tc>
      </w:tr>
      <w:tr w:rsidR="008A4FF8" w14:paraId="3454243A" w14:textId="77777777">
        <w:tblPrEx>
          <w:tblCellMar>
            <w:top w:w="0" w:type="dxa"/>
            <w:bottom w:w="0" w:type="dxa"/>
          </w:tblCellMar>
        </w:tblPrEx>
        <w:tc>
          <w:tcPr>
            <w:tcW w:w="2400" w:type="dxa"/>
            <w:tcMar>
              <w:top w:w="70" w:type="dxa"/>
              <w:left w:w="100" w:type="dxa"/>
              <w:bottom w:w="70" w:type="dxa"/>
              <w:right w:w="100" w:type="dxa"/>
            </w:tcMar>
            <w:vAlign w:val="center"/>
          </w:tcPr>
          <w:p w14:paraId="5D3104E9" w14:textId="77777777" w:rsidR="008A4FF8" w:rsidRDefault="00000000">
            <w:r>
              <w:rPr>
                <w:sz w:val="20"/>
                <w:szCs w:val="20"/>
              </w:rPr>
              <w:t>signature</w:t>
            </w:r>
          </w:p>
        </w:tc>
        <w:tc>
          <w:tcPr>
            <w:tcW w:w="2200" w:type="dxa"/>
            <w:tcMar>
              <w:top w:w="70" w:type="dxa"/>
              <w:left w:w="100" w:type="dxa"/>
              <w:bottom w:w="70" w:type="dxa"/>
              <w:right w:w="100" w:type="dxa"/>
            </w:tcMar>
            <w:vAlign w:val="center"/>
          </w:tcPr>
          <w:p w14:paraId="3C964632" w14:textId="77777777" w:rsidR="008A4FF8" w:rsidRDefault="00000000">
            <w:r>
              <w:rPr>
                <w:sz w:val="20"/>
                <w:szCs w:val="20"/>
              </w:rPr>
              <w:t>String</w:t>
            </w:r>
          </w:p>
        </w:tc>
        <w:tc>
          <w:tcPr>
            <w:tcW w:w="4750" w:type="dxa"/>
            <w:tcMar>
              <w:top w:w="70" w:type="dxa"/>
              <w:left w:w="100" w:type="dxa"/>
              <w:bottom w:w="70" w:type="dxa"/>
              <w:right w:w="100" w:type="dxa"/>
            </w:tcMar>
            <w:vAlign w:val="center"/>
          </w:tcPr>
          <w:p w14:paraId="6C0FC70D" w14:textId="77777777" w:rsidR="008A4FF8" w:rsidRDefault="00000000">
            <w:r>
              <w:rPr>
                <w:sz w:val="20"/>
                <w:szCs w:val="20"/>
              </w:rPr>
              <w:t>Not Null (cryptographic signature)</w:t>
            </w:r>
          </w:p>
        </w:tc>
      </w:tr>
      <w:tr w:rsidR="008A4FF8" w14:paraId="48A4A89F"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1AFE8B21" w14:textId="77777777" w:rsidR="008A4FF8" w:rsidRDefault="00000000">
            <w:r>
              <w:rPr>
                <w:sz w:val="20"/>
                <w:szCs w:val="20"/>
              </w:rPr>
              <w:t>generated_at</w:t>
            </w:r>
          </w:p>
        </w:tc>
        <w:tc>
          <w:tcPr>
            <w:tcW w:w="2200" w:type="dxa"/>
            <w:shd w:val="clear" w:color="auto" w:fill="F2F2F2"/>
            <w:tcMar>
              <w:top w:w="70" w:type="dxa"/>
              <w:left w:w="100" w:type="dxa"/>
              <w:bottom w:w="70" w:type="dxa"/>
              <w:right w:w="100" w:type="dxa"/>
            </w:tcMar>
            <w:vAlign w:val="center"/>
          </w:tcPr>
          <w:p w14:paraId="322C4476" w14:textId="77777777" w:rsidR="008A4FF8" w:rsidRDefault="00000000">
            <w:r>
              <w:rPr>
                <w:sz w:val="20"/>
                <w:szCs w:val="20"/>
              </w:rPr>
              <w:t>DateTime</w:t>
            </w:r>
          </w:p>
        </w:tc>
        <w:tc>
          <w:tcPr>
            <w:tcW w:w="4750" w:type="dxa"/>
            <w:shd w:val="clear" w:color="auto" w:fill="F2F2F2"/>
            <w:tcMar>
              <w:top w:w="70" w:type="dxa"/>
              <w:left w:w="100" w:type="dxa"/>
              <w:bottom w:w="70" w:type="dxa"/>
              <w:right w:w="100" w:type="dxa"/>
            </w:tcMar>
            <w:vAlign w:val="center"/>
          </w:tcPr>
          <w:p w14:paraId="674B23AE" w14:textId="77777777" w:rsidR="008A4FF8" w:rsidRDefault="00000000">
            <w:r>
              <w:rPr>
                <w:sz w:val="20"/>
                <w:szCs w:val="20"/>
              </w:rPr>
              <w:t>Not Null</w:t>
            </w:r>
          </w:p>
        </w:tc>
      </w:tr>
      <w:tr w:rsidR="008A4FF8" w14:paraId="01388991" w14:textId="77777777">
        <w:tblPrEx>
          <w:tblCellMar>
            <w:top w:w="0" w:type="dxa"/>
            <w:bottom w:w="0" w:type="dxa"/>
          </w:tblCellMar>
        </w:tblPrEx>
        <w:tc>
          <w:tcPr>
            <w:tcW w:w="2400" w:type="dxa"/>
            <w:tcMar>
              <w:top w:w="70" w:type="dxa"/>
              <w:left w:w="100" w:type="dxa"/>
              <w:bottom w:w="70" w:type="dxa"/>
              <w:right w:w="100" w:type="dxa"/>
            </w:tcMar>
            <w:vAlign w:val="center"/>
          </w:tcPr>
          <w:p w14:paraId="6FE5B081" w14:textId="77777777" w:rsidR="008A4FF8" w:rsidRDefault="00000000">
            <w:r>
              <w:rPr>
                <w:sz w:val="20"/>
                <w:szCs w:val="20"/>
              </w:rPr>
              <w:t>expires_at</w:t>
            </w:r>
          </w:p>
        </w:tc>
        <w:tc>
          <w:tcPr>
            <w:tcW w:w="2200" w:type="dxa"/>
            <w:tcMar>
              <w:top w:w="70" w:type="dxa"/>
              <w:left w:w="100" w:type="dxa"/>
              <w:bottom w:w="70" w:type="dxa"/>
              <w:right w:w="100" w:type="dxa"/>
            </w:tcMar>
            <w:vAlign w:val="center"/>
          </w:tcPr>
          <w:p w14:paraId="59B12F69" w14:textId="77777777" w:rsidR="008A4FF8" w:rsidRDefault="00000000">
            <w:r>
              <w:rPr>
                <w:sz w:val="20"/>
                <w:szCs w:val="20"/>
              </w:rPr>
              <w:t>DateTime</w:t>
            </w:r>
          </w:p>
        </w:tc>
        <w:tc>
          <w:tcPr>
            <w:tcW w:w="4750" w:type="dxa"/>
            <w:tcMar>
              <w:top w:w="70" w:type="dxa"/>
              <w:left w:w="100" w:type="dxa"/>
              <w:bottom w:w="70" w:type="dxa"/>
              <w:right w:w="100" w:type="dxa"/>
            </w:tcMar>
            <w:vAlign w:val="center"/>
          </w:tcPr>
          <w:p w14:paraId="7D74B45F" w14:textId="77777777" w:rsidR="008A4FF8" w:rsidRDefault="00000000">
            <w:r>
              <w:rPr>
                <w:sz w:val="20"/>
                <w:szCs w:val="20"/>
              </w:rPr>
              <w:t>Not Null (few seconds after generation)</w:t>
            </w:r>
          </w:p>
        </w:tc>
      </w:tr>
      <w:tr w:rsidR="008A4FF8" w14:paraId="7A82C715" w14:textId="77777777">
        <w:tblPrEx>
          <w:tblCellMar>
            <w:top w:w="0" w:type="dxa"/>
            <w:bottom w:w="0" w:type="dxa"/>
          </w:tblCellMar>
        </w:tblPrEx>
        <w:tc>
          <w:tcPr>
            <w:tcW w:w="9350" w:type="dxa"/>
            <w:gridSpan w:val="3"/>
            <w:shd w:val="clear" w:color="auto" w:fill="FFF2CC"/>
            <w:tcMar>
              <w:top w:w="120" w:type="dxa"/>
              <w:left w:w="150" w:type="dxa"/>
              <w:bottom w:w="120" w:type="dxa"/>
              <w:right w:w="150" w:type="dxa"/>
            </w:tcMar>
          </w:tcPr>
          <w:p w14:paraId="71022643" w14:textId="77777777" w:rsidR="008A4FF8" w:rsidRDefault="00000000">
            <w:r>
              <w:rPr>
                <w:b/>
                <w:bCs/>
                <w:sz w:val="20"/>
                <w:szCs w:val="20"/>
              </w:rPr>
              <w:lastRenderedPageBreak/>
              <w:t xml:space="preserve">Development note: </w:t>
            </w:r>
            <w:r>
              <w:rPr>
                <w:sz w:val="20"/>
                <w:szCs w:val="20"/>
              </w:rPr>
              <w:t>A displayed code may legitimately be scanned by several different employees within its short validity window — that's expected. What must be prevented in the API layer is the same employee using the same qr_session_id twice for the same action (e.g. two check-ins). Combined with the Attendance (employee_id, date) index above, this covers the duplicate-scan case without adding a new table.</w:t>
            </w:r>
          </w:p>
        </w:tc>
      </w:tr>
    </w:tbl>
    <w:p w14:paraId="061C67D8" w14:textId="77777777" w:rsidR="008A4FF8" w:rsidRDefault="008A4FF8">
      <w:pPr>
        <w:spacing w:after="200"/>
      </w:pPr>
    </w:p>
    <w:p w14:paraId="0AC87CA6" w14:textId="77777777" w:rsidR="008A4FF8" w:rsidRDefault="00000000">
      <w:pPr>
        <w:pStyle w:val="Heading3"/>
      </w:pPr>
      <w:r>
        <w:t>Leave_Requests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8A4FF8" w14:paraId="450450C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4862A21A" w14:textId="77777777" w:rsidR="008A4FF8"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0AF1A953" w14:textId="77777777" w:rsidR="008A4FF8" w:rsidRDefault="00000000">
            <w:r>
              <w:rPr>
                <w:b/>
                <w:bCs/>
                <w:color w:val="FFFFFF"/>
                <w:sz w:val="20"/>
                <w:szCs w:val="20"/>
              </w:rPr>
              <w:t>Type</w:t>
            </w:r>
          </w:p>
        </w:tc>
        <w:tc>
          <w:tcPr>
            <w:tcW w:w="4750" w:type="dxa"/>
            <w:shd w:val="clear" w:color="auto" w:fill="1F3864"/>
            <w:tcMar>
              <w:top w:w="80" w:type="dxa"/>
              <w:left w:w="100" w:type="dxa"/>
              <w:bottom w:w="80" w:type="dxa"/>
              <w:right w:w="100" w:type="dxa"/>
            </w:tcMar>
            <w:vAlign w:val="center"/>
          </w:tcPr>
          <w:p w14:paraId="73F97B83" w14:textId="77777777" w:rsidR="008A4FF8" w:rsidRDefault="00000000">
            <w:r>
              <w:rPr>
                <w:b/>
                <w:bCs/>
                <w:color w:val="FFFFFF"/>
                <w:sz w:val="20"/>
                <w:szCs w:val="20"/>
              </w:rPr>
              <w:t>Constraint / Notes</w:t>
            </w:r>
          </w:p>
        </w:tc>
      </w:tr>
      <w:tr w:rsidR="008A4FF8" w14:paraId="3F8841B5" w14:textId="77777777">
        <w:tblPrEx>
          <w:tblCellMar>
            <w:top w:w="0" w:type="dxa"/>
            <w:bottom w:w="0" w:type="dxa"/>
          </w:tblCellMar>
        </w:tblPrEx>
        <w:tc>
          <w:tcPr>
            <w:tcW w:w="2400" w:type="dxa"/>
            <w:tcMar>
              <w:top w:w="70" w:type="dxa"/>
              <w:left w:w="100" w:type="dxa"/>
              <w:bottom w:w="70" w:type="dxa"/>
              <w:right w:w="100" w:type="dxa"/>
            </w:tcMar>
            <w:vAlign w:val="center"/>
          </w:tcPr>
          <w:p w14:paraId="519C4D7E" w14:textId="77777777" w:rsidR="008A4FF8" w:rsidRDefault="00000000">
            <w:r>
              <w:rPr>
                <w:b/>
                <w:bCs/>
                <w:sz w:val="20"/>
                <w:szCs w:val="20"/>
              </w:rPr>
              <w:t>leave_id</w:t>
            </w:r>
          </w:p>
        </w:tc>
        <w:tc>
          <w:tcPr>
            <w:tcW w:w="2200" w:type="dxa"/>
            <w:tcMar>
              <w:top w:w="70" w:type="dxa"/>
              <w:left w:w="100" w:type="dxa"/>
              <w:bottom w:w="70" w:type="dxa"/>
              <w:right w:w="100" w:type="dxa"/>
            </w:tcMar>
            <w:vAlign w:val="center"/>
          </w:tcPr>
          <w:p w14:paraId="7455BB21" w14:textId="77777777" w:rsidR="008A4FF8" w:rsidRDefault="00000000">
            <w:r>
              <w:rPr>
                <w:sz w:val="20"/>
                <w:szCs w:val="20"/>
              </w:rPr>
              <w:t>ObjectId / INT</w:t>
            </w:r>
          </w:p>
        </w:tc>
        <w:tc>
          <w:tcPr>
            <w:tcW w:w="4750" w:type="dxa"/>
            <w:tcMar>
              <w:top w:w="70" w:type="dxa"/>
              <w:left w:w="100" w:type="dxa"/>
              <w:bottom w:w="70" w:type="dxa"/>
              <w:right w:w="100" w:type="dxa"/>
            </w:tcMar>
            <w:vAlign w:val="center"/>
          </w:tcPr>
          <w:p w14:paraId="17F8D175" w14:textId="77777777" w:rsidR="008A4FF8" w:rsidRDefault="00000000">
            <w:r>
              <w:rPr>
                <w:sz w:val="20"/>
                <w:szCs w:val="20"/>
              </w:rPr>
              <w:t>Primary Key</w:t>
            </w:r>
          </w:p>
        </w:tc>
      </w:tr>
      <w:tr w:rsidR="008A4FF8" w14:paraId="77306062"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694D8C2D" w14:textId="77777777" w:rsidR="008A4FF8" w:rsidRDefault="00000000">
            <w:r>
              <w:rPr>
                <w:sz w:val="20"/>
                <w:szCs w:val="20"/>
              </w:rPr>
              <w:t>employee_id</w:t>
            </w:r>
          </w:p>
        </w:tc>
        <w:tc>
          <w:tcPr>
            <w:tcW w:w="2200" w:type="dxa"/>
            <w:shd w:val="clear" w:color="auto" w:fill="F2F2F2"/>
            <w:tcMar>
              <w:top w:w="70" w:type="dxa"/>
              <w:left w:w="100" w:type="dxa"/>
              <w:bottom w:w="70" w:type="dxa"/>
              <w:right w:w="100" w:type="dxa"/>
            </w:tcMar>
            <w:vAlign w:val="center"/>
          </w:tcPr>
          <w:p w14:paraId="5F0788DE" w14:textId="77777777" w:rsidR="008A4FF8" w:rsidRDefault="00000000">
            <w:r>
              <w:rPr>
                <w:sz w:val="20"/>
                <w:szCs w:val="20"/>
              </w:rPr>
              <w:t>FK</w:t>
            </w:r>
          </w:p>
        </w:tc>
        <w:tc>
          <w:tcPr>
            <w:tcW w:w="4750" w:type="dxa"/>
            <w:shd w:val="clear" w:color="auto" w:fill="F2F2F2"/>
            <w:tcMar>
              <w:top w:w="70" w:type="dxa"/>
              <w:left w:w="100" w:type="dxa"/>
              <w:bottom w:w="70" w:type="dxa"/>
              <w:right w:w="100" w:type="dxa"/>
            </w:tcMar>
            <w:vAlign w:val="center"/>
          </w:tcPr>
          <w:p w14:paraId="3F1A836A" w14:textId="77777777" w:rsidR="008A4FF8" w:rsidRDefault="00000000">
            <w:r>
              <w:rPr>
                <w:sz w:val="20"/>
                <w:szCs w:val="20"/>
              </w:rPr>
              <w:t>References Employees</w:t>
            </w:r>
          </w:p>
        </w:tc>
      </w:tr>
      <w:tr w:rsidR="008A4FF8" w14:paraId="51438BB6" w14:textId="77777777">
        <w:tblPrEx>
          <w:tblCellMar>
            <w:top w:w="0" w:type="dxa"/>
            <w:bottom w:w="0" w:type="dxa"/>
          </w:tblCellMar>
        </w:tblPrEx>
        <w:tc>
          <w:tcPr>
            <w:tcW w:w="2400" w:type="dxa"/>
            <w:tcMar>
              <w:top w:w="70" w:type="dxa"/>
              <w:left w:w="100" w:type="dxa"/>
              <w:bottom w:w="70" w:type="dxa"/>
              <w:right w:w="100" w:type="dxa"/>
            </w:tcMar>
            <w:vAlign w:val="center"/>
          </w:tcPr>
          <w:p w14:paraId="15EE7881" w14:textId="77777777" w:rsidR="008A4FF8" w:rsidRDefault="00000000">
            <w:r>
              <w:rPr>
                <w:sz w:val="20"/>
                <w:szCs w:val="20"/>
              </w:rPr>
              <w:t>leave_type</w:t>
            </w:r>
          </w:p>
        </w:tc>
        <w:tc>
          <w:tcPr>
            <w:tcW w:w="2200" w:type="dxa"/>
            <w:tcMar>
              <w:top w:w="70" w:type="dxa"/>
              <w:left w:w="100" w:type="dxa"/>
              <w:bottom w:w="70" w:type="dxa"/>
              <w:right w:w="100" w:type="dxa"/>
            </w:tcMar>
            <w:vAlign w:val="center"/>
          </w:tcPr>
          <w:p w14:paraId="7891ABBA" w14:textId="77777777" w:rsidR="008A4FF8" w:rsidRDefault="00000000">
            <w:r>
              <w:rPr>
                <w:sz w:val="20"/>
                <w:szCs w:val="20"/>
              </w:rPr>
              <w:t>Enum</w:t>
            </w:r>
          </w:p>
        </w:tc>
        <w:tc>
          <w:tcPr>
            <w:tcW w:w="4750" w:type="dxa"/>
            <w:tcMar>
              <w:top w:w="70" w:type="dxa"/>
              <w:left w:w="100" w:type="dxa"/>
              <w:bottom w:w="70" w:type="dxa"/>
              <w:right w:w="100" w:type="dxa"/>
            </w:tcMar>
            <w:vAlign w:val="center"/>
          </w:tcPr>
          <w:p w14:paraId="0775E7A0" w14:textId="77777777" w:rsidR="008A4FF8" w:rsidRDefault="00000000">
            <w:r>
              <w:rPr>
                <w:sz w:val="20"/>
                <w:szCs w:val="20"/>
              </w:rPr>
              <w:t>sick │ casual │ earned</w:t>
            </w:r>
          </w:p>
        </w:tc>
      </w:tr>
      <w:tr w:rsidR="008A4FF8" w14:paraId="071926F6"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2753B3DD" w14:textId="77777777" w:rsidR="008A4FF8" w:rsidRDefault="00000000">
            <w:r>
              <w:rPr>
                <w:sz w:val="20"/>
                <w:szCs w:val="20"/>
              </w:rPr>
              <w:t>start_date / end_date</w:t>
            </w:r>
          </w:p>
        </w:tc>
        <w:tc>
          <w:tcPr>
            <w:tcW w:w="2200" w:type="dxa"/>
            <w:shd w:val="clear" w:color="auto" w:fill="F2F2F2"/>
            <w:tcMar>
              <w:top w:w="70" w:type="dxa"/>
              <w:left w:w="100" w:type="dxa"/>
              <w:bottom w:w="70" w:type="dxa"/>
              <w:right w:w="100" w:type="dxa"/>
            </w:tcMar>
            <w:vAlign w:val="center"/>
          </w:tcPr>
          <w:p w14:paraId="5127EA98" w14:textId="77777777" w:rsidR="008A4FF8" w:rsidRDefault="00000000">
            <w:r>
              <w:rPr>
                <w:sz w:val="20"/>
                <w:szCs w:val="20"/>
              </w:rPr>
              <w:t>Date</w:t>
            </w:r>
          </w:p>
        </w:tc>
        <w:tc>
          <w:tcPr>
            <w:tcW w:w="4750" w:type="dxa"/>
            <w:shd w:val="clear" w:color="auto" w:fill="F2F2F2"/>
            <w:tcMar>
              <w:top w:w="70" w:type="dxa"/>
              <w:left w:w="100" w:type="dxa"/>
              <w:bottom w:w="70" w:type="dxa"/>
              <w:right w:w="100" w:type="dxa"/>
            </w:tcMar>
            <w:vAlign w:val="center"/>
          </w:tcPr>
          <w:p w14:paraId="035FA3BC" w14:textId="77777777" w:rsidR="008A4FF8" w:rsidRDefault="00000000">
            <w:r>
              <w:rPr>
                <w:sz w:val="20"/>
                <w:szCs w:val="20"/>
              </w:rPr>
              <w:t>Not Null</w:t>
            </w:r>
          </w:p>
        </w:tc>
      </w:tr>
      <w:tr w:rsidR="008A4FF8" w14:paraId="677227EB" w14:textId="77777777">
        <w:tblPrEx>
          <w:tblCellMar>
            <w:top w:w="0" w:type="dxa"/>
            <w:bottom w:w="0" w:type="dxa"/>
          </w:tblCellMar>
        </w:tblPrEx>
        <w:tc>
          <w:tcPr>
            <w:tcW w:w="2400" w:type="dxa"/>
            <w:tcMar>
              <w:top w:w="70" w:type="dxa"/>
              <w:left w:w="100" w:type="dxa"/>
              <w:bottom w:w="70" w:type="dxa"/>
              <w:right w:w="100" w:type="dxa"/>
            </w:tcMar>
            <w:vAlign w:val="center"/>
          </w:tcPr>
          <w:p w14:paraId="6AF85FAA" w14:textId="77777777" w:rsidR="008A4FF8" w:rsidRDefault="00000000">
            <w:r>
              <w:rPr>
                <w:sz w:val="20"/>
                <w:szCs w:val="20"/>
              </w:rPr>
              <w:t>reason</w:t>
            </w:r>
          </w:p>
        </w:tc>
        <w:tc>
          <w:tcPr>
            <w:tcW w:w="2200" w:type="dxa"/>
            <w:tcMar>
              <w:top w:w="70" w:type="dxa"/>
              <w:left w:w="100" w:type="dxa"/>
              <w:bottom w:w="70" w:type="dxa"/>
              <w:right w:w="100" w:type="dxa"/>
            </w:tcMar>
            <w:vAlign w:val="center"/>
          </w:tcPr>
          <w:p w14:paraId="557AF4B8" w14:textId="77777777" w:rsidR="008A4FF8" w:rsidRDefault="00000000">
            <w:r>
              <w:rPr>
                <w:sz w:val="20"/>
                <w:szCs w:val="20"/>
              </w:rPr>
              <w:t>String</w:t>
            </w:r>
          </w:p>
        </w:tc>
        <w:tc>
          <w:tcPr>
            <w:tcW w:w="4750" w:type="dxa"/>
            <w:tcMar>
              <w:top w:w="70" w:type="dxa"/>
              <w:left w:w="100" w:type="dxa"/>
              <w:bottom w:w="70" w:type="dxa"/>
              <w:right w:w="100" w:type="dxa"/>
            </w:tcMar>
            <w:vAlign w:val="center"/>
          </w:tcPr>
          <w:p w14:paraId="690B0956" w14:textId="77777777" w:rsidR="008A4FF8" w:rsidRDefault="00000000">
            <w:r>
              <w:rPr>
                <w:sz w:val="20"/>
                <w:szCs w:val="20"/>
              </w:rPr>
              <w:t>Optional</w:t>
            </w:r>
          </w:p>
        </w:tc>
      </w:tr>
      <w:tr w:rsidR="008A4FF8" w14:paraId="4BA74E2F"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21724FFE" w14:textId="77777777" w:rsidR="008A4FF8" w:rsidRDefault="00000000">
            <w:r>
              <w:rPr>
                <w:sz w:val="20"/>
                <w:szCs w:val="20"/>
              </w:rPr>
              <w:t>status</w:t>
            </w:r>
          </w:p>
        </w:tc>
        <w:tc>
          <w:tcPr>
            <w:tcW w:w="2200" w:type="dxa"/>
            <w:shd w:val="clear" w:color="auto" w:fill="F2F2F2"/>
            <w:tcMar>
              <w:top w:w="70" w:type="dxa"/>
              <w:left w:w="100" w:type="dxa"/>
              <w:bottom w:w="70" w:type="dxa"/>
              <w:right w:w="100" w:type="dxa"/>
            </w:tcMar>
            <w:vAlign w:val="center"/>
          </w:tcPr>
          <w:p w14:paraId="39739326" w14:textId="77777777" w:rsidR="008A4FF8" w:rsidRDefault="00000000">
            <w:r>
              <w:rPr>
                <w:sz w:val="20"/>
                <w:szCs w:val="20"/>
              </w:rPr>
              <w:t>Enum</w:t>
            </w:r>
          </w:p>
        </w:tc>
        <w:tc>
          <w:tcPr>
            <w:tcW w:w="4750" w:type="dxa"/>
            <w:shd w:val="clear" w:color="auto" w:fill="F2F2F2"/>
            <w:tcMar>
              <w:top w:w="70" w:type="dxa"/>
              <w:left w:w="100" w:type="dxa"/>
              <w:bottom w:w="70" w:type="dxa"/>
              <w:right w:w="100" w:type="dxa"/>
            </w:tcMar>
            <w:vAlign w:val="center"/>
          </w:tcPr>
          <w:p w14:paraId="21E0E469" w14:textId="77777777" w:rsidR="008A4FF8" w:rsidRDefault="00000000">
            <w:r>
              <w:rPr>
                <w:sz w:val="20"/>
                <w:szCs w:val="20"/>
              </w:rPr>
              <w:t>pending │ approved │ denied</w:t>
            </w:r>
          </w:p>
        </w:tc>
      </w:tr>
      <w:tr w:rsidR="008A4FF8" w14:paraId="0213DB48" w14:textId="77777777">
        <w:tblPrEx>
          <w:tblCellMar>
            <w:top w:w="0" w:type="dxa"/>
            <w:bottom w:w="0" w:type="dxa"/>
          </w:tblCellMar>
        </w:tblPrEx>
        <w:tc>
          <w:tcPr>
            <w:tcW w:w="2400" w:type="dxa"/>
            <w:tcMar>
              <w:top w:w="70" w:type="dxa"/>
              <w:left w:w="100" w:type="dxa"/>
              <w:bottom w:w="70" w:type="dxa"/>
              <w:right w:w="100" w:type="dxa"/>
            </w:tcMar>
            <w:vAlign w:val="center"/>
          </w:tcPr>
          <w:p w14:paraId="6C6F4A32" w14:textId="77777777" w:rsidR="008A4FF8" w:rsidRDefault="00000000">
            <w:r>
              <w:rPr>
                <w:sz w:val="20"/>
                <w:szCs w:val="20"/>
              </w:rPr>
              <w:t>approved_by</w:t>
            </w:r>
          </w:p>
        </w:tc>
        <w:tc>
          <w:tcPr>
            <w:tcW w:w="2200" w:type="dxa"/>
            <w:tcMar>
              <w:top w:w="70" w:type="dxa"/>
              <w:left w:w="100" w:type="dxa"/>
              <w:bottom w:w="70" w:type="dxa"/>
              <w:right w:w="100" w:type="dxa"/>
            </w:tcMar>
            <w:vAlign w:val="center"/>
          </w:tcPr>
          <w:p w14:paraId="047E5A4D" w14:textId="77777777" w:rsidR="008A4FF8" w:rsidRDefault="00000000">
            <w:r>
              <w:rPr>
                <w:sz w:val="20"/>
                <w:szCs w:val="20"/>
              </w:rPr>
              <w:t>FK</w:t>
            </w:r>
          </w:p>
        </w:tc>
        <w:tc>
          <w:tcPr>
            <w:tcW w:w="4750" w:type="dxa"/>
            <w:tcMar>
              <w:top w:w="70" w:type="dxa"/>
              <w:left w:w="100" w:type="dxa"/>
              <w:bottom w:w="70" w:type="dxa"/>
              <w:right w:w="100" w:type="dxa"/>
            </w:tcMar>
            <w:vAlign w:val="center"/>
          </w:tcPr>
          <w:p w14:paraId="7E5AF271" w14:textId="77777777" w:rsidR="008A4FF8" w:rsidRDefault="00000000">
            <w:r>
              <w:rPr>
                <w:sz w:val="20"/>
                <w:szCs w:val="20"/>
              </w:rPr>
              <w:t>References Employees. App layer must verify the linked Users.role is manager or admin, AND: if role = manager, same department as the requesting employee; if role = admin, department may be any (org-wide approval allowed).</w:t>
            </w:r>
          </w:p>
        </w:tc>
      </w:tr>
      <w:tr w:rsidR="008A4FF8" w14:paraId="6C93A36D"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4ED000F1" w14:textId="77777777" w:rsidR="008A4FF8" w:rsidRDefault="00000000">
            <w:r>
              <w:rPr>
                <w:sz w:val="20"/>
                <w:szCs w:val="20"/>
              </w:rPr>
              <w:t>applied_at</w:t>
            </w:r>
          </w:p>
        </w:tc>
        <w:tc>
          <w:tcPr>
            <w:tcW w:w="2200" w:type="dxa"/>
            <w:shd w:val="clear" w:color="auto" w:fill="F2F2F2"/>
            <w:tcMar>
              <w:top w:w="70" w:type="dxa"/>
              <w:left w:w="100" w:type="dxa"/>
              <w:bottom w:w="70" w:type="dxa"/>
              <w:right w:w="100" w:type="dxa"/>
            </w:tcMar>
            <w:vAlign w:val="center"/>
          </w:tcPr>
          <w:p w14:paraId="1CC108B4" w14:textId="77777777" w:rsidR="008A4FF8" w:rsidRDefault="00000000">
            <w:r>
              <w:rPr>
                <w:sz w:val="20"/>
                <w:szCs w:val="20"/>
              </w:rPr>
              <w:t>DateTime</w:t>
            </w:r>
          </w:p>
        </w:tc>
        <w:tc>
          <w:tcPr>
            <w:tcW w:w="4750" w:type="dxa"/>
            <w:shd w:val="clear" w:color="auto" w:fill="F2F2F2"/>
            <w:tcMar>
              <w:top w:w="70" w:type="dxa"/>
              <w:left w:w="100" w:type="dxa"/>
              <w:bottom w:w="70" w:type="dxa"/>
              <w:right w:w="100" w:type="dxa"/>
            </w:tcMar>
            <w:vAlign w:val="center"/>
          </w:tcPr>
          <w:p w14:paraId="3477A221" w14:textId="77777777" w:rsidR="008A4FF8" w:rsidRDefault="00000000">
            <w:r>
              <w:rPr>
                <w:sz w:val="20"/>
                <w:szCs w:val="20"/>
              </w:rPr>
              <w:t>Not Null</w:t>
            </w:r>
          </w:p>
        </w:tc>
      </w:tr>
    </w:tbl>
    <w:p w14:paraId="76F18BD3" w14:textId="77777777" w:rsidR="008A4FF8" w:rsidRDefault="008A4FF8">
      <w:pPr>
        <w:spacing w:after="200"/>
      </w:pPr>
    </w:p>
    <w:p w14:paraId="2B8E07FA" w14:textId="77777777" w:rsidR="008A4FF8" w:rsidRDefault="00000000">
      <w:pPr>
        <w:pStyle w:val="Heading3"/>
      </w:pPr>
      <w:r>
        <w:t>Auth_Sessions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8A4FF8" w14:paraId="02148AF4"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2D4D213" w14:textId="77777777" w:rsidR="008A4FF8" w:rsidRDefault="00000000">
            <w:r>
              <w:rPr>
                <w:b/>
                <w:bCs/>
                <w:color w:val="FFFFFF"/>
                <w:sz w:val="20"/>
                <w:szCs w:val="20"/>
              </w:rPr>
              <w:t>Field</w:t>
            </w:r>
          </w:p>
        </w:tc>
        <w:tc>
          <w:tcPr>
            <w:tcW w:w="2200" w:type="dxa"/>
            <w:shd w:val="clear" w:color="auto" w:fill="1F3864"/>
            <w:tcMar>
              <w:top w:w="80" w:type="dxa"/>
              <w:left w:w="100" w:type="dxa"/>
              <w:bottom w:w="80" w:type="dxa"/>
              <w:right w:w="100" w:type="dxa"/>
            </w:tcMar>
            <w:vAlign w:val="center"/>
          </w:tcPr>
          <w:p w14:paraId="398BC49F" w14:textId="77777777" w:rsidR="008A4FF8" w:rsidRDefault="00000000">
            <w:r>
              <w:rPr>
                <w:b/>
                <w:bCs/>
                <w:color w:val="FFFFFF"/>
                <w:sz w:val="20"/>
                <w:szCs w:val="20"/>
              </w:rPr>
              <w:t>Type</w:t>
            </w:r>
          </w:p>
        </w:tc>
        <w:tc>
          <w:tcPr>
            <w:tcW w:w="4750" w:type="dxa"/>
            <w:shd w:val="clear" w:color="auto" w:fill="1F3864"/>
            <w:tcMar>
              <w:top w:w="80" w:type="dxa"/>
              <w:left w:w="100" w:type="dxa"/>
              <w:bottom w:w="80" w:type="dxa"/>
              <w:right w:w="100" w:type="dxa"/>
            </w:tcMar>
            <w:vAlign w:val="center"/>
          </w:tcPr>
          <w:p w14:paraId="4202D790" w14:textId="77777777" w:rsidR="008A4FF8" w:rsidRDefault="00000000">
            <w:r>
              <w:rPr>
                <w:b/>
                <w:bCs/>
                <w:color w:val="FFFFFF"/>
                <w:sz w:val="20"/>
                <w:szCs w:val="20"/>
              </w:rPr>
              <w:t>Constraint / Notes</w:t>
            </w:r>
          </w:p>
        </w:tc>
      </w:tr>
      <w:tr w:rsidR="008A4FF8" w14:paraId="192DA1B1" w14:textId="77777777">
        <w:tblPrEx>
          <w:tblCellMar>
            <w:top w:w="0" w:type="dxa"/>
            <w:bottom w:w="0" w:type="dxa"/>
          </w:tblCellMar>
        </w:tblPrEx>
        <w:tc>
          <w:tcPr>
            <w:tcW w:w="2400" w:type="dxa"/>
            <w:tcMar>
              <w:top w:w="70" w:type="dxa"/>
              <w:left w:w="100" w:type="dxa"/>
              <w:bottom w:w="70" w:type="dxa"/>
              <w:right w:w="100" w:type="dxa"/>
            </w:tcMar>
            <w:vAlign w:val="center"/>
          </w:tcPr>
          <w:p w14:paraId="69236BBC" w14:textId="77777777" w:rsidR="008A4FF8" w:rsidRDefault="00000000">
            <w:r>
              <w:rPr>
                <w:b/>
                <w:bCs/>
                <w:sz w:val="20"/>
                <w:szCs w:val="20"/>
              </w:rPr>
              <w:t>session_id</w:t>
            </w:r>
          </w:p>
        </w:tc>
        <w:tc>
          <w:tcPr>
            <w:tcW w:w="2200" w:type="dxa"/>
            <w:tcMar>
              <w:top w:w="70" w:type="dxa"/>
              <w:left w:w="100" w:type="dxa"/>
              <w:bottom w:w="70" w:type="dxa"/>
              <w:right w:w="100" w:type="dxa"/>
            </w:tcMar>
            <w:vAlign w:val="center"/>
          </w:tcPr>
          <w:p w14:paraId="0EE8F4E0" w14:textId="77777777" w:rsidR="008A4FF8" w:rsidRDefault="00000000">
            <w:r>
              <w:rPr>
                <w:sz w:val="20"/>
                <w:szCs w:val="20"/>
              </w:rPr>
              <w:t>ObjectId / INT</w:t>
            </w:r>
          </w:p>
        </w:tc>
        <w:tc>
          <w:tcPr>
            <w:tcW w:w="4750" w:type="dxa"/>
            <w:tcMar>
              <w:top w:w="70" w:type="dxa"/>
              <w:left w:w="100" w:type="dxa"/>
              <w:bottom w:w="70" w:type="dxa"/>
              <w:right w:w="100" w:type="dxa"/>
            </w:tcMar>
            <w:vAlign w:val="center"/>
          </w:tcPr>
          <w:p w14:paraId="1A06FD3C" w14:textId="77777777" w:rsidR="008A4FF8" w:rsidRDefault="00000000">
            <w:r>
              <w:rPr>
                <w:sz w:val="20"/>
                <w:szCs w:val="20"/>
              </w:rPr>
              <w:t>Primary Key</w:t>
            </w:r>
          </w:p>
        </w:tc>
      </w:tr>
      <w:tr w:rsidR="008A4FF8" w14:paraId="1394B561"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06A0D44D" w14:textId="77777777" w:rsidR="008A4FF8" w:rsidRDefault="00000000">
            <w:r>
              <w:rPr>
                <w:sz w:val="20"/>
                <w:szCs w:val="20"/>
              </w:rPr>
              <w:t>user_id</w:t>
            </w:r>
          </w:p>
        </w:tc>
        <w:tc>
          <w:tcPr>
            <w:tcW w:w="2200" w:type="dxa"/>
            <w:shd w:val="clear" w:color="auto" w:fill="F2F2F2"/>
            <w:tcMar>
              <w:top w:w="70" w:type="dxa"/>
              <w:left w:w="100" w:type="dxa"/>
              <w:bottom w:w="70" w:type="dxa"/>
              <w:right w:w="100" w:type="dxa"/>
            </w:tcMar>
            <w:vAlign w:val="center"/>
          </w:tcPr>
          <w:p w14:paraId="62FD4F02" w14:textId="77777777" w:rsidR="008A4FF8" w:rsidRDefault="00000000">
            <w:r>
              <w:rPr>
                <w:sz w:val="20"/>
                <w:szCs w:val="20"/>
              </w:rPr>
              <w:t>FK</w:t>
            </w:r>
          </w:p>
        </w:tc>
        <w:tc>
          <w:tcPr>
            <w:tcW w:w="4750" w:type="dxa"/>
            <w:shd w:val="clear" w:color="auto" w:fill="F2F2F2"/>
            <w:tcMar>
              <w:top w:w="70" w:type="dxa"/>
              <w:left w:w="100" w:type="dxa"/>
              <w:bottom w:w="70" w:type="dxa"/>
              <w:right w:w="100" w:type="dxa"/>
            </w:tcMar>
            <w:vAlign w:val="center"/>
          </w:tcPr>
          <w:p w14:paraId="2ACCF30B" w14:textId="77777777" w:rsidR="008A4FF8" w:rsidRDefault="00000000">
            <w:r>
              <w:rPr>
                <w:sz w:val="20"/>
                <w:szCs w:val="20"/>
              </w:rPr>
              <w:t>References Users</w:t>
            </w:r>
          </w:p>
        </w:tc>
      </w:tr>
      <w:tr w:rsidR="008A4FF8" w14:paraId="4626B86F" w14:textId="77777777">
        <w:tblPrEx>
          <w:tblCellMar>
            <w:top w:w="0" w:type="dxa"/>
            <w:bottom w:w="0" w:type="dxa"/>
          </w:tblCellMar>
        </w:tblPrEx>
        <w:tc>
          <w:tcPr>
            <w:tcW w:w="2400" w:type="dxa"/>
            <w:tcMar>
              <w:top w:w="70" w:type="dxa"/>
              <w:left w:w="100" w:type="dxa"/>
              <w:bottom w:w="70" w:type="dxa"/>
              <w:right w:w="100" w:type="dxa"/>
            </w:tcMar>
            <w:vAlign w:val="center"/>
          </w:tcPr>
          <w:p w14:paraId="4AFF0F8C" w14:textId="77777777" w:rsidR="008A4FF8" w:rsidRDefault="00000000">
            <w:r>
              <w:rPr>
                <w:sz w:val="20"/>
                <w:szCs w:val="20"/>
              </w:rPr>
              <w:t>token_hash</w:t>
            </w:r>
          </w:p>
        </w:tc>
        <w:tc>
          <w:tcPr>
            <w:tcW w:w="2200" w:type="dxa"/>
            <w:tcMar>
              <w:top w:w="70" w:type="dxa"/>
              <w:left w:w="100" w:type="dxa"/>
              <w:bottom w:w="70" w:type="dxa"/>
              <w:right w:w="100" w:type="dxa"/>
            </w:tcMar>
            <w:vAlign w:val="center"/>
          </w:tcPr>
          <w:p w14:paraId="36044860" w14:textId="77777777" w:rsidR="008A4FF8" w:rsidRDefault="00000000">
            <w:r>
              <w:rPr>
                <w:sz w:val="20"/>
                <w:szCs w:val="20"/>
              </w:rPr>
              <w:t>String</w:t>
            </w:r>
          </w:p>
        </w:tc>
        <w:tc>
          <w:tcPr>
            <w:tcW w:w="4750" w:type="dxa"/>
            <w:tcMar>
              <w:top w:w="70" w:type="dxa"/>
              <w:left w:w="100" w:type="dxa"/>
              <w:bottom w:w="70" w:type="dxa"/>
              <w:right w:w="100" w:type="dxa"/>
            </w:tcMar>
            <w:vAlign w:val="center"/>
          </w:tcPr>
          <w:p w14:paraId="5D594E89" w14:textId="77777777" w:rsidR="008A4FF8" w:rsidRDefault="00000000">
            <w:r>
              <w:rPr>
                <w:sz w:val="20"/>
                <w:szCs w:val="20"/>
              </w:rPr>
              <w:t>Not Null — hash of the signed JWT, not the raw token</w:t>
            </w:r>
          </w:p>
        </w:tc>
      </w:tr>
      <w:tr w:rsidR="008A4FF8" w14:paraId="24393A1E"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567E4BEC" w14:textId="77777777" w:rsidR="008A4FF8" w:rsidRDefault="00000000">
            <w:r>
              <w:rPr>
                <w:sz w:val="20"/>
                <w:szCs w:val="20"/>
              </w:rPr>
              <w:t>platform</w:t>
            </w:r>
          </w:p>
        </w:tc>
        <w:tc>
          <w:tcPr>
            <w:tcW w:w="2200" w:type="dxa"/>
            <w:shd w:val="clear" w:color="auto" w:fill="F2F2F2"/>
            <w:tcMar>
              <w:top w:w="70" w:type="dxa"/>
              <w:left w:w="100" w:type="dxa"/>
              <w:bottom w:w="70" w:type="dxa"/>
              <w:right w:w="100" w:type="dxa"/>
            </w:tcMar>
            <w:vAlign w:val="center"/>
          </w:tcPr>
          <w:p w14:paraId="46336F28" w14:textId="77777777" w:rsidR="008A4FF8" w:rsidRDefault="00000000">
            <w:r>
              <w:rPr>
                <w:sz w:val="20"/>
                <w:szCs w:val="20"/>
              </w:rPr>
              <w:t>Enum</w:t>
            </w:r>
          </w:p>
        </w:tc>
        <w:tc>
          <w:tcPr>
            <w:tcW w:w="4750" w:type="dxa"/>
            <w:shd w:val="clear" w:color="auto" w:fill="F2F2F2"/>
            <w:tcMar>
              <w:top w:w="70" w:type="dxa"/>
              <w:left w:w="100" w:type="dxa"/>
              <w:bottom w:w="70" w:type="dxa"/>
              <w:right w:w="100" w:type="dxa"/>
            </w:tcMar>
            <w:vAlign w:val="center"/>
          </w:tcPr>
          <w:p w14:paraId="3E3C23E1" w14:textId="77777777" w:rsidR="008A4FF8" w:rsidRDefault="00000000">
            <w:r>
              <w:rPr>
                <w:sz w:val="20"/>
                <w:szCs w:val="20"/>
              </w:rPr>
              <w:t>web │ mobile — same login endpoint issues tokens for both; this records which client the session belongs to</w:t>
            </w:r>
          </w:p>
        </w:tc>
      </w:tr>
      <w:tr w:rsidR="008A4FF8" w14:paraId="7C89BD62" w14:textId="77777777">
        <w:tblPrEx>
          <w:tblCellMar>
            <w:top w:w="0" w:type="dxa"/>
            <w:bottom w:w="0" w:type="dxa"/>
          </w:tblCellMar>
        </w:tblPrEx>
        <w:tc>
          <w:tcPr>
            <w:tcW w:w="2400" w:type="dxa"/>
            <w:tcMar>
              <w:top w:w="70" w:type="dxa"/>
              <w:left w:w="100" w:type="dxa"/>
              <w:bottom w:w="70" w:type="dxa"/>
              <w:right w:w="100" w:type="dxa"/>
            </w:tcMar>
            <w:vAlign w:val="center"/>
          </w:tcPr>
          <w:p w14:paraId="42776066" w14:textId="77777777" w:rsidR="008A4FF8" w:rsidRDefault="00000000">
            <w:r>
              <w:rPr>
                <w:sz w:val="20"/>
                <w:szCs w:val="20"/>
              </w:rPr>
              <w:t>issued_at / expires_at</w:t>
            </w:r>
          </w:p>
        </w:tc>
        <w:tc>
          <w:tcPr>
            <w:tcW w:w="2200" w:type="dxa"/>
            <w:tcMar>
              <w:top w:w="70" w:type="dxa"/>
              <w:left w:w="100" w:type="dxa"/>
              <w:bottom w:w="70" w:type="dxa"/>
              <w:right w:w="100" w:type="dxa"/>
            </w:tcMar>
            <w:vAlign w:val="center"/>
          </w:tcPr>
          <w:p w14:paraId="78B9F82D" w14:textId="77777777" w:rsidR="008A4FF8" w:rsidRDefault="00000000">
            <w:r>
              <w:rPr>
                <w:sz w:val="20"/>
                <w:szCs w:val="20"/>
              </w:rPr>
              <w:t>DateTime</w:t>
            </w:r>
          </w:p>
        </w:tc>
        <w:tc>
          <w:tcPr>
            <w:tcW w:w="4750" w:type="dxa"/>
            <w:tcMar>
              <w:top w:w="70" w:type="dxa"/>
              <w:left w:w="100" w:type="dxa"/>
              <w:bottom w:w="70" w:type="dxa"/>
              <w:right w:w="100" w:type="dxa"/>
            </w:tcMar>
            <w:vAlign w:val="center"/>
          </w:tcPr>
          <w:p w14:paraId="1172CF5C" w14:textId="77777777" w:rsidR="008A4FF8" w:rsidRDefault="00000000">
            <w:r>
              <w:rPr>
                <w:sz w:val="20"/>
                <w:szCs w:val="20"/>
              </w:rPr>
              <w:t>Not Null</w:t>
            </w:r>
          </w:p>
        </w:tc>
      </w:tr>
      <w:tr w:rsidR="008A4FF8" w14:paraId="08E8EAEF" w14:textId="77777777">
        <w:tblPrEx>
          <w:tblCellMar>
            <w:top w:w="0" w:type="dxa"/>
            <w:bottom w:w="0" w:type="dxa"/>
          </w:tblCellMar>
        </w:tblPrEx>
        <w:tc>
          <w:tcPr>
            <w:tcW w:w="9350" w:type="dxa"/>
            <w:gridSpan w:val="3"/>
            <w:shd w:val="clear" w:color="auto" w:fill="FFF2CC"/>
            <w:tcMar>
              <w:top w:w="120" w:type="dxa"/>
              <w:left w:w="150" w:type="dxa"/>
              <w:bottom w:w="120" w:type="dxa"/>
              <w:right w:w="150" w:type="dxa"/>
            </w:tcMar>
          </w:tcPr>
          <w:p w14:paraId="4B3344F3" w14:textId="77777777" w:rsidR="008A4FF8" w:rsidRDefault="00000000">
            <w:r>
              <w:rPr>
                <w:b/>
                <w:bCs/>
                <w:sz w:val="20"/>
                <w:szCs w:val="20"/>
              </w:rPr>
              <w:t xml:space="preserve">Development note: </w:t>
            </w:r>
            <w:r>
              <w:rPr>
                <w:sz w:val="20"/>
                <w:szCs w:val="20"/>
              </w:rPr>
              <w:t>Keep authentication endpoint logic platform-agnostic: one login handler validates credentials (+ TOTP where applicable) and issues a token, and the platform field just records where the request came from. This avoids building two parallel auth systems for web and mobile.</w:t>
            </w:r>
          </w:p>
        </w:tc>
      </w:tr>
    </w:tbl>
    <w:p w14:paraId="6A897F54" w14:textId="77777777" w:rsidR="008A4FF8" w:rsidRDefault="008A4FF8">
      <w:pPr>
        <w:spacing w:after="200"/>
      </w:pPr>
    </w:p>
    <w:p w14:paraId="37E6B5AC" w14:textId="77777777" w:rsidR="008A4FF8" w:rsidRDefault="00000000">
      <w:pPr>
        <w:spacing w:after="160"/>
      </w:pPr>
      <w:r>
        <w:rPr>
          <w:i/>
          <w:iCs/>
          <w:color w:val="555555"/>
          <w:sz w:val="20"/>
          <w:szCs w:val="20"/>
        </w:rPr>
        <w:t>Note: MongoDB does not enforce cross-collection foreign keys natively. Every field above marked “App layer must verify…” (Departments.manager_id, Leave_Requests.approved_by) is enforced in application code / a schema-validation layer at write time, not by the database engine.</w:t>
      </w:r>
    </w:p>
    <w:p w14:paraId="28D46080" w14:textId="77777777" w:rsidR="008A4FF8" w:rsidRDefault="008A4FF8">
      <w:pPr>
        <w:spacing w:after="200"/>
      </w:pPr>
    </w:p>
    <w:p w14:paraId="7686E03E" w14:textId="77777777" w:rsidR="008A4FF8" w:rsidRDefault="00000000">
      <w:pPr>
        <w:pStyle w:val="Heading2"/>
      </w:pPr>
      <w:r>
        <w:t>2.2 Normalization (3NF) Note</w:t>
      </w:r>
    </w:p>
    <w:p w14:paraId="2F55B13F" w14:textId="77777777" w:rsidR="008A4FF8" w:rsidRDefault="00000000">
      <w:pPr>
        <w:spacing w:after="160"/>
      </w:pPr>
      <w:r>
        <w:lastRenderedPageBreak/>
        <w:t>Users, Employees, Departments, QR_Sessions, Leave_Requests, and Auth_Sessions are in Third Normal Form: every non-key attribute depends only on the whole primary key, with no attribute derivable from another non-key attribute in the same row.</w:t>
      </w:r>
    </w:p>
    <w:p w14:paraId="057D8825" w14:textId="77777777" w:rsidR="008A4FF8" w:rsidRDefault="00000000">
      <w:pPr>
        <w:spacing w:after="160"/>
      </w:pPr>
      <w:r>
        <w:t>Attendance is an intentional exception. Its working_hours and status columns are functionally dependent on check_in_time and check_out_time — both non-key attributes of the same row — which is a transitive dependency and, strictly, a 3NF violation.</w:t>
      </w:r>
    </w:p>
    <w:p w14:paraId="3BDCA724" w14:textId="77777777" w:rsidR="008A4FF8" w:rsidRDefault="00000000">
      <w:pPr>
        <w:spacing w:after="160"/>
      </w:pPr>
      <w:r>
        <w:t>This denormalization is deliberate rather than an oversight. Module 3 (Admin Dashboard &amp; Analytics) relies on fast aggregation across attendance records for live charts and reports; recomputing working_hours and status from raw timestamps on every read would add unnecessary query-time cost at that scale. The tradeoff is accepted on the condition that the application layer recomputes both columns any time check_in_time or check_out_time is written or edited, so the stored values never drift out of sync with their source timestamps. When check_out_time is null, working_hours should be stored as null (not zero) and status should be set to incomplete, so Module 3's dashboard queries can distinguish “still at work / forgot to check out” from “worked zero hours.”</w:t>
      </w:r>
    </w:p>
    <w:sectPr w:rsidR="008A4F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96DC1"/>
    <w:multiLevelType w:val="hybridMultilevel"/>
    <w:tmpl w:val="C5A6EF7A"/>
    <w:lvl w:ilvl="0" w:tplc="BB6C9B06">
      <w:start w:val="1"/>
      <w:numFmt w:val="bullet"/>
      <w:lvlText w:val="●"/>
      <w:lvlJc w:val="left"/>
      <w:pPr>
        <w:ind w:left="720" w:hanging="360"/>
      </w:pPr>
    </w:lvl>
    <w:lvl w:ilvl="1" w:tplc="D25EE20E">
      <w:start w:val="1"/>
      <w:numFmt w:val="bullet"/>
      <w:lvlText w:val="○"/>
      <w:lvlJc w:val="left"/>
      <w:pPr>
        <w:ind w:left="1440" w:hanging="360"/>
      </w:pPr>
    </w:lvl>
    <w:lvl w:ilvl="2" w:tplc="DE20ECBE">
      <w:start w:val="1"/>
      <w:numFmt w:val="bullet"/>
      <w:lvlText w:val="■"/>
      <w:lvlJc w:val="left"/>
      <w:pPr>
        <w:ind w:left="2160" w:hanging="360"/>
      </w:pPr>
    </w:lvl>
    <w:lvl w:ilvl="3" w:tplc="CA0CB3DE">
      <w:start w:val="1"/>
      <w:numFmt w:val="bullet"/>
      <w:lvlText w:val="●"/>
      <w:lvlJc w:val="left"/>
      <w:pPr>
        <w:ind w:left="2880" w:hanging="360"/>
      </w:pPr>
    </w:lvl>
    <w:lvl w:ilvl="4" w:tplc="F392AD9C">
      <w:start w:val="1"/>
      <w:numFmt w:val="bullet"/>
      <w:lvlText w:val="○"/>
      <w:lvlJc w:val="left"/>
      <w:pPr>
        <w:ind w:left="3600" w:hanging="360"/>
      </w:pPr>
    </w:lvl>
    <w:lvl w:ilvl="5" w:tplc="DD0A51A4">
      <w:start w:val="1"/>
      <w:numFmt w:val="bullet"/>
      <w:lvlText w:val="■"/>
      <w:lvlJc w:val="left"/>
      <w:pPr>
        <w:ind w:left="4320" w:hanging="360"/>
      </w:pPr>
    </w:lvl>
    <w:lvl w:ilvl="6" w:tplc="94D41416">
      <w:start w:val="1"/>
      <w:numFmt w:val="bullet"/>
      <w:lvlText w:val="●"/>
      <w:lvlJc w:val="left"/>
      <w:pPr>
        <w:ind w:left="5040" w:hanging="360"/>
      </w:pPr>
    </w:lvl>
    <w:lvl w:ilvl="7" w:tplc="FE3CCA6E">
      <w:start w:val="1"/>
      <w:numFmt w:val="bullet"/>
      <w:lvlText w:val="●"/>
      <w:lvlJc w:val="left"/>
      <w:pPr>
        <w:ind w:left="5760" w:hanging="360"/>
      </w:pPr>
    </w:lvl>
    <w:lvl w:ilvl="8" w:tplc="8AE27022">
      <w:start w:val="1"/>
      <w:numFmt w:val="bullet"/>
      <w:lvlText w:val="●"/>
      <w:lvlJc w:val="left"/>
      <w:pPr>
        <w:ind w:left="6480" w:hanging="360"/>
      </w:pPr>
    </w:lvl>
  </w:abstractNum>
  <w:num w:numId="1" w16cid:durableId="1528521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F8"/>
    <w:rsid w:val="008A4FF8"/>
    <w:rsid w:val="00C94E78"/>
    <w:rsid w:val="00D55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85A9"/>
  <w15:docId w15:val="{35047C73-7E6A-4590-B43B-E66C1B37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1F3864"/>
      <w:sz w:val="26"/>
      <w:szCs w:val="26"/>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2148</Words>
  <Characters>12244</Characters>
  <Application>Microsoft Office Word</Application>
  <DocSecurity>0</DocSecurity>
  <Lines>102</Lines>
  <Paragraphs>28</Paragraphs>
  <ScaleCrop>false</ScaleCrop>
  <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Nandana Rajendran</cp:lastModifiedBy>
  <cp:revision>2</cp:revision>
  <dcterms:created xsi:type="dcterms:W3CDTF">2026-08-30T15:34:00Z</dcterms:created>
  <dcterms:modified xsi:type="dcterms:W3CDTF">2026-09-29T03:59:00Z</dcterms:modified>
</cp:coreProperties>
</file>