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조치함을 확인했다.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