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2026-08-11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B동 2층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2026-07-28 08:43:54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소화기 앞 박스 적치물이 발견되어 제거 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소화기 배치 상태 점검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B동 2층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2026-07-29 02:43:54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소화기 가림 박스를 제거하고 통로를 확보하였다.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/static/uploads/board_1785206499.jpg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점검이력</w:t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시설안전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적재물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B동 자재창고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2026-07-29 05:43:54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비상 통로 확보 상태가 양호하다.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A동 복도 소화기 배치 재점검 요청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A동 복도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2026-07-29 06:43:54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이신규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소화기 위치 재배치 및 가압 상태 점검을 완료했다.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/static/uploads/board_1785201730.jpg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현수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게시판</w:t>
            </w: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