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B45666A" w:rsidR="00437B51" w:rsidRDefault="00416DCA">
      <w:pPr>
        <w:jc w:val="center"/>
        <w:rPr>
          <w:lang w:eastAsia="ko-KR"/>
        </w:rPr>
      </w:pPr>
      <w:r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2FA6FBCD" w14:textId="2762BF6A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0A6C0C46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2E1BF0CD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43EFB1" w:rsidR="00437B51" w:rsidRDefault="00416DCA">
            <w:r>
              <w:t>2026-07-28 ~ 2026-08-03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5EB40DCC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2026-08-06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</w:r>
    </w:p>
    <w:p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r/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proofErr w:type="spell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07E5AEF4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C동 하역장과 B동 자재창고에서 동일 위험 유형이 반복 발생하고 있으며, 모두 미조치 및 미승인 상태로 위험 노출이 지속되고 있다. 집과 기석님 집에서 발생한 고위험 화재 감지 위험도 조치 및 승인 절차가 완료되지 않아 즉각적인 대응이 필요. 전체 점검 건 중 다수가 조치 및 승인 대기 상태로, 전사적 관리 체계의 신속한 개선과 점검 강화가 요구된다.</w:t>
            </w:r>
          </w:p>
        </w:tc>
      </w:tr>
    </w:tbl>
    <w:p w14:paraId="5CEC29B5" w14:textId="77777777" w:rsidR="00437B51" w:rsidRDefault="00437B51">
      <w:pPr>
        <w:rPr>
          <w:lang w:eastAsia="ko-KR"/>
        </w:rPr>
      </w:pPr>
    </w:p>
    <w:p w14:paraId="7B449C0E" w14:textId="11758805" w:rsidR="00437B51" w:rsidRDefault="00437B51">
      <w:pPr>
        <w:rPr>
          <w:lang w:eastAsia="ko-KR"/>
        </w:rPr>
      </w:pPr>
    </w:p>
    <w:p w14:paraId="30B5BA0E" w14:textId="2AED8302" w:rsidR="00437B51" w:rsidRDefault="00437B51">
      <w:pPr>
        <w:rPr>
          <w:rFonts w:hint="eastAsia"/>
          <w:lang w:eastAsia="ko-KR"/>
        </w:rPr>
      </w:pPr>
    </w:p>
    <w:p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0CA7122C" w:rsidR="00437B51" w:rsidRDefault="00AB2030">
            <w:r/>
            <w:pPr>
              <w:jc w:val="center"/>
            </w:pPr>
            <w:r>
              <w:rPr>
                <w:b/>
                <w:color w:val="FFFFFF"/>
                <w:sz w:val="22"/>
              </w:rPr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7641008C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5620EE8E" w14:textId="2A89745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08C364BB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48A854B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D1F64E" w14:textId="0B5C0D3E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713FDEC" w14:textId="029E28F1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5011602" w14:textId="1FC0BA86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5B62B4F" w14:textId="1A9E96BF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045CCF2E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CC689E1" w14:textId="7361B49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C동 하역장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2C557CA" w14:textId="4CA096B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충돌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7C59428" w14:textId="486C38C1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1D1B015" w14:textId="5F31C338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관리 수준 점검 필요, 미조치 또는 승인 대기 현황 확인 필요, 반복 발생 관리 기준 보완 필요</w:t>
            </w:r>
          </w:p>
        </w:tc>
      </w:tr>
      <w:tr w:rsidR="00416DCA" w14:paraId="045CCF2E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CC689E1" w14:textId="7361B49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B동 자재창고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2C557CA" w14:textId="4CA096B0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적재물</w:t>
            </w:r>
            <w:proofErr w:type="spellStart"/>
            <w:r w:rsidRPr="00416DCA">
              <w:rPr>
                <w:rFonts w:hint="eastAsia"/>
                <w:sz w:val="16"/>
              </w:rPr>
              <w:t/>
            </w:r>
            <w:proofErr w:type="spellEnd"/>
            <w:r w:rsidRPr="00416DCA">
              <w:rPr>
                <w:rFonts w:hint="eastAsia"/>
                <w:sz w:val="16"/>
              </w:rPr>
              <w:t/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7C59428" w14:textId="486C38C1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1D1B015" w14:textId="5F31C338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필요, 미조치 또는 승인 대기 현황 확인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1F52149D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2건, 고위험 기록은 4건, 미조치 또는 승인 대기 기록은 9건이다.</w:t>
            </w:r>
          </w:p>
        </w:tc>
      </w:tr>
    </w:tbl>
    <w:p w14:paraId="629739B1" w14:textId="77777777" w:rsidR="00437B51" w:rsidRPr="00833C13" w:rsidRDefault="00437B51">
      <w:pPr>
        <w:rPr>
          <w:rFonts w:hint="eastAsia"/>
          <w:lang w:eastAsia="ko-KR"/>
        </w:rPr>
      </w:pPr>
    </w:p>
    <w:p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366DBFF2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4A3BAD" w14:textId="51C3C4C0" w:rsidR="00833C13" w:rsidRDefault="00833C13" w:rsidP="00E257E0">
            <w:r/>
            <w:pPr>
              <w:jc w:val="center"/>
            </w:pPr>
            <w:r>
              <w:rPr>
                <w:b/>
                <w:color w:val="FFFFFF"/>
                <w:sz w:val="22"/>
              </w:rPr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8E0437A" w14:textId="01EDF9CD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3E895AD0" w14:textId="5E3B2BAF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ook w:val="04A0" w:firstRow="1" w:lastRow="0" w:firstColumn="1" w:lastColumn="0" w:noHBand="0" w:noVBand="1"/>
      </w:tblPr>
      <w:tblGrid>
        <w:gridCol w:w="4822"/>
        <w:gridCol w:w="5515"/>
      </w:tblGrid>
      <w:tr w:rsidR="00833C13" w14:paraId="68BE59E9" w14:textId="77777777" w:rsidTr="009F655C">
        <w:tc>
          <w:tcPr>
            <w:tcW w:w="4822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8D1E3AF" w14:textId="5F0494E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5515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718AD54" w14:textId="58F1DDFC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C동 하역장과 B동 자재창고에서 반복 발생하는 위험 유형에 대해 즉각적인 조치 및 승인 절차를 완료할 것.</w:t>
            </w:r>
          </w:p>
        </w:tc>
      </w:tr>
      <w:tr w:rsidR="00833C13" w14:paraId="68BE59E9" w14:textId="77777777" w:rsidTr="009F655C">
        <w:tc>
          <w:tcPr>
            <w:tcW w:w="4822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8D1E3AF" w14:textId="5F0494E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5515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718AD54" w14:textId="58F1DDFC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고위험 화재 감지 위험에 대해 신속한 대응 체계를 마련하고, 조치 및 승인 절차를 지체 없이 이행할 것.</w:t>
            </w:r>
          </w:p>
        </w:tc>
      </w:tr>
      <w:tr w:rsidR="00833C13" w14:paraId="68BE59E9" w14:textId="77777777" w:rsidTr="009F655C">
        <w:tc>
          <w:tcPr>
            <w:tcW w:w="4822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8D1E3AF" w14:textId="5F0494E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5515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718AD54" w14:textId="58F1DDFC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미조치 및 미승인 상태인 점검 건에 대해 전사적 관리 체계를 점검하고, 조치 이행 및 승인 프로세스의 효율성을 강화할 것.</w:t>
            </w:r>
          </w:p>
        </w:tc>
      </w:tr>
      <w:tr w:rsidR="00833C13" w14:paraId="68BE59E9" w14:textId="77777777" w:rsidTr="009F655C">
        <w:tc>
          <w:tcPr>
            <w:tcW w:w="4822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8D1E3AF" w14:textId="5F0494E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4</w:t>
            </w:r>
          </w:p>
        </w:tc>
        <w:tc>
          <w:tcPr>
            <w:tcW w:w="5515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718AD54" w14:textId="58F1DDFC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동일 위험 유형 및 장소에서 반복 발생하는 사례에 대해 관리 체계 개선과 점검을 강화할 것.</w:t>
            </w:r>
          </w:p>
        </w:tc>
      </w:tr>
      <w:tr w:rsidR="00833C13" w14:paraId="68BE59E9" w14:textId="77777777" w:rsidTr="009F655C">
        <w:tc>
          <w:tcPr>
            <w:tcW w:w="4822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8D1E3AF" w14:textId="5F0494E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5</w:t>
            </w:r>
          </w:p>
        </w:tc>
        <w:tc>
          <w:tcPr>
            <w:tcW w:w="5515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718AD54" w14:textId="58F1DDFC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정기 점검 및 조치 이력에 대한 모니터링 시스템을 강화하여 조치 완료 후 재발 여부를 지속적으로 확인하고, 미조치 사례에 대해 신속한 후속 조치를 실시할 것.</w:t>
            </w:r>
          </w:p>
        </w:tc>
      </w:tr>
    </w:tbl>
    <w:p w14:paraId="2B696D59" w14:textId="511CFF42" w:rsidR="00833C13" w:rsidRDefault="00833C13" w:rsidP="00833C13">
      <w:pPr>
        <w:spacing w:after="0"/>
        <w:rPr>
          <w:lang w:eastAsia="ko-KR"/>
        </w:rPr>
      </w:pPr>
    </w:p>
    <w:p w14:paraId="607964DC" w14:textId="2C1F3C9E" w:rsidR="00833C13" w:rsidRDefault="00833C13" w:rsidP="00833C13">
      <w:pPr>
        <w:spacing w:after="0"/>
        <w:rPr>
          <w:rFonts w:hint="eastAsia"/>
          <w:lang w:eastAsia="ko-KR"/>
        </w:rPr>
      </w:pPr>
    </w:p>
    <w:p w14:paraId="23FB969D" w14:textId="77777777" w:rsidR="00833C13" w:rsidRDefault="00833C13" w:rsidP="00833C13">
      <w:pPr>
        <w:spacing w:after="0"/>
        <w:rPr>
          <w:lang w:eastAsia="ko-KR"/>
        </w:rPr>
      </w:pPr>
    </w:p>
    <w:p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25809691" w:rsidR="00437B51" w:rsidRDefault="00AB2030">
            <w:pPr>
              <w:jc w:val="center"/>
            </w:pPr>
            <w:r>
              <w:rPr>
                <w:lang w:eastAsia="ko-KR"/>
              </w:rPr>
            </w:r>
            <w:r>
              <w:rPr>
                <w:b/>
                <w:color w:val="FFFFFF"/>
                <w:sz w:val="22"/>
              </w:rPr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09C20D43" w:rsidR="00437B51" w:rsidRDefault="00833C13"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6CD5BD3A" w14:textId="43EAE5D9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lastRenderedPageBreak/>
              <w:t>C동 하역장과 B동 자재창고에서 동일 위험 유형이 반복 발생하고 있으며, 미조치 및 미승인 상태가 지속되어 위험 노출이 심각하다. 고위험 화재 감지 위험도 조치 및 승인 절차가 완료되지 않아 즉각적인 대응이 필요하다. 전체 점검 건 중 다수가 조치 및 승인 대기 상태임을 확인하였다. 반복 위험 발생 구역에 대해 관리 체계 개선과 재발 방지 대책 수립을 최우선 과제로 삼는다. 정기 점검 및 조치 이력 모니터링을 강화하여 재발 방지를 위한 관리 감독을 지속한다.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D626C7" w14:textId="77777777" w:rsidR="00A95AAC" w:rsidRDefault="00A95AAC">
      <w:pPr>
        <w:spacing w:after="0" w:line="240" w:lineRule="auto"/>
      </w:pPr>
      <w:r>
        <w:separator/>
      </w:r>
    </w:p>
  </w:endnote>
  <w:endnote w:type="continuationSeparator" w:id="0">
    <w:p w14:paraId="6342DA84" w14:textId="77777777" w:rsidR="00A95AAC" w:rsidRDefault="00A95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7892CE" w14:textId="77777777" w:rsidR="00A95AAC" w:rsidRDefault="00A95AAC">
      <w:pPr>
        <w:spacing w:after="0" w:line="240" w:lineRule="auto"/>
      </w:pPr>
      <w:r>
        <w:separator/>
      </w:r>
    </w:p>
  </w:footnote>
  <w:footnote w:type="continuationSeparator" w:id="0">
    <w:p w14:paraId="069F0F15" w14:textId="77777777" w:rsidR="00A95AAC" w:rsidRDefault="00A95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0D7280B8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1FF4"/>
    <w:rsid w:val="00416DCA"/>
    <w:rsid w:val="00420BFD"/>
    <w:rsid w:val="00437B51"/>
    <w:rsid w:val="00504A5F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D1B19"/>
    <w:rsid w:val="00DE27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138</Words>
  <Characters>793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3</cp:revision>
  <dcterms:created xsi:type="dcterms:W3CDTF">2026-08-05T15:16:00Z</dcterms:created>
  <dcterms:modified xsi:type="dcterms:W3CDTF">2026-08-05T15:26:00Z</dcterms:modified>
  <cp:category/>
</cp:coreProperties>
</file>