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불량으로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확보가 양호함을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적치물을 발견하여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장애물을 제거했다.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9337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9337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배정-리포트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