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치우고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필요한 점검이다.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필요한 점검이다.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소화전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2026-08-11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 - 조치 테이블 - 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요청을 접수했다.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문제를 해결했다.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93371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9337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재배치를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