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b/>
          <w:bCs/>
          <w:color w:val="1F4E79"/>
          <w:sz w:val="36"/>
          <w:szCs w:val="36"/>
        </w:rPr>
        <w:t xml:space="preserve">Vaidyanath Pilot — Hotfix Deployment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Pilot shop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Vaidyanath Pharmacy, Kalyan, Maharashtra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Software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PharmaCare Pro v0.1.0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Cutover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Wednesday, 2026-05-13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 window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2026-05-13 cutover to 2026-06-12 Day-30 close-out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Sourav Shaw, founder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Tone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brutally direct. Action verbs. Every step has a verify bullet.</w:t>
            </w:r>
          </w:p>
        </w:tc>
      </w:tr>
    </w:tbl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0"/>
        <w:jc w:val="left"/>
      </w:pPr>
      <w:r>
        <w:rPr>
          <w:b w:val="false"/>
          <w:bCs w:val="false"/>
          <w:i/>
          <w:iCs/>
          <w:color w:val="000000"/>
          <w:sz w:val="20"/>
          <w:szCs w:val="20"/>
        </w:rPr>
        <w:t xml:space="preserve">DRAFT 2026-05-09 (S28 wave-F agent F1). This is the canonical hotfix runbook. Every emergency code change shipped to the Vaidyanath rig follows this protocol. Sister docs: hotline_escalation_matrix_source.md (C3/D3), vaidyanath_dr_runbook.docx (S28-A6), auto-update-release-flow.md (S27), pcall.sh README (S28-B4). Defect intake schema: defect_log.md (C4).</w:t>
      </w:r>
    </w:p>
    <w:p>
      <w:pPr>
        <w:pStyle w:val="Heading1"/>
        <w:spacing w:after="140" w:before="240"/>
      </w:pPr>
      <w:r>
        <w:rPr>
          <w:b/>
          <w:bCs/>
          <w:color w:val="1F4E79"/>
          <w:sz w:val="32"/>
          <w:szCs w:val="32"/>
        </w:rPr>
        <w:t xml:space="preserve">1. When to invoke this protocol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Invoke this protocol when, and only when, all three conditions hold: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 row exists in _research_brain/06_pilot/defect_log.md with current-state = fix-in-progress.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That row has severity in {P0, P1}.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cashier or owner cannot wait for the next scheduled release; the defect is blocking billing or burning a compliance clock.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If any condition fails, do not invoke this protocol. P2/P3 defects bundle into the next sprint; P0/P1 still in triaging go through triage to fix-in-progress first per defect-log section 3.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Open defect_log.md section 4. Confirm the id, severity, and current-state of the target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Confirm there is no open higher-severity defect ahead in the queue. P0 always pre-empts P1.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Confirm the founder is on-call per hotline matrix section 4.</w:t>
      </w:r>
    </w:p>
    <w:p>
      <w:pPr>
        <w:pStyle w:val="Heading1"/>
        <w:spacing w:after="140" w:before="240"/>
      </w:pPr>
      <w:r>
        <w:rPr>
          <w:b/>
          <w:bCs/>
          <w:color w:val="1F4E79"/>
          <w:sz w:val="32"/>
          <w:szCs w:val="32"/>
        </w:rPr>
        <w:t xml:space="preserve">2. Severity to SLA timetable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timetable is binding. It cross-references hotline_escalation_matrix_source.md section 2 and tightens it for the deploy-side clocks (the matrix governs ack and workaround; this doc governs ship-and-install).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000"/>
        <w:gridCol w:w="30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Ack (max)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Workaround live (max)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Hotfix shipped + installed onsite (max)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Post-mortem due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h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 h from fix-in-progress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 h from fixed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h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 h from fix-in-progress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 h from fixed</w:t>
            </w:r>
          </w:p>
        </w:tc>
      </w:tr>
    </w:tbl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Clock starts the moment the defect-log row enters current-state = fix-in-progress, not when the row was opened. Workaround clock pauses the ship clock; root-cause hotfix clock does not pause for any reason short of a CERT-In incident.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Breach handling. Missing any clock above auto-escalates the defect by one tier (P1 to P0) per defect-log section 1 rule, AND triggers a mandatory blameless post-mortem regardless of severity, AND blocks the next sprint planning until the post-mortem is filed.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fix-in-progress timestamp is recorded in the defect-log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Founder has set a phone alarm at the Hotfix shipped deadline.</w:t>
      </w:r>
    </w:p>
    <w:p>
      <w:pPr>
        <w:pStyle w:val="Heading1"/>
        <w:spacing w:after="140" w:before="240"/>
      </w:pPr>
      <w:r>
        <w:rPr>
          <w:b/>
          <w:bCs/>
          <w:color w:val="1F4E79"/>
          <w:sz w:val="32"/>
          <w:szCs w:val="32"/>
        </w:rPr>
        <w:t xml:space="preserve">3. Step-by-step sandbox + PowerShell flow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is the literal sequence Sourav runs from the moment the defect row hits fix-in-progress. Every step has a verify bullet. Skipping verify is what causes the second hotfix that has to roll back the first hotfix.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3.a — Reproduce locally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Open the founder's clone VM (Windows 11 Pro, identical to the Vaidyanath rig per A5 spec).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Restore the latest synthetic Vaidyanath dataset: pwsh tools/dr/restore-snapshot.ps1 --label synthetic-vaidyanath-latest.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Reproduce the defect by following the repro-steps field from the defect-log row, exactly. Do not improvise.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Capture: screenshot, console log, tauri.log tail, panic trace if any.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defect reproduces on the clone VM in fewer than three attempts. If it does not reproduce, you do not have the defect — re-interview the cashier; do not patch blind.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3.b — Branch from main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 the sandbox: cd /sessions/&lt;id&gt;/mnt/Rasayn/pharmacare-pro &amp;&amp; git fetch origin &amp;&amp; git checkout main &amp;&amp; git pull --ff-only.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git checkout -b hotfix/DEF-&lt;NNN&gt; where NNN is the defect id.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git status shows clean working tree on the new branch.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git log -1 --oneline shows the same SHA as origin/main HEAD.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branch name matches the regex ^hotfix/DEF-\d{3}$. CI rejects any other shape on a hotfix tag attempt.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3.c — Code change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Make the smallest change that fixes the defect. No drive-by refactors. No while-Im-here cleanups. The hotfix branch is for one row in the defect log, nothing else.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Add a regression test that fails before the change and passes after. If the bug is in Rust: tests/&lt;module&gt;_unit_test.rs. If TS: alongside the source as *.test.ts(x).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Update the defect-log row note column with the planned fix path (file paths + one-line strategy).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git diff --stat shows fewer than 100 LOC across at most 5 files. If larger, reconsider — you are probably refactoring, not hotfixing.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new test name explicitly contains the defect id, e.g. it("DEF-007 does not panic on negative qty", ...).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3.d — Local pcall gate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From repo root: bash scripts/pre-push/pcall.sh. Or, if installed as hook, git push --dry-run triggers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gate runs in this order: cargo metadata, cargo fmt --check, tsc, turbo run test --filter=...[HEAD^1], graph-lint.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For a faster targeted loop while iterating: cargo test --test &lt;relevant&gt;_integration_test and pnpm -F &lt;pkg&gt; test.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Every gate prints [PCALL gate=&lt;name&gt; status=PASS elapsed=&lt;ms&gt;ms].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No FAIL. No silent SKIP outside of clippy (off by default per pcall README).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new regression test is in the PASS count.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3.e — Commit with conventional subject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git add -A.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git commit -m "defect: DEF-&lt;NNN&gt; &lt;one-line summary&gt;" -m "Body: link to defect-log row, root cause one-paragraph, test added."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Use the configured git identity: aivora017 &lt;aivora017@gmail.com&gt;.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git log -1 --pretty=%s matches ^defect: DEF-\d{3} .+$.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Author email is aivora017@gmail.com (not the chat-account email).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Commit body links to _research_brain/06_pilot/defect_log.md#DEF-&lt;NNN&gt;.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3.f — Push and wait for CI green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git push -u origin hotfix/DEF-&lt;NNN&gt;.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gh pr create --base main --title "hotfix: DEF-&lt;NNN&gt; &lt;one-line&gt;" --body "Closes DEF-&lt;NNN&gt;. See defect log row."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gh pr checks --watch until all checks are green.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Both ci and e2e workflows are green on the PR head SHA.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No CI flake re-runs needed. If a CI job goes red on something unrelated, file it as a separate ticket; do not merge over 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PR has at least one approval (founder self-approves under emergency-merge rule for P0 only; P1 waits for one external reviewer if available).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3.g — Merge to main, fast-forward squash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gh pr merge --squash --delete-branch. Squash so main stays linear.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git checkout main &amp;&amp; git pull --ff-only.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git log -1 --pretty=%s on main matches defect: DEF-&lt;NNN&gt; ...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git log -1 --pretty=%P | wc -w returns 1 (single parent — confirms squash, not a true merge commit).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3.h — Tag the merge commit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git tag hotfix-vYYYYMMDD-HHMM-DEF&lt;NNN&gt; against the merge SHA. Use IST wall-clock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git push origin hotfix-vYYYYMMDD-HHMM-DEF&lt;NNN&gt;.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tag exists locally: git tag -l "hotfix-*-DEF&lt;NNN&gt;".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tag exists on origin: git ls-remote --tags origin "hotfix-*-DEF&lt;NNN&gt;" returns one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Tag points to the squash commit, not the PR head: git rev-list -n1 hotfix-... matches git rev-parse main.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3.i — Windows MSI rebuild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Action (PowerShell, founder's machine — sandbox cannot do this).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cd C:\Users\Jagannath Pharmacy\ClaudeWorkspace\pharmacy-sw\Rasayn\pharmacare-pro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git fetch origin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git checkout main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git pull --ff-only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cd apps\desktop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npm ci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cd src-tauri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cargo tauri build --target x86_64-pc-windows-msvc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Until the DigiCert EV cert lands (week-2 of pilot, see section 7), the MSI ships unsigned. Vaidyanath rig already trusts the unsigned MSI fingerprint via the Day-1 install procedure (S28-A3). Once the cert lands, append: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pwsh ..\..\..\scripts\sign-windows.ps1 -Path target\release\bundle\msi\&lt;msi&gt;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MSI exists at apps\desktop\src-tauri\target\release\bundle\msi\PharmaCarePro_&lt;version&gt;_x64_en-US.msi.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File size is within 10 percent of the previous MSI. A 2x size jump means a debug build slipped 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Get-FileHash &lt;msi&gt; -Algorithm SHA256 produces a hash. Record it in the defect-log row note column.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3.j — Smoke install on a fresh Win 11 VM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Boot the founder's clean Win 11 VM snapshot (no PharmaCare Pro installed, no synthetic 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Copy MSI via shared folder. msiexec /i PharmaCarePro_&lt;version&gt;_x64_en-US.msi /qn.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Launch app. Run the Day-1 30-bill smoke (S28-A3 section 5) compressed: 1 OTC bill + 1 Schedule-H bill + open one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Specifically retrigger the defect's repro-steps. The defect must be gone.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App boots in fewer than 5 seconds on the VM.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Both smoke bills save and print without panic.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original defect repro fails — meaning, the bug does not reproduce. This is the only acceptance criterion for proceeding to step k.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3.k — Onsite re-install at Vaidyanath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Founder travels to Vaidyanath with the MSI on a fresh USB stick (formatted that morning, scanned by Defender).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WhatsApp owner: [Hotfix DEF-&lt;NNN&gt;] Arriving at &lt;HH:MM&gt;. Expect &lt;X&gt; min downtime. (template section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Onsite: take a fresh DR snapshot via pwsh tools/dr/snapshot.ps1 --label "pre-hotfix-DEF&lt;NNN&gt;-&lt;timestamp&gt;". Copy snapshot to USB plus to OneDrive backup folder.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Uninstall current build via Settings -&gt; Apps -&gt; PharmaCare Pro -&gt; Uninstall. Do not reuse the existing install dir for the install — let the uninstaller clear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Install new MSI: msiexec /i E:\PharmaCarePro_&lt;version&gt;_x64_en-US.msi /qn. Wait for completion.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Launch app. Owner watches.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Run smoke bill: 1 OTC paracetamol, 1 Schedule-H bill (e.g. amoxicillin), 1 receipt-print verify.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Verify reports tab loads with today's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WhatsApp owner: [Hotfix DEF-&lt;NNN&gt;] verified, resume billing (template section 6).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Smoke bill prints with correct GST, correct HSN, correct total.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Reports show pre-hotfix bills intact (no data loss across reinstall).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Original defect does not reproduce on the live rig.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Owner gives verbal sign-off and returns to billing.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3.l — Close the defect-log row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Edit _research_brain/06_pilot/defect_log.md section 4 row for DEF-&lt;NNN&gt;.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Set current-state = fixed.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Set resolution-sha = &lt;squash-merge-SHA&gt; (10-char short OK, 40-char preferred).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Set closed-at = &lt;ISO 8601 IST timestamp&gt;.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Append the rollup row in section 5 if 9pm IST has passed.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row passes the section 3 state-machine rule: fix-in-progress to fixed requires non-empty resolution-sha.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section 5 rollup closed-today count incremented by exactly 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 new SILENT_KILLERS.md row was added if the defect class did not previously exist.</w:t>
      </w:r>
    </w:p>
    <w:p>
      <w:pPr>
        <w:pStyle w:val="Heading1"/>
        <w:spacing w:after="140" w:before="240"/>
      </w:pPr>
      <w:r>
        <w:rPr>
          <w:b/>
          <w:bCs/>
          <w:color w:val="1F4E79"/>
          <w:sz w:val="32"/>
          <w:szCs w:val="32"/>
        </w:rPr>
        <w:t xml:space="preserve">4. Rollback procedure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If the hotfix MSI worsens behavior at Vaidyanath — fresh panic, data corruption, longer billing time — roll back immediately, do not debug onsite. The shop cannot be a debugger.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4.a — Decision rule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Roll back if any is true within 30 minutes of install: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 new panic (Sentry trace, or visible "App crashed" dialog) on a path that worked pre-hotfix.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 bill prints wrong (total, GST, HSN, customer name).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Cashier reports billing time has gone up by &gt;10 seconds per bill.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 second defect row needs opening before the cashier finishes the next 5 bills.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4.b — Onsite rollback (founder is still at the shop)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Stop billing. Owner switches to manual paper book if demand.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Uninstall the bad MSI: msiexec /x {productCode} /qn.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Reinstall the previous-known-good MSI from the same USB. Founder always carries the previous MSI as previous.msi on the same stick. Do not re-download.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Restore the pre-hotfix DR snapshot taken in step 3.k.3: pwsh tools/dr/restore-snapshot.ps1 --label "pre-hotfix-DEF&lt;NNN&gt;-&lt;timestamp&gt;" per DR runbook section 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Launch app. Run smoke bill. Confirm pre-hotfix behavior is restored.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WhatsApp owner: [Hotfix DEF-&lt;NNN&gt;] rolled back, behavior restored, defect remains open, will return with v2.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current MSI hash matches the pre-hotfix MSI hash (Get-FileHash).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Latest bill in the database is the same row that was the latest before the hotfix install (timestamp comparison via sqlite3 on the encrypted DB through the dev-tool window).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Cashier billing time is back to pre-hotfix baseline.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4.c — Defect-log update on rollback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Open a NEW defect row DEF-&lt;NNN+1&gt; with severity = original P-tier and description: "regression of DEF-&lt;NNN&gt; hotfix; rollback applied".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Move original DEF-&lt;NNN&gt; from fixed back to a NEW row — fix-in-progress does not move backward per defect-log section 3 transition rules. Add note: superseded by DEF-&lt;NNN+1&gt;.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Tag the bad commit: git tag rolled-back-vYYYYMMDD-HHMM-DEF&lt;NNN&gt; and push.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defect_log.md section 4 has both rows visible with cross-links.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bad tag exists on origin.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 post-mortem is now mandatory under section 2 breach rule.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4.d — Disaster rollback (founder is NOT at the shop)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If the rollback need is detected after founder has left: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WhatsApp call cashier per hotline matrix section 3 P0 channel walk.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Walk cashier through the laminated-card emergency steps: power-cycle, then attempt to launch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If launch fails: cashier switches to paper book; founder drives back to shop with the previous MSI.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Founder runs section 4.b onsite within 2 hours of the page.</w:t>
      </w:r>
    </w:p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Cashier confirms paper-book mode is active and bills are being captured manually.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Founder ETA to shop is logged on the WhatsApp thread.</w:t>
      </w:r>
    </w:p>
    <w:p>
      <w:pPr>
        <w:pStyle w:val="Heading1"/>
        <w:spacing w:after="140" w:before="240"/>
      </w:pPr>
      <w:r>
        <w:rPr>
          <w:b/>
          <w:bCs/>
          <w:color w:val="1F4E79"/>
          <w:sz w:val="32"/>
          <w:szCs w:val="32"/>
        </w:rPr>
        <w:t xml:space="preserve">5. Day-1 specific risk inventory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are the 10 things that can go wrong on cutover day (May 13) that this protocol must be ready for. Each has a pre-prepared mitigation. Founder reads this list out loud the night before cutover.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60"/>
        <w:gridCol w:w="1500"/>
        <w:gridCol w:w="450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Pre-prepared mitigation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Thermal printer driver mismatch (TVS-E vs Epson)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 drivers pre-installed on rig. Settings -&gt; Print Mode toggle. PDF-print is the safety net (DR runbook section 3).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SQLite WAL conflict on power flicker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UPS provides 5-min runway. App restart triggers WAL replay. DR runbook section 4.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 violation during Marg CSV import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Importer logs the bad row, skips it, continues. CSV row-skip log goes to import_anomalies.md for next-day reconciliation.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Encrypted-DB key not found at startup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KEK backup on YubiKey 5 stays with founder. DR runbook section 8.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Auto-IRN call fails silently to Cygnet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IRN queues locally; Worker drains within 24h. Cashier sees "IRN pending" badge, not an error. DR runbook section 5.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Wrong GST rate computed on a Schedule-H drug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rates frozen at S26 with HSN cross-validation. If observed, immediate P0 hotfix.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Cashier mis-types Hindi/Marathi locale at install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OnboardingWizard validates locale early. Default = mr for Vaidyanath (S28-D4).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Counseling-completed gate blocks legitimate OTC sales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FEATURE_FLAGS.counseling=true is on; if the cashier hits a false-positive, toggle off via Settings. P1 hotfix to follow.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Photo-GRN OCR misreads a HSN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Tier-A regex falls back to manual entry. Cashier can override in 5 seconds.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DSR request from a customer on Day 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DSR auto-respond live (S28-D2). Founder gets a notification; 30-day clock starts; no scramble.</w:t>
            </w:r>
          </w:p>
        </w:tc>
      </w:tr>
    </w:tbl>
    <w:p>
      <w:pPr>
        <w:spacing w:after="6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Verify before cutover.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All 10 mitigations are loaded into the founder's mental cache; he can answer "what do I do if X" without re-reading.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All 10 mitigation paths are tested at least once on the clone VM in the 48 hours before cutover.</w:t>
      </w:r>
    </w:p>
    <w:p>
      <w:pPr>
        <w:pStyle w:val="Heading1"/>
        <w:spacing w:after="140" w:before="240"/>
      </w:pPr>
      <w:r>
        <w:rPr>
          <w:b/>
          <w:bCs/>
          <w:color w:val="1F4E79"/>
          <w:sz w:val="32"/>
          <w:szCs w:val="32"/>
        </w:rPr>
        <w:t xml:space="preserve">6. Communication templates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Copy-paste-grade. Edit only the bracketed fields. All shop-facing messages go in English plus Marathi (Vaidyanath default per Q-007). Cross-references hotline matrix section 9.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6.a — WhatsApp ack on defect intake (re-stated from hotline matrix 9.1)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[ACK &lt;P0|P1&gt;] Logged DEF-&lt;NNN&gt; at &lt;HH:MM IST&gt;. Working it now.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Symptom: &lt;one line&gt;.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Last successful action: &lt;one line&gt;.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Cashier: keep the bill on screen. Do not retry.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Founder ETA next update: &lt;Xh&gt;.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6.b — WhatsApp ETA-fix update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[Hotfix DEF-&lt;NNN&gt;] Fix in progress.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Root cause identified: &lt;one line&gt;.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ETA fix shipped: &lt;Xh from now&gt;.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ETA install onsite: &lt;Xh from now&gt;.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Workaround in place: &lt;yes/no — text&gt;.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6.c — WhatsApp arriving-onsite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[Hotfix DEF-&lt;NNN&gt;] Arriving at &lt;HH:MM&gt;.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USB stick has v&lt;version&gt; MSI + previous MSI for rollback.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Expected downtime: &lt;X&gt; min.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Cashier: please save current bill via Ctrl+S now.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6.d — WhatsApp install-complete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[Hotfix DEF-&lt;NNN&gt;] verified at &lt;HH:MM&gt;.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Smoke bill: pass.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Original defect: not reproducing.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Resume billing.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Snapshot pre-install saved as &lt;label&gt;.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6.e — WhatsApp rollback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[Hotfix DEF-&lt;NNN&gt;] rolled back at &lt;HH:MM&gt;.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Reason: &lt;one line — see 4.a rule&gt;.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Behavior restored to pre-hotfix baseline.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Defect remains open — will return with v2.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Apologies for the disruption.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6.f — Email post-mortem (re-stated from hotline matrix 9.2 with hotfix-specific items)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Subject: [Post-Mortem] &lt;date&gt; - DEF-&lt;NNN&gt; - &lt;one-line summary&gt;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1. Timeline (IST):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- HH:MM: defect opened (defect_log row id)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- HH:MM: ack sent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- HH:MM: workaround live (or N/A)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- HH:MM: fix-in-progress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- HH:MM: PR merged (sha)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- HH:MM: MSI built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- HH:MM: VM smoke pass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- HH:MM: onsite install start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- HH:MM: onsite install verified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- HH:MM: defect closed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2. Root cause (one paragraph, blameless):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3. What broke (technical, with file paths + line numbers):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4. What stopped it being worse (test that caught it / monitor that paged):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5. What did NOT work in this protocol (be specific):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6. Action items (with owner + date):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7. Customer / shop impact (bills, data, billing minutes):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8. SILENT_KILLERS.md row added: &lt;yes/no&gt;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9. Updates to this protocol: &lt;yes/no&gt;</w:t>
      </w:r>
    </w:p>
    <w:p>
      <w:pPr>
        <w:pStyle w:val="Heading1"/>
        <w:spacing w:after="140" w:before="240"/>
      </w:pPr>
      <w:r>
        <w:rPr>
          <w:b/>
          <w:bCs/>
          <w:color w:val="1F4E79"/>
          <w:sz w:val="32"/>
          <w:szCs w:val="32"/>
        </w:rPr>
        <w:t xml:space="preserve">7. Auto-update path (post-DigiCert)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protocol above is the bare-metal path — USB stick, manual install, founder onsite. It is the right path for the first 2 weeks of pilot when (a) the DigiCert EV cert has not yet landed and (b) the auto-update worker has not been promoted past pilot channel.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Once both conditions flip (target: end of week-2 of Vaidyanath pilot), the protocol simplifies for steps 3.i through 3.k. Cross-link to pharmacare-pro/docs/runbooks/auto-update-release-flow.md.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7.a — Differences when auto-update is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060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Bare-metal path (current)</w:t>
            </w:r>
          </w:p>
        </w:tc>
        <w:tc>
          <w:tcPr>
            <w:tcW w:type="dxa" w:w="5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Auto-update path (post-cert, week-3+)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3.i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MSI manually, sign with DigiCert if available</w:t>
            </w:r>
          </w:p>
        </w:tc>
        <w:tc>
          <w:tcPr>
            <w:tcW w:type="dxa" w:w="5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build step, but signing is mandatory — the updater rejects unsigned bundles by ed25519 verify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3.j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 MSI on clean Win 11 VM, run smoke</w:t>
            </w:r>
          </w:p>
        </w:tc>
        <w:tc>
          <w:tcPr>
            <w:tcW w:type="dxa" w:w="5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Promote manifest to pilot channel: npx tsx scripts/auto-update/promote-manifest.ts --channel pilot ... Founder's clone VM picks it up and self-updates. Run smoke.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3.k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 to Vaidyanath, USB install</w:t>
            </w:r>
          </w:p>
        </w:tc>
        <w:tc>
          <w:tcPr>
            <w:tcW w:type="dxa" w:w="5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After 24h on pilot with no regressions, promote to beta. After 48h on beta, promote to stable. Vaidyanath rig auto-updates on next launch (or manually via Settings -&gt; Check for updates).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3.k onsite verify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Founder watches owner, smoke bill</w:t>
            </w:r>
          </w:p>
        </w:tc>
        <w:tc>
          <w:tcPr>
            <w:tcW w:type="dxa" w:w="5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Founder verifies remotely via Sentry quiet (no new error spikes) + WhatsApp text confirm to owner. Founder drives onsite ONLY if remote verify is ambiguous.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7.b — Channel ladder enforcement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Per auto-update-release-flow.md section 5: pilot (24h) -&gt; beta (48h) -&gt; stable. Never skip channels once 3 or more pilot rigs are live. For Vaidyanath alone (single-rig), founder MAY skip beta for a P0 hotfix only, with a written sign-off in the defect-log note column reading channel-skip approved by founder for P0-DEF-&lt;NNN&gt;.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7.c — Rollback under auto-update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Auto-update rolls back by forward fix, not by downgrade. Tauri does not auto-downgrade. If v0.1.2 breaks Vaidyanath, the founder re-promotes v0.1.1 to stable (this stops further rigs from getting v0.1.2) AND ships v0.1.3 as a normal hotfix following this protocol against the v0.1.2 rigs. See auto-update-release-flow.md section 4.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7.d — Trigger to switch protocols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Switch from bare-metal to auto-update when all are true: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DigiCert EV cert landed and installed (USER_INPUT_QUEUE Q-001 closed).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Worker deployed and updates.pharmacare.in/manifest.json returns 200.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Vaidyanath rig has v0.1.0 with auto-update enabled in tauri.conf.json (already shipped per S27).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Founder has run a synthetic auto-update drill end-to-end (target: week-2 evening).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Until all four are true, this document's bare-metal path is the only path.</w:t>
      </w:r>
    </w:p>
    <w:p>
      <w:pPr>
        <w:pStyle w:val="Heading1"/>
        <w:spacing w:after="140" w:before="240"/>
      </w:pPr>
      <w:r>
        <w:rPr>
          <w:b/>
          <w:bCs/>
          <w:color w:val="1F4E79"/>
          <w:sz w:val="32"/>
          <w:szCs w:val="32"/>
        </w:rPr>
        <w:t xml:space="preserve">8. Quarterly drill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protocol is muscle memory. Test it before you need it.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8.a — Drill cadence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quarter, first Wednesday after the 7th of the quarter's middle month (matches the DR drill cadence from S28-A6 section 10 and the hotline drill from C3 section 10). Same day, same on-call window.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8.b — Drill procedure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Founder seeds a synthetic defect into the clone VM (e.g. force a panic in save_bill behind a feature flag).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Cashier (founder role-playing) reports it via the hotline matrix.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Founder walks this protocol section 1 to 3.l end-to-end on the clone VM, including a pretend onsite install (skip the drive, simulate by re-installing MSI on a second VM labeled "Vaidyanath-stand-in").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Time every clock from section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Log to _research_brain/06_pilot/drill_log.md: defect-id, severity, time-to-ack, time-to-PR-green, time-to-MSI, time-to-onsite-verify, gaps observed.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8.c — Pass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All section 2 SLAs met against the synthetic defect (P0 hotfix in 24h is feasible in the drill).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No step in section 3 was skipped or improvised.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Rollback in section 4 was exercised at least once per year (rotating with the regular drill).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8.d — Drill failure handling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 failed drill is filed as a P1 against this protocol document itself.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Fix the protocol, not the drill. If the protocol cannot be executed in the drill, it cannot be executed in production.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Re-drill within 14 days of the failed drill.</w:t>
      </w:r>
    </w:p>
    <w:p>
      <w:pPr>
        <w:pStyle w:val="Heading2"/>
        <w:spacing w:after="140" w:before="240"/>
      </w:pPr>
      <w:r>
        <w:rPr>
          <w:b/>
          <w:bCs/>
          <w:color w:val="1F4E79"/>
          <w:sz w:val="26"/>
          <w:szCs w:val="26"/>
        </w:rPr>
        <w:t xml:space="preserve">8.e — First scheduled drill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S30, Q3 2026, first Wednesday after May 31. Owner: Sourav. Synthetic defect target: a forced regression in the GRN-OCR Tier-A regex. Pass criterion: full section 3 walk in &lt;8 hours.</w:t>
      </w:r>
    </w:p>
    <w:p>
      <w:pPr>
        <w:pStyle w:val="Heading1"/>
        <w:spacing w:after="140" w:before="240"/>
      </w:pPr>
      <w:r>
        <w:rPr>
          <w:b/>
          <w:bCs/>
          <w:color w:val="1F4E79"/>
          <w:sz w:val="32"/>
          <w:szCs w:val="32"/>
        </w:rPr>
        <w:t xml:space="preserve">9. Cross-references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hotline_escalation_matrix_source.md section 1 (severity scale) — this doc's section 2 cites that.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hotline_escalation_matrix_source.md section 9 (comms templates) — this doc's section 6 extends those.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defect_log.md section 1 (severity scale), section 2 (row template), section 3 (state machine) — this doc's section 1, 3.l, 4.c cite those.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vaidyanath_dr_runbook.docx (S28-A6) section 3 (printer), 4 (power), 5 (IRN queue), 7 (snapshot restore), 8 (KEK backup) — this doc's section 4, 5 cite those.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pharmacare-pro/scripts/pre-push/README.md — this doc's section 3.d cites the gate ordering.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pharmacare-pro/docs/runbooks/auto-update-release-flow.md section 2 (release flow), 4 (rollback), 5 (channels) — this doc's section 7 extends those.</w:t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/>
        <w:jc w:val="center"/>
      </w:pPr>
      <w:r>
        <w:rPr>
          <w:b w:val="false"/>
          <w:bCs w:val="false"/>
          <w:i/>
          <w:iCs/>
          <w:color w:val="000000"/>
          <w:sz w:val="20"/>
          <w:szCs w:val="20"/>
        </w:rPr>
        <w:t xml:space="preserve">End of hotfix_deployment_protocol.docx.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PharmaCare Pro — Hotfix Deployment Protocol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2026-05-09T06:56:28.313Z</dcterms:created>
  <dcterms:modified xsi:type="dcterms:W3CDTF">2026-05-09T06:56:28.325Z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