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Intro line</w:t>
      </w:r>
    </w:p>
    <w:p>
      <w:pPr>
        <w:pStyle w:val="Heading1"/>
        <w:tabs>
          <w:tab w:val="left" w:pos="720"/>
        </w:tabs>
      </w:pPr>
      <w:r>
        <w:t>Goals</w:t>
      </w:r>
    </w:p>
    <w:p>
      <w:r>
        <w:t>Ship</w:t>
      </w:r>
      <w:r>
        <w:tab/>
        <w:t xml:space="preserve">the </w:t>
      </w:r>
      <w:r>
        <w:t>thing</w:t>
      </w:r>
    </w:p>
    <w:p/>
    <w:p>
      <w:r>
        <w:t>Second line</w:t>
      </w:r>
    </w:p>
    <w:p>
      <w:pPr>
        <w:pStyle w:val="Heading2"/>
      </w:pPr>
      <w:r>
        <w:t>Risks</w:t>
      </w:r>
    </w:p>
    <w:tbl>
      <w:tr>
        <w:tc>
          <w:p>
            <w:r>
              <w:t>Cell text</w:t>
            </w:r>
          </w:p>
        </w:tc>
      </w:tr>
    </w:tbl>
  </w:body>
</w:document>
</file>