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sz w:val="24"/>
          <w:szCs w:val="24"/>
        </w:rPr>
      </w:pPr>
      <w:r>
        <w:rPr>
          <w:rFonts w:eastAsia="Times New Roman" w:cs="Calibri Light" w:cstheme="majorHAnsi" w:ascii="Calibri Light" w:hAnsi="Calibri Light"/>
          <w:sz w:val="24"/>
          <w:szCs w:val="24"/>
        </w:rPr>
      </w:r>
    </w:p>
    <w:tbl>
      <w:tblPr>
        <w:tblW w:w="794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690"/>
        <w:gridCol w:w="4003"/>
        <w:gridCol w:w="3248"/>
      </w:tblGrid>
      <w:tr>
        <w:trPr>
          <w:trHeight w:val="285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val="000000"/>
              </w:rPr>
              <w:t>M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val="000000"/>
              </w:rPr>
              <w:t>Item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eastAsia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color w:val="000000"/>
              </w:rPr>
              <w:t>Details</w:t>
            </w:r>
          </w:p>
        </w:tc>
      </w:tr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M0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docker pull &lt;image-name&gt;:&lt;tag&gt;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/>
            </w:pPr>
            <w:r>
              <w:rPr>
                <w:rFonts w:eastAsia="Times New Roman" w:cs="Calibri" w:cstheme="minorHAnsi"/>
                <w:color w:val="000000"/>
              </w:rPr>
              <w:t>Pulls the image from the docker hub</w:t>
            </w:r>
          </w:p>
        </w:tc>
      </w:tr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M1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build -t &lt;image-name&gt;:&lt;tag&gt; .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Builds the image from the Dockerfile with the mentioned name and tag</w:t>
            </w:r>
          </w:p>
        </w:tc>
      </w:tr>
      <w:tr>
        <w:trPr>
          <w:trHeight w:val="825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M2.1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image ls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160"/>
              <w:textAlignment w:val="baseline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Shows the list of the images present on your system. short-hand 'docker images'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M2.2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container ls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Displays the only running containers. short-hand 'docker ps'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M2.3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container ls -a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Displays all the containers present on your system. short-hand 'docker ps -a'</w:t>
            </w:r>
          </w:p>
        </w:tc>
      </w:tr>
    </w:tbl>
    <w:p>
      <w:pPr>
        <w:pStyle w:val="ListParagraph"/>
        <w:tabs>
          <w:tab w:val="left" w:pos="2490" w:leader="none"/>
        </w:tabs>
        <w:rPr/>
      </w:pPr>
      <w:r>
        <w:rPr/>
      </w:r>
    </w:p>
    <w:tbl>
      <w:tblPr>
        <w:tblW w:w="794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690"/>
        <w:gridCol w:w="3470"/>
        <w:gridCol w:w="3781"/>
      </w:tblGrid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M0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docker inspect &lt;image name&gt;:&lt;tag&gt;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Shows the detailed information about the image in JSON format.</w:t>
            </w:r>
          </w:p>
        </w:tc>
      </w:tr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history &lt;image name&gt;:&lt;tag&gt;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Used to inspect the layers of the image.</w:t>
            </w:r>
          </w:p>
        </w:tc>
      </w:tr>
      <w:tr>
        <w:trPr>
          <w:trHeight w:val="825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tag &lt;source-image&gt;:&lt;tag&gt; &lt;username/new-image-name&gt;:&lt;tag&gt;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160"/>
              <w:textAlignment w:val="baseline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Create a tag of the new image that refers to source image.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M2.2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push user/&lt;image-name&gt;:&lt;tag&gt;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Push an image to a registry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M2.3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image rm &lt;image name&gt;:&lt;tag&gt;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Remove the image. short-hand 'docker rmi &lt;image name&gt;:&lt;tag&gt;'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94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690"/>
        <w:gridCol w:w="3470"/>
        <w:gridCol w:w="3781"/>
      </w:tblGrid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M0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docker run --name &lt;container_name&gt; -p &lt;host_port : container_port&gt; -d &lt;image_name&gt;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Create the container with the specified name and assign the specified port from the image.</w:t>
            </w:r>
          </w:p>
        </w:tc>
      </w:tr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run --name &lt;container-name&gt; -it -p &lt;host_port : container_port&gt; &lt;image-name&gt;:&lt;tag&gt; sh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To run a container from an image in an interactive mode. Press Ctrl + pq it will detach terminal and leave container running in background.</w:t>
            </w:r>
          </w:p>
        </w:tc>
      </w:tr>
      <w:tr>
        <w:trPr>
          <w:trHeight w:val="825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exec -it &lt;container_name&gt; sh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160"/>
              <w:textAlignment w:val="baseline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To go in the running container shell. Write exit to detach the terminal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M2.2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stop container_name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It will stop the running container.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M2.3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start container_name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Start the stopped container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94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690"/>
        <w:gridCol w:w="3470"/>
        <w:gridCol w:w="3781"/>
      </w:tblGrid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M0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docker rm container_name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Remove the container.</w:t>
            </w:r>
          </w:p>
        </w:tc>
      </w:tr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logs container_name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fetch the logs of the container</w:t>
            </w:r>
          </w:p>
        </w:tc>
      </w:tr>
      <w:tr>
        <w:trPr>
          <w:trHeight w:val="825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inspect container_name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160"/>
              <w:textAlignment w:val="baseline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Shows the detailed information about the container in JSON format.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M2.2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volume create my-vol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Create your Volume for Persistent Data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M2.3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volumes ls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List down the volumes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94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690"/>
        <w:gridCol w:w="3470"/>
        <w:gridCol w:w="3781"/>
      </w:tblGrid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M0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  <w:sz w:val="24"/>
                <w:szCs w:val="24"/>
              </w:rPr>
              <w:t>docker volume inspect my-vol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inspect the volumes</w:t>
            </w:r>
          </w:p>
        </w:tc>
      </w:tr>
      <w:tr>
        <w:trPr>
          <w:trHeight w:val="820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volumes rm my-vol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remove volume</w:t>
            </w:r>
          </w:p>
        </w:tc>
      </w:tr>
      <w:tr>
        <w:trPr>
          <w:trHeight w:val="825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M2.1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run -d --name mycont -v my-vol:/usr/share/nginx/html nginx:latest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160"/>
              <w:textAlignment w:val="baseline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start container with -v flag (volume mount)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M2.2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run -d --name devtest --mount source=my-vol,target=/usr/share/nginx/html nginx:latest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start container with --mount flag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M2.3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run -d -it --name devtest -v "$(pwd)"/myfolder:/app nginx:latest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start container with bind mounts and -v flag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94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690"/>
        <w:gridCol w:w="3470"/>
        <w:gridCol w:w="3781"/>
      </w:tblGrid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M2.2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sz w:val="24"/>
                <w:szCs w:val="24"/>
              </w:rPr>
              <w:t>docker run -d -it --name devtest --mount type=bind,source="$(pwd)"/myfolder,target=/app nginx:latest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start container with bind mounts and -mount flag</w:t>
            </w:r>
          </w:p>
        </w:tc>
      </w:tr>
      <w:tr>
        <w:trPr>
          <w:trHeight w:val="843" w:hRule="atLeast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val="000000"/>
              </w:rPr>
              <w:t>M2.3</w:t>
            </w:r>
          </w:p>
        </w:tc>
        <w:tc>
          <w:tcPr>
            <w:tcW w:w="3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36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4bb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92d59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6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6c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044b12"/>
    <w:rPr/>
  </w:style>
  <w:style w:type="character" w:styleId="Heading1Char" w:customStyle="1">
    <w:name w:val="Heading 1 Char"/>
    <w:basedOn w:val="DefaultParagraphFont"/>
    <w:link w:val="Heading1"/>
    <w:qFormat/>
    <w:rsid w:val="00392d59"/>
    <w:rPr>
      <w:rFonts w:ascii="Arial" w:hAnsi="Arial" w:eastAsia="Arial" w:cs="Arial"/>
      <w:sz w:val="40"/>
      <w:szCs w:val="40"/>
      <w:lang w:eastAsia="fr-F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3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1310"/>
    <w:rPr/>
  </w:style>
  <w:style w:type="character" w:styleId="InternetLink">
    <w:name w:val="Internet Link"/>
    <w:basedOn w:val="DefaultParagraphFont"/>
    <w:uiPriority w:val="99"/>
    <w:unhideWhenUsed/>
    <w:rsid w:val="00763b16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76c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4d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f19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f19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20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d5ec1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3a9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44b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61b"/>
    <w:pPr>
      <w:spacing w:lineRule="auto" w:line="276" w:before="0" w:after="0"/>
      <w:ind w:left="720" w:hanging="0"/>
      <w:contextualSpacing/>
    </w:pPr>
    <w:rPr>
      <w:rFonts w:ascii="Arial" w:hAnsi="Arial" w:eastAsia="Arial" w:cs="Arial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e131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131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Graf" w:customStyle="1">
    <w:name w:val="graf"/>
    <w:basedOn w:val="Normal"/>
    <w:qFormat/>
    <w:rsid w:val="009d76c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3a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3</Pages>
  <Words>388</Words>
  <Characters>2200</Characters>
  <CharactersWithSpaces>2497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2019-08-02T13:15:00Z</dcterms:created>
  <dc:creator>fahad hussain</dc:creator>
  <dc:description/>
  <dc:language>en-US</dc:language>
  <cp:lastModifiedBy/>
  <dcterms:modified xsi:type="dcterms:W3CDTF">2019-09-11T15:42:11Z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