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eastAsia="Yu Gothic" w:hAnsi="Yu Gothic"/>
          <w:b/>
          <w:bCs/>
          <w:color w:val="1F3864"/>
          <w:sz w:val="32"/>
          <w:szCs w:val="32"/>
        </w:rPr>
        <w:t xml:space="preserve">Paper Compiler 初期質問シート</w:t>
      </w:r>
    </w:p>
    <w:p>
      <w:pPr>
        <w:spacing w:after="120"/>
      </w:pPr>
      <w:r>
        <w:rPr>
          <w:rFonts w:ascii="Yu Gothic" w:eastAsia="Yu Gothic" w:hAnsi="Yu Gothic"/>
          <w:color w:val="595959"/>
          <w:sz w:val="18"/>
          <w:szCs w:val="18"/>
        </w:rPr>
        <w:t xml:space="preserve">このページを記入後、本ファイルを {YYYYMMDD}_#{VENUE}_{SHORT_TITLE}_@{FIRST_AUTHOR}_JA_v0.docx の形式に改名し（例：20260706_#EJC2027_TimeAxisSynth_@Takahashi_JA_v0.docx）、素材（議事録・文字起こし・メモ等）とともに添付して paper-compiler スキルを起動してください。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00"/>
      </w:tblGrid>
      <w:tr>
        <w:tc>
          <w:tcPr>
            <w:tcW w:type="dxa" w:w="2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Q1 仮タイトル</w:t>
            </w:r>
          </w:p>
        </w:tc>
        <w:tc>
          <w:tcPr>
            <w:tcW w:type="dxa" w:w="7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8"/>
                <w:szCs w:val="18"/>
              </w:rPr>
              <w:t xml:space="preserve">〔　〕</w:t>
            </w:r>
          </w:p>
        </w:tc>
      </w:tr>
      <w:tr>
        <w:tc>
          <w:tcPr>
            <w:tcW w:type="dxa" w:w="23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Q2 提案形式（型）</w:t>
            </w:r>
          </w:p>
        </w:tc>
        <w:tc>
          <w:tcPr>
            <w:tcW w:type="dxa" w:w="75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i/>
                <w:iCs/>
                <w:color w:val="595959"/>
                <w:sz w:val="16"/>
                <w:szCs w:val="16"/>
              </w:rPr>
              <w:t xml:space="preserve">該当に ■：□A アーキテクチャ提案型（概念→N要素→主関数）　□B アルゴリズム型（ステップ化パイプライン）　□C システム/アーティファクト型　□D 実証研究型</w:t>
            </w:r>
          </w:p>
        </w:tc>
      </w:tr>
      <w:tr>
        <w:tc>
          <w:tcPr>
            <w:tcW w:type="dxa" w:w="2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Q3 研究フェーズ</w:t>
            </w:r>
          </w:p>
        </w:tc>
        <w:tc>
          <w:tcPr>
            <w:tcW w:type="dxa" w:w="7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i/>
                <w:iCs/>
                <w:color w:val="595959"/>
                <w:sz w:val="16"/>
                <w:szCs w:val="16"/>
              </w:rPr>
              <w:t xml:space="preserve">□P1 ポジション（予備実験）　□P2 実装（定性的ユーザー評価）　□P3 提案（定量・統計的評価）　□P4 領域応用（定性＋定量）</w:t>
            </w:r>
          </w:p>
        </w:tc>
      </w:tr>
      <w:tr>
        <w:tc>
          <w:tcPr>
            <w:tcW w:type="dxa" w:w="23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Q4 投稿先（venue）</w:t>
            </w:r>
          </w:p>
        </w:tc>
        <w:tc>
          <w:tcPr>
            <w:tcW w:type="dxa" w:w="75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i/>
                <w:iCs/>
                <w:color w:val="595959"/>
                <w:sz w:val="16"/>
                <w:szCs w:val="16"/>
              </w:rPr>
              <w:t xml:space="preserve">venue名：〔　〕　／　tier：□国内研究会・WS　□国際会議　□トップ会議・ジャーナル　□EJC・IOS Press系（清木・浦木系）</w:t>
            </w:r>
          </w:p>
        </w:tc>
      </w:tr>
      <w:tr>
        <w:tc>
          <w:tcPr>
            <w:tcW w:type="dxa" w:w="2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Q5 骨格</w:t>
            </w:r>
          </w:p>
        </w:tc>
        <w:tc>
          <w:tcPr>
            <w:tcW w:type="dxa" w:w="7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i/>
                <w:iCs/>
                <w:color w:val="595959"/>
                <w:sz w:val="16"/>
                <w:szCs w:val="16"/>
              </w:rPr>
              <w:t xml:space="preserve">□IMRAD（デフォルト・未記入時はこちら）　□箱テンプレ5章構成（型A/B × EJC系のみ）</w:t>
            </w:r>
          </w:p>
        </w:tc>
      </w:tr>
      <w:tr>
        <w:tc>
          <w:tcPr>
            <w:tcW w:type="dxa" w:w="23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Q6 言語</w:t>
            </w:r>
          </w:p>
        </w:tc>
        <w:tc>
          <w:tcPr>
            <w:tcW w:type="dxa" w:w="75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i/>
                <w:iCs/>
                <w:color w:val="595959"/>
                <w:sz w:val="16"/>
                <w:szCs w:val="16"/>
              </w:rPr>
              <w:t xml:space="preserve">□EN　□JA　□両方（対訳セット）</w:t>
            </w:r>
          </w:p>
        </w:tc>
      </w:tr>
      <w:tr>
        <w:tc>
          <w:tcPr>
            <w:tcW w:type="dxa" w:w="2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Q7 手法名（固有名詞）</w:t>
            </w:r>
          </w:p>
        </w:tc>
        <w:tc>
          <w:tcPr>
            <w:tcW w:type="dxa" w:w="7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8"/>
                <w:szCs w:val="18"/>
              </w:rPr>
              <w:t xml:space="preserve">〔大文字始まりの固有名詞。未確定なら候補を列挙〕</w:t>
            </w:r>
          </w:p>
        </w:tc>
      </w:tr>
      <w:tr>
        <w:tc>
          <w:tcPr>
            <w:tcW w:type="dxa" w:w="23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Q8 中核主張（1文）</w:t>
            </w:r>
          </w:p>
        </w:tc>
        <w:tc>
          <w:tcPr>
            <w:tcW w:type="dxa" w:w="75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8"/>
                <w:szCs w:val="18"/>
              </w:rPr>
              <w:t xml:space="preserve">〔この論文で最終的に言いたいことを平易な一文で〕</w:t>
            </w:r>
          </w:p>
        </w:tc>
      </w:tr>
      <w:tr>
        <w:tc>
          <w:tcPr>
            <w:tcW w:type="dxa" w:w="2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Q9 著者・所属</w:t>
            </w:r>
          </w:p>
        </w:tc>
        <w:tc>
          <w:tcPr>
            <w:tcW w:type="dxa" w:w="7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8"/>
                <w:szCs w:val="18"/>
              </w:rPr>
              <w:t xml:space="preserve">〔筆頭〜共著の順で。所属・ORCID/e-Rad は分かる範囲で〕</w:t>
            </w:r>
          </w:p>
        </w:tc>
      </w:tr>
      <w:tr>
        <w:tc>
          <w:tcPr>
            <w:tcW w:type="dxa" w:w="23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Q10 締切・ページ制限</w:t>
            </w:r>
          </w:p>
        </w:tc>
        <w:tc>
          <w:tcPr>
            <w:tcW w:type="dxa" w:w="75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8"/>
                <w:szCs w:val="18"/>
              </w:rPr>
              <w:t xml:space="preserve">〔投稿締切／ページ数・テンプレ指定〕</w:t>
            </w:r>
          </w:p>
        </w:tc>
      </w:tr>
      <w:tr>
        <w:tc>
          <w:tcPr>
            <w:tcW w:type="dxa" w:w="2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Q11 添付素材の一覧</w:t>
            </w:r>
          </w:p>
        </w:tc>
        <w:tc>
          <w:tcPr>
            <w:tcW w:type="dxa" w:w="7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8"/>
                <w:szCs w:val="18"/>
              </w:rPr>
              <w:t xml:space="preserve">〔議事録・文字起こし・メモ・データ・図表など、本ファイルと一緒に添付するもの〕</w:t>
            </w:r>
          </w:p>
        </w:tc>
      </w:tr>
      <w:tr>
        <w:tc>
          <w:tcPr>
            <w:tcW w:type="dxa" w:w="23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Q12 版・日付</w:t>
            </w:r>
          </w:p>
        </w:tc>
        <w:tc>
          <w:tcPr>
            <w:tcW w:type="dxa" w:w="7500"/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8"/>
                <w:szCs w:val="18"/>
              </w:rPr>
              <w:t xml:space="preserve">v0 ／ 20〔　〕年〔　〕月〔　〕日</w:t>
            </w:r>
          </w:p>
        </w:tc>
      </w:tr>
    </w:tbl>
    <w:p>
      <w:pPr>
        <w:spacing w:after="40" w:before="140"/>
      </w:pPr>
      <w:r>
        <w:rPr>
          <w:rFonts w:ascii="Yu Gothic" w:eastAsia="Yu Gothic" w:hAnsi="Yu Gothic"/>
          <w:b/>
          <w:bCs/>
          <w:color w:val="1F3864"/>
          <w:sz w:val="18"/>
          <w:szCs w:val="18"/>
        </w:rPr>
        <w:t xml:space="preserve">運用ルール</w:t>
      </w:r>
    </w:p>
    <w:p>
      <w:pPr>
        <w:spacing w:after="20"/>
      </w:pPr>
      <w:r>
        <w:rPr>
          <w:rFonts w:ascii="Yu Gothic" w:eastAsia="Yu Gothic" w:hAnsi="Yu Gothic"/>
          <w:color w:val="595959"/>
          <w:sz w:val="16"/>
          <w:szCs w:val="16"/>
        </w:rPr>
        <w:t xml:space="preserve">① 論文ドラフトは次ページ以降に Skill が生成・追記します（❌/⚠️ の充足質問に回答→再コンパイルで版を更新）。</w:t>
      </w:r>
    </w:p>
    <w:p>
      <w:pPr>
        <w:spacing w:after="20"/>
      </w:pPr>
      <w:r>
        <w:rPr>
          <w:rFonts w:ascii="Yu Gothic" w:eastAsia="Yu Gothic" w:hAnsi="Yu Gothic"/>
          <w:color w:val="595959"/>
          <w:sz w:val="16"/>
          <w:szCs w:val="16"/>
        </w:rPr>
        <w:t xml:space="preserve">② 改稿のたびにファイル名の vX を +1 し、日付を当日に更新します（{YYYYMMDD}_#{VENUE}_{SHORT_TITLE}_@{FIRST_AUTHOR}_{LANG}_vX.docx）。本ページは各版の1ページ目に常に維持します。</w:t>
      </w:r>
    </w:p>
    <w:p>
      <w:pPr>
        <w:spacing w:after="20"/>
      </w:pPr>
      <w:r>
        <w:rPr>
          <w:rFonts w:ascii="Yu Gothic" w:eastAsia="Yu Gothic" w:hAnsi="Yu Gothic"/>
          <w:color w:val="595959"/>
          <w:sz w:val="16"/>
          <w:szCs w:val="16"/>
        </w:rPr>
        <w:t xml:space="preserve">③ 次ページの「レビュー履歴」に各版のレビュー結果を記録します（最新版が最上段）。</w:t>
      </w:r>
    </w:p>
    <w:p>
      <w:pPr>
        <w:spacing w:after="20"/>
      </w:pPr>
      <w:r>
        <w:rPr>
          <w:rFonts w:ascii="Yu Gothic" w:eastAsia="Yu Gothic" w:hAnsi="Yu Gothic"/>
          <w:color w:val="595959"/>
          <w:sz w:val="16"/>
          <w:szCs w:val="16"/>
        </w:rPr>
        <w:t xml:space="preserve">④ 投稿版（submission / camera-ready）では本ページと「レビュー履歴」ページを削除します。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  <w:b/>
          <w:bCs/>
          <w:color w:val="1F3864"/>
          <w:sz w:val="28"/>
          <w:szCs w:val="28"/>
        </w:rPr>
        <w:t xml:space="preserve">レビュー履歴</w:t>
      </w:r>
    </w:p>
    <w:p>
      <w:pPr>
        <w:spacing w:after="120"/>
      </w:pPr>
      <w:r>
        <w:rPr>
          <w:rFonts w:ascii="Yu Gothic" w:eastAsia="Yu Gothic" w:hAnsi="Yu Gothic"/>
          <w:i/>
          <w:iCs/>
          <w:color w:val="595959"/>
          <w:sz w:val="16"/>
          <w:szCs w:val="16"/>
        </w:rPr>
        <w:t xml:space="preserve">paper-compiler が各版のレビュー結果を、以下の箇条書き構成でここに記録します：✅良くできている点／❌・⚠️の件数（前版比）／優先度HIGHの指摘／主要な充足質問。バージョンが上がるたびに、最新版の行を表の最上段（ヘッダー直下）に追加します。本文への個別の修正提案は、この表ではなくドラフト該当箇所への Word コメント・変更履歴として付与されます。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vX（日時）</w:t>
            </w:r>
          </w:p>
        </w:tc>
        <w:tc>
          <w:tcPr>
            <w:tcW w:type="dxa" w:w="75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レビュー内容</w:t>
            </w:r>
          </w:p>
        </w:tc>
      </w:tr>
      <w:tr>
        <w:tc>
          <w:tcPr>
            <w:tcW w:type="dxa" w:w="2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v0（20〔　〕/〔　〕/〔　〕）</w:t>
            </w:r>
          </w:p>
        </w:tc>
        <w:tc>
          <w:tcPr>
            <w:tcW w:type="dxa" w:w="7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6"/>
                <w:szCs w:val="16"/>
              </w:rPr>
              <w:t xml:space="preserve">✅ 〔良くできている点・合格スロット〕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6"/>
                <w:szCs w:val="16"/>
              </w:rPr>
              <w:t xml:space="preserve">❌〔　〕件／⚠️〔　〕件（前版比 −〔　〕）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6"/>
                <w:szCs w:val="16"/>
              </w:rPr>
              <w:t xml:space="preserve">HIGH：〔投稿の成立に必須の指摘〕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Yu Gothic" w:eastAsia="Yu Gothic" w:hAnsi="Yu Gothic"/>
                <w:color w:val="BF8F00"/>
                <w:sz w:val="16"/>
                <w:szCs w:val="16"/>
              </w:rPr>
              <w:t xml:space="preserve">充足質問：〔回答すれば✅になる質問〕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eastAsia="Yu Gothic" w:hAnsi="Yu Gothic"/>
          <w:b/>
          <w:bCs/>
          <w:color w:val="1F3864"/>
          <w:sz w:val="28"/>
          <w:szCs w:val="28"/>
        </w:rPr>
        <w:t xml:space="preserve">論文ドラフト（v1 以降、paper-compiler がここへ追記）</w:t>
      </w:r>
    </w:p>
    <w:p>
      <w:r>
        <w:rPr>
          <w:rFonts w:ascii="Yu Gothic" w:eastAsia="Yu Gothic" w:hAnsi="Yu Gothic"/>
          <w:color w:val="BF8F00"/>
          <w:sz w:val="18"/>
          <w:szCs w:val="18"/>
        </w:rPr>
        <w:t xml:space="preserve">〔このページ以降が論文本体の領域です。初回コンパイル時に、選択した骨格（IMRAD または 箱テンプレ5章）のスロット構成でドラフトが生成され、埋まらないスロットには ❌／⚠️ と充足質問が挿入されます。〕</w:t>
      </w:r>
    </w:p>
    <w:sectPr>
      <w:pgSz w:w="11906" w:h="16838" w:orient="portrait"/>
      <w:pgMar w:top="9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</w:pPr>
    <w:rPr>
      <w:rFonts w:ascii="Yu Gothic" w:eastAsia="Yu Gothic" w:hAnsi="Yu Gothic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2026-07-06T09:56:31.796Z</dcterms:created>
  <dcterms:modified xsi:type="dcterms:W3CDTF">2026-07-06T09:56:31.824Z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