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2BDCA" w14:textId="77777777" w:rsidR="00F10362" w:rsidRDefault="00000000">
      <w:pPr>
        <w:spacing w:after="60"/>
        <w:jc w:val="center"/>
      </w:pPr>
      <w:r>
        <w:rPr>
          <w:noProof/>
        </w:rPr>
        <w:drawing>
          <wp:inline distT="0" distB="0" distL="0" distR="0" wp14:anchorId="6BA2A658" wp14:editId="59D4727B">
            <wp:extent cx="5943600" cy="1400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400175"/>
                    </a:xfrm>
                    <a:prstGeom prst="rect">
                      <a:avLst/>
                    </a:prstGeom>
                  </pic:spPr>
                </pic:pic>
              </a:graphicData>
            </a:graphic>
          </wp:inline>
        </w:drawing>
      </w:r>
    </w:p>
    <w:p w14:paraId="7C97B1F7" w14:textId="77777777" w:rsidR="00F10362" w:rsidRDefault="00000000">
      <w:pPr>
        <w:spacing w:after="20"/>
        <w:jc w:val="center"/>
      </w:pPr>
      <w:r>
        <w:rPr>
          <w:rFonts w:ascii="Arial" w:eastAsia="Arial" w:hAnsi="Arial" w:cs="Arial"/>
          <w:b/>
          <w:bCs/>
          <w:color w:val="14223A"/>
          <w:sz w:val="30"/>
          <w:szCs w:val="30"/>
        </w:rPr>
        <w:t>BRIEF DE DESARROLLO</w:t>
      </w:r>
    </w:p>
    <w:p w14:paraId="62934AC9" w14:textId="77777777" w:rsidR="00F10362" w:rsidRDefault="00000000">
      <w:pPr>
        <w:spacing w:after="40"/>
        <w:jc w:val="center"/>
      </w:pPr>
      <w:r>
        <w:rPr>
          <w:rFonts w:ascii="Arial" w:eastAsia="Arial" w:hAnsi="Arial" w:cs="Arial"/>
          <w:color w:val="555555"/>
          <w:sz w:val="22"/>
          <w:szCs w:val="22"/>
        </w:rPr>
        <w:t>App de Registro y Control de Jugadores  ·  Versión 1</w:t>
      </w:r>
    </w:p>
    <w:p w14:paraId="47A8FD2D" w14:textId="77777777" w:rsidR="00F10362" w:rsidRDefault="00000000">
      <w:pPr>
        <w:pBdr>
          <w:bottom w:val="single" w:sz="4" w:space="6" w:color="CCCCCC"/>
        </w:pBdr>
        <w:spacing w:after="160"/>
        <w:jc w:val="center"/>
      </w:pPr>
      <w:r>
        <w:rPr>
          <w:rFonts w:ascii="Arial" w:eastAsia="Arial" w:hAnsi="Arial" w:cs="Arial"/>
          <w:i/>
          <w:iCs/>
          <w:color w:val="555555"/>
          <w:sz w:val="18"/>
          <w:szCs w:val="18"/>
        </w:rPr>
        <w:t>Liga Infantil y Juvenil de Béisbol de Monterrey, A.C.  ·  ligamtyac@gmail.com  ·  20 de junio de 2026</w:t>
      </w:r>
    </w:p>
    <w:p w14:paraId="3905805D" w14:textId="77777777" w:rsidR="00F10362" w:rsidRDefault="00F10362">
      <w:pPr>
        <w:spacing w:after="100"/>
      </w:pPr>
    </w:p>
    <w:p w14:paraId="231A4189" w14:textId="77777777" w:rsidR="00F10362" w:rsidRDefault="00000000">
      <w:pPr>
        <w:spacing w:after="120"/>
      </w:pPr>
      <w:r>
        <w:rPr>
          <w:rFonts w:ascii="Arial" w:eastAsia="Arial" w:hAnsi="Arial" w:cs="Arial"/>
          <w:b/>
          <w:bCs/>
          <w:sz w:val="21"/>
          <w:szCs w:val="21"/>
        </w:rPr>
        <w:t xml:space="preserve">Propósito de este documento. </w:t>
      </w:r>
      <w:r>
        <w:rPr>
          <w:rFonts w:ascii="Arial" w:eastAsia="Arial" w:hAnsi="Arial" w:cs="Arial"/>
          <w:sz w:val="21"/>
          <w:szCs w:val="21"/>
        </w:rPr>
        <w:t>Definir un primer entregable cerrado y acotado para no perder tiempo agregando funciones “sobre la marcha”. La meta del v1 es una sola base de datos de jugadores donde, de un vistazo, se vea: categoría, estatus de pago y documentos entregados. Todo lo demás queda para una segunda etapa.</w:t>
      </w:r>
    </w:p>
    <w:p w14:paraId="4150DEC4"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1. Objetivo del v1 (alcance)</w:t>
      </w:r>
    </w:p>
    <w:p w14:paraId="567ECF4E" w14:textId="77777777" w:rsidR="00F10362" w:rsidRDefault="00000000">
      <w:pPr>
        <w:spacing w:after="100"/>
      </w:pPr>
      <w:r>
        <w:rPr>
          <w:rFonts w:ascii="Arial" w:eastAsia="Arial" w:hAnsi="Arial" w:cs="Arial"/>
          <w:sz w:val="21"/>
          <w:szCs w:val="21"/>
        </w:rPr>
        <w:t>Una aplicación web (se abre desde el celular o computadora, sin necesidad de descargarla de una tienda) que funcione como única fuente de verdad de la liga y permita:</w:t>
      </w:r>
    </w:p>
    <w:p w14:paraId="59E3D5D3" w14:textId="77777777" w:rsidR="00F10362" w:rsidRDefault="00000000">
      <w:pPr>
        <w:pStyle w:val="Prrafodelista"/>
        <w:numPr>
          <w:ilvl w:val="0"/>
          <w:numId w:val="2"/>
        </w:numPr>
        <w:spacing w:after="60"/>
      </w:pPr>
      <w:r>
        <w:rPr>
          <w:rFonts w:ascii="Arial" w:eastAsia="Arial" w:hAnsi="Arial" w:cs="Arial"/>
          <w:b/>
          <w:bCs/>
          <w:sz w:val="21"/>
          <w:szCs w:val="21"/>
        </w:rPr>
        <w:t xml:space="preserve">Registro: </w:t>
      </w:r>
      <w:r>
        <w:rPr>
          <w:rFonts w:ascii="Arial" w:eastAsia="Arial" w:hAnsi="Arial" w:cs="Arial"/>
          <w:sz w:val="21"/>
          <w:szCs w:val="21"/>
        </w:rPr>
        <w:t>registrar a cada jugador con sus datos y los de su tutor;</w:t>
      </w:r>
    </w:p>
    <w:p w14:paraId="148EEE79" w14:textId="77777777" w:rsidR="00F10362" w:rsidRDefault="00000000">
      <w:pPr>
        <w:pStyle w:val="Prrafodelista"/>
        <w:numPr>
          <w:ilvl w:val="0"/>
          <w:numId w:val="2"/>
        </w:numPr>
        <w:spacing w:after="60"/>
      </w:pPr>
      <w:r>
        <w:rPr>
          <w:rFonts w:ascii="Arial" w:eastAsia="Arial" w:hAnsi="Arial" w:cs="Arial"/>
          <w:b/>
          <w:bCs/>
          <w:sz w:val="21"/>
          <w:szCs w:val="21"/>
        </w:rPr>
        <w:t xml:space="preserve">Documentos: </w:t>
      </w:r>
      <w:r>
        <w:rPr>
          <w:rFonts w:ascii="Arial" w:eastAsia="Arial" w:hAnsi="Arial" w:cs="Arial"/>
          <w:sz w:val="21"/>
          <w:szCs w:val="21"/>
        </w:rPr>
        <w:t>llevar el control de documentos entregados por familia;</w:t>
      </w:r>
    </w:p>
    <w:p w14:paraId="4A5F643C" w14:textId="77777777" w:rsidR="00F10362" w:rsidRDefault="00000000">
      <w:pPr>
        <w:pStyle w:val="Prrafodelista"/>
        <w:numPr>
          <w:ilvl w:val="0"/>
          <w:numId w:val="2"/>
        </w:numPr>
        <w:spacing w:after="60"/>
      </w:pPr>
      <w:r>
        <w:rPr>
          <w:rFonts w:ascii="Arial" w:eastAsia="Arial" w:hAnsi="Arial" w:cs="Arial"/>
          <w:b/>
          <w:bCs/>
          <w:sz w:val="21"/>
          <w:szCs w:val="21"/>
        </w:rPr>
        <w:t xml:space="preserve">Pagos: </w:t>
      </w:r>
      <w:r>
        <w:rPr>
          <w:rFonts w:ascii="Arial" w:eastAsia="Arial" w:hAnsi="Arial" w:cs="Arial"/>
          <w:sz w:val="21"/>
          <w:szCs w:val="21"/>
        </w:rPr>
        <w:t>registrar y consultar pagos (al corriente / pendiente);</w:t>
      </w:r>
    </w:p>
    <w:p w14:paraId="48952830" w14:textId="77777777" w:rsidR="00F10362" w:rsidRDefault="00000000">
      <w:pPr>
        <w:pStyle w:val="Prrafodelista"/>
        <w:numPr>
          <w:ilvl w:val="0"/>
          <w:numId w:val="2"/>
        </w:numPr>
        <w:spacing w:after="60"/>
      </w:pPr>
      <w:r>
        <w:rPr>
          <w:rFonts w:ascii="Arial" w:eastAsia="Arial" w:hAnsi="Arial" w:cs="Arial"/>
          <w:b/>
          <w:bCs/>
          <w:sz w:val="21"/>
          <w:szCs w:val="21"/>
        </w:rPr>
        <w:t xml:space="preserve">Consulta: </w:t>
      </w:r>
      <w:r>
        <w:rPr>
          <w:rFonts w:ascii="Arial" w:eastAsia="Arial" w:hAnsi="Arial" w:cs="Arial"/>
          <w:sz w:val="21"/>
          <w:szCs w:val="21"/>
        </w:rPr>
        <w:t>filtrar y buscar rápido, y exportar a Excel.</w:t>
      </w:r>
    </w:p>
    <w:p w14:paraId="1D33A3D7"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2. Datos que debe contener</w:t>
      </w:r>
    </w:p>
    <w:p w14:paraId="61211FE2" w14:textId="77777777" w:rsidR="00F10362" w:rsidRDefault="00000000">
      <w:pPr>
        <w:spacing w:after="100"/>
      </w:pPr>
      <w:r>
        <w:rPr>
          <w:rFonts w:ascii="Arial" w:eastAsia="Arial" w:hAnsi="Arial" w:cs="Arial"/>
          <w:sz w:val="21"/>
          <w:szCs w:val="21"/>
        </w:rPr>
        <w:t>La fecha de nacimiento es el dato clave: a partir de ella el sistema debe calcular sola la edad y la categoría, usando la tabla de edades que ya se les compartió. La categoría no se captura a mano (así se actualiza sola cada temporada).</w:t>
      </w:r>
    </w:p>
    <w:p w14:paraId="4ED10475" w14:textId="77777777" w:rsidR="00F10362" w:rsidRDefault="00000000">
      <w:pPr>
        <w:spacing w:before="140" w:after="60"/>
      </w:pPr>
      <w:r>
        <w:rPr>
          <w:rFonts w:ascii="Arial" w:eastAsia="Arial" w:hAnsi="Arial" w:cs="Arial"/>
          <w:b/>
          <w:bCs/>
          <w:color w:val="1F2D4D"/>
          <w:sz w:val="22"/>
          <w:szCs w:val="22"/>
        </w:rPr>
        <w:t>2.1 Jugador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10362" w14:paraId="67CD340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43A4D0CC" w14:textId="77777777" w:rsidR="00F10362" w:rsidRDefault="00000000">
            <w:r>
              <w:rPr>
                <w:rFonts w:ascii="Arial" w:eastAsia="Arial" w:hAnsi="Arial" w:cs="Arial"/>
                <w:b/>
                <w:bCs/>
                <w:color w:val="FFFFFF"/>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24EB0936" w14:textId="77777777" w:rsidR="00F10362" w:rsidRDefault="00000000">
            <w:r>
              <w:rPr>
                <w:rFonts w:ascii="Arial" w:eastAsia="Arial" w:hAnsi="Arial" w:cs="Arial"/>
                <w:b/>
                <w:bCs/>
                <w:color w:val="FFFFFF"/>
              </w:rPr>
              <w:t>Detalle / nota</w:t>
            </w:r>
          </w:p>
        </w:tc>
      </w:tr>
      <w:tr w:rsidR="00F10362" w14:paraId="249FAD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2FC50" w14:textId="77777777" w:rsidR="00F10362" w:rsidRDefault="00000000">
            <w:r>
              <w:rPr>
                <w:rFonts w:ascii="Arial" w:eastAsia="Arial" w:hAnsi="Arial" w:cs="Arial"/>
                <w:b/>
                <w:bCs/>
              </w:rPr>
              <w:t>Nombre completo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6733C" w14:textId="77777777" w:rsidR="00F10362" w:rsidRDefault="00000000">
            <w:r>
              <w:rPr>
                <w:rFonts w:ascii="Arial" w:eastAsia="Arial" w:hAnsi="Arial" w:cs="Arial"/>
              </w:rPr>
              <w:t>Texto.</w:t>
            </w:r>
          </w:p>
        </w:tc>
      </w:tr>
      <w:tr w:rsidR="00F10362" w14:paraId="2F4D64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1CCBEB69" w14:textId="77777777" w:rsidR="00F10362" w:rsidRDefault="00000000">
            <w:r>
              <w:rPr>
                <w:rFonts w:ascii="Arial" w:eastAsia="Arial" w:hAnsi="Arial" w:cs="Arial"/>
                <w:b/>
                <w:bCs/>
              </w:rPr>
              <w:t>Fecha de nacimiento</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5612EE50" w14:textId="77777777" w:rsidR="00F10362" w:rsidRDefault="00000000">
            <w:r>
              <w:rPr>
                <w:rFonts w:ascii="Arial" w:eastAsia="Arial" w:hAnsi="Arial" w:cs="Arial"/>
              </w:rPr>
              <w:t>Dato clave. El sistema calcula edad y categoría automáticamente.</w:t>
            </w:r>
          </w:p>
        </w:tc>
      </w:tr>
      <w:tr w:rsidR="00F10362" w14:paraId="75F4D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E2277" w14:textId="77777777" w:rsidR="00F10362" w:rsidRDefault="00000000">
            <w:r>
              <w:rPr>
                <w:rFonts w:ascii="Arial" w:eastAsia="Arial" w:hAnsi="Arial" w:cs="Arial"/>
                <w:b/>
                <w:bCs/>
              </w:rPr>
              <w:t>Categoría (auto)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D0279" w14:textId="77777777" w:rsidR="00F10362" w:rsidRDefault="00000000">
            <w:r>
              <w:rPr>
                <w:rFonts w:ascii="Arial" w:eastAsia="Arial" w:hAnsi="Arial" w:cs="Arial"/>
              </w:rPr>
              <w:t>Calculada de la fecha de nacimiento. Solo lectura.</w:t>
            </w:r>
          </w:p>
        </w:tc>
      </w:tr>
      <w:tr w:rsidR="00F10362" w14:paraId="04A7C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4C8C8FA1" w14:textId="77777777" w:rsidR="00F10362" w:rsidRDefault="00000000">
            <w:r>
              <w:rPr>
                <w:rFonts w:ascii="Arial" w:eastAsia="Arial" w:hAnsi="Arial" w:cs="Arial"/>
                <w:b/>
                <w:bCs/>
              </w:rPr>
              <w:t>CURP</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476EE72F" w14:textId="77777777" w:rsidR="00F10362" w:rsidRDefault="00000000">
            <w:r>
              <w:rPr>
                <w:rFonts w:ascii="Arial" w:eastAsia="Arial" w:hAnsi="Arial" w:cs="Arial"/>
              </w:rPr>
              <w:t>Texto.</w:t>
            </w:r>
          </w:p>
        </w:tc>
      </w:tr>
      <w:tr w:rsidR="00F10362" w14:paraId="285BE0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1FCCB" w14:textId="77777777" w:rsidR="00F10362" w:rsidRDefault="00000000">
            <w:r>
              <w:rPr>
                <w:rFonts w:ascii="Arial" w:eastAsia="Arial" w:hAnsi="Arial" w:cs="Arial"/>
                <w:b/>
                <w:bCs/>
              </w:rPr>
              <w:t>Foto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BCD9D" w14:textId="77777777" w:rsidR="00F10362" w:rsidRDefault="00000000">
            <w:r>
              <w:rPr>
                <w:rFonts w:ascii="Arial" w:eastAsia="Arial" w:hAnsi="Arial" w:cs="Arial"/>
              </w:rPr>
              <w:t>Opcional.</w:t>
            </w:r>
          </w:p>
        </w:tc>
      </w:tr>
      <w:tr w:rsidR="00F10362" w14:paraId="04412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67ADED71" w14:textId="77777777" w:rsidR="00F10362" w:rsidRDefault="00000000">
            <w:r>
              <w:rPr>
                <w:rFonts w:ascii="Arial" w:eastAsia="Arial" w:hAnsi="Arial" w:cs="Arial"/>
                <w:b/>
                <w:bCs/>
              </w:rPr>
              <w:t>Estatus</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167AE8C9" w14:textId="77777777" w:rsidR="00F10362" w:rsidRDefault="00000000">
            <w:r>
              <w:rPr>
                <w:rFonts w:ascii="Arial" w:eastAsia="Arial" w:hAnsi="Arial" w:cs="Arial"/>
              </w:rPr>
              <w:t>Activo / Baja.</w:t>
            </w:r>
          </w:p>
        </w:tc>
      </w:tr>
      <w:tr w:rsidR="00F10362" w14:paraId="5BD6D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F4AD4" w14:textId="77777777" w:rsidR="00F10362" w:rsidRDefault="00000000">
            <w:r>
              <w:rPr>
                <w:rFonts w:ascii="Arial" w:eastAsia="Arial" w:hAnsi="Arial" w:cs="Arial"/>
                <w:b/>
                <w:bCs/>
              </w:rPr>
              <w:t>Fecha de inscripción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697B5" w14:textId="77777777" w:rsidR="00F10362" w:rsidRDefault="00000000">
            <w:r>
              <w:rPr>
                <w:rFonts w:ascii="Arial" w:eastAsia="Arial" w:hAnsi="Arial" w:cs="Arial"/>
              </w:rPr>
              <w:t>Fecha.</w:t>
            </w:r>
          </w:p>
        </w:tc>
      </w:tr>
    </w:tbl>
    <w:p w14:paraId="5CBA9079" w14:textId="77777777" w:rsidR="00F10362" w:rsidRDefault="00000000">
      <w:pPr>
        <w:spacing w:before="140" w:after="60"/>
      </w:pPr>
      <w:r>
        <w:rPr>
          <w:rFonts w:ascii="Arial" w:eastAsia="Arial" w:hAnsi="Arial" w:cs="Arial"/>
          <w:b/>
          <w:bCs/>
          <w:color w:val="1F2D4D"/>
          <w:sz w:val="22"/>
          <w:szCs w:val="22"/>
        </w:rPr>
        <w:t>2.2 Tutor / contacto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10362" w14:paraId="2591CA3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7C4565B8" w14:textId="77777777" w:rsidR="00F10362" w:rsidRDefault="00000000">
            <w:r>
              <w:rPr>
                <w:rFonts w:ascii="Arial" w:eastAsia="Arial" w:hAnsi="Arial" w:cs="Arial"/>
                <w:b/>
                <w:bCs/>
                <w:color w:val="FFFFFF"/>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0D5C360A" w14:textId="77777777" w:rsidR="00F10362" w:rsidRDefault="00000000">
            <w:r>
              <w:rPr>
                <w:rFonts w:ascii="Arial" w:eastAsia="Arial" w:hAnsi="Arial" w:cs="Arial"/>
                <w:b/>
                <w:bCs/>
                <w:color w:val="FFFFFF"/>
              </w:rPr>
              <w:t>Detalle / nota</w:t>
            </w:r>
          </w:p>
        </w:tc>
      </w:tr>
      <w:tr w:rsidR="00F10362" w14:paraId="780B5E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77CBD" w14:textId="77777777" w:rsidR="00F10362" w:rsidRDefault="00000000">
            <w:r>
              <w:rPr>
                <w:rFonts w:ascii="Arial" w:eastAsia="Arial" w:hAnsi="Arial" w:cs="Arial"/>
                <w:b/>
                <w:bCs/>
              </w:rPr>
              <w:t>Nombre del tutor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959EA" w14:textId="77777777" w:rsidR="00F10362" w:rsidRDefault="00000000">
            <w:r>
              <w:rPr>
                <w:rFonts w:ascii="Arial" w:eastAsia="Arial" w:hAnsi="Arial" w:cs="Arial"/>
              </w:rPr>
              <w:t>Papá, mamá o tutor responsable.</w:t>
            </w:r>
          </w:p>
        </w:tc>
      </w:tr>
      <w:tr w:rsidR="00F10362" w14:paraId="091105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6734E49C" w14:textId="77777777" w:rsidR="00F10362" w:rsidRDefault="00000000">
            <w:r>
              <w:rPr>
                <w:rFonts w:ascii="Arial" w:eastAsia="Arial" w:hAnsi="Arial" w:cs="Arial"/>
                <w:b/>
                <w:bCs/>
              </w:rPr>
              <w:t>WhatsApp</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7333109B" w14:textId="77777777" w:rsidR="00F10362" w:rsidRDefault="00000000">
            <w:r>
              <w:rPr>
                <w:rFonts w:ascii="Arial" w:eastAsia="Arial" w:hAnsi="Arial" w:cs="Arial"/>
              </w:rPr>
              <w:t>Teléfono principal de contacto.</w:t>
            </w:r>
          </w:p>
        </w:tc>
      </w:tr>
      <w:tr w:rsidR="00F10362" w14:paraId="4B516A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23DAA" w14:textId="77777777" w:rsidR="00F10362" w:rsidRDefault="00000000">
            <w:r>
              <w:rPr>
                <w:rFonts w:ascii="Arial" w:eastAsia="Arial" w:hAnsi="Arial" w:cs="Arial"/>
                <w:b/>
                <w:bCs/>
              </w:rPr>
              <w:lastRenderedPageBreak/>
              <w:t>Correo electrónico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4A1D5" w14:textId="77777777" w:rsidR="00F10362" w:rsidRDefault="00000000">
            <w:r>
              <w:rPr>
                <w:rFonts w:ascii="Arial" w:eastAsia="Arial" w:hAnsi="Arial" w:cs="Arial"/>
              </w:rPr>
              <w:t>Opcional pero recomendable.</w:t>
            </w:r>
          </w:p>
        </w:tc>
      </w:tr>
      <w:tr w:rsidR="00F10362" w14:paraId="6F181E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0D81E9BE" w14:textId="77777777" w:rsidR="00F10362" w:rsidRDefault="00000000">
            <w:r>
              <w:rPr>
                <w:rFonts w:ascii="Arial" w:eastAsia="Arial" w:hAnsi="Arial" w:cs="Arial"/>
                <w:b/>
                <w:bCs/>
              </w:rPr>
              <w:t>Contacto de emergencia</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4BF0C73C" w14:textId="77777777" w:rsidR="00F10362" w:rsidRDefault="00000000">
            <w:r>
              <w:rPr>
                <w:rFonts w:ascii="Arial" w:eastAsia="Arial" w:hAnsi="Arial" w:cs="Arial"/>
              </w:rPr>
              <w:t>Nombre y teléfono de un segundo contacto.</w:t>
            </w:r>
          </w:p>
        </w:tc>
      </w:tr>
    </w:tbl>
    <w:p w14:paraId="0B65DF5B" w14:textId="77777777" w:rsidR="00F10362" w:rsidRDefault="00000000">
      <w:pPr>
        <w:spacing w:before="140" w:after="60"/>
      </w:pPr>
      <w:r>
        <w:rPr>
          <w:rFonts w:ascii="Arial" w:eastAsia="Arial" w:hAnsi="Arial" w:cs="Arial"/>
          <w:b/>
          <w:bCs/>
          <w:color w:val="1F2D4D"/>
          <w:sz w:val="22"/>
          <w:szCs w:val="22"/>
        </w:rPr>
        <w:t>2.3 Documentos (solo estatus por cada uno)</w:t>
      </w:r>
    </w:p>
    <w:p w14:paraId="5E366752" w14:textId="77777777" w:rsidR="00F10362" w:rsidRDefault="00000000">
      <w:pPr>
        <w:spacing w:after="100"/>
      </w:pPr>
      <w:r>
        <w:rPr>
          <w:rFonts w:ascii="Arial" w:eastAsia="Arial" w:hAnsi="Arial" w:cs="Arial"/>
          <w:i/>
          <w:iCs/>
          <w:color w:val="555555"/>
        </w:rPr>
        <w:t>Cada documento se marca con su estatus, no se interpreta nada: Pendiente / Entregado físico / Guardado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10362" w14:paraId="39F4A89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682696A5" w14:textId="77777777" w:rsidR="00F10362" w:rsidRDefault="00000000">
            <w:r>
              <w:rPr>
                <w:rFonts w:ascii="Arial" w:eastAsia="Arial" w:hAnsi="Arial" w:cs="Arial"/>
                <w:b/>
                <w:bCs/>
                <w:color w:val="FFFFFF"/>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2B6E1A53" w14:textId="77777777" w:rsidR="00F10362" w:rsidRDefault="00000000">
            <w:r>
              <w:rPr>
                <w:rFonts w:ascii="Arial" w:eastAsia="Arial" w:hAnsi="Arial" w:cs="Arial"/>
                <w:b/>
                <w:bCs/>
                <w:color w:val="FFFFFF"/>
              </w:rPr>
              <w:t>Detalle / nota</w:t>
            </w:r>
          </w:p>
        </w:tc>
      </w:tr>
      <w:tr w:rsidR="00F10362" w14:paraId="2EF833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45270" w14:textId="77777777" w:rsidR="00F10362" w:rsidRDefault="00000000">
            <w:r>
              <w:rPr>
                <w:rFonts w:ascii="Arial" w:eastAsia="Arial" w:hAnsi="Arial" w:cs="Arial"/>
                <w:b/>
                <w:bCs/>
              </w:rPr>
              <w:t>CURP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B8BA0" w14:textId="77777777" w:rsidR="00F10362" w:rsidRDefault="00000000">
            <w:r>
              <w:rPr>
                <w:rFonts w:ascii="Arial" w:eastAsia="Arial" w:hAnsi="Arial" w:cs="Arial"/>
              </w:rPr>
              <w:t>Pendiente / Físico / Digital.</w:t>
            </w:r>
          </w:p>
        </w:tc>
      </w:tr>
      <w:tr w:rsidR="00F10362" w14:paraId="3A6F5C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02CB1680" w14:textId="77777777" w:rsidR="00F10362" w:rsidRDefault="00000000">
            <w:r>
              <w:rPr>
                <w:rFonts w:ascii="Arial" w:eastAsia="Arial" w:hAnsi="Arial" w:cs="Arial"/>
                <w:b/>
                <w:bCs/>
              </w:rPr>
              <w:t>Acta de nacimiento</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442AD663" w14:textId="77777777" w:rsidR="00F10362" w:rsidRDefault="00000000">
            <w:r>
              <w:rPr>
                <w:rFonts w:ascii="Arial" w:eastAsia="Arial" w:hAnsi="Arial" w:cs="Arial"/>
              </w:rPr>
              <w:t>Pendiente / Físico / Digital.</w:t>
            </w:r>
          </w:p>
        </w:tc>
      </w:tr>
      <w:tr w:rsidR="00F10362" w14:paraId="61B80D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B1F29" w14:textId="77777777" w:rsidR="00F10362" w:rsidRDefault="00000000">
            <w:r>
              <w:rPr>
                <w:rFonts w:ascii="Arial" w:eastAsia="Arial" w:hAnsi="Arial" w:cs="Arial"/>
                <w:b/>
                <w:bCs/>
              </w:rPr>
              <w:t>Comprobante de domicilio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749D3" w14:textId="77777777" w:rsidR="00F10362" w:rsidRDefault="00000000">
            <w:r>
              <w:rPr>
                <w:rFonts w:ascii="Arial" w:eastAsia="Arial" w:hAnsi="Arial" w:cs="Arial"/>
              </w:rPr>
              <w:t>Pendiente / Físico / Digital.</w:t>
            </w:r>
          </w:p>
        </w:tc>
      </w:tr>
      <w:tr w:rsidR="00F10362" w14:paraId="7E5E79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6CD7A1AC" w14:textId="77777777" w:rsidR="00F10362" w:rsidRDefault="00000000">
            <w:r>
              <w:rPr>
                <w:rFonts w:ascii="Arial" w:eastAsia="Arial" w:hAnsi="Arial" w:cs="Arial"/>
                <w:b/>
                <w:bCs/>
              </w:rPr>
              <w:t>Consentimiento de imagen</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27623A2C" w14:textId="77777777" w:rsidR="00F10362" w:rsidRDefault="00000000">
            <w:r>
              <w:rPr>
                <w:rFonts w:ascii="Arial" w:eastAsia="Arial" w:hAnsi="Arial" w:cs="Arial"/>
              </w:rPr>
              <w:t>Carta firmada por el tutor.</w:t>
            </w:r>
          </w:p>
        </w:tc>
      </w:tr>
      <w:tr w:rsidR="00F10362" w14:paraId="54FE8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619F3" w14:textId="77777777" w:rsidR="00F10362" w:rsidRDefault="00000000">
            <w:r>
              <w:rPr>
                <w:rFonts w:ascii="Arial" w:eastAsia="Arial" w:hAnsi="Arial" w:cs="Arial"/>
                <w:b/>
                <w:bCs/>
              </w:rPr>
              <w:t>Aviso de privacidad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E4449" w14:textId="77777777" w:rsidR="00F10362" w:rsidRDefault="00000000">
            <w:r>
              <w:rPr>
                <w:rFonts w:ascii="Arial" w:eastAsia="Arial" w:hAnsi="Arial" w:cs="Arial"/>
              </w:rPr>
              <w:t>Firmado por el tutor.</w:t>
            </w:r>
          </w:p>
        </w:tc>
      </w:tr>
      <w:tr w:rsidR="00F10362" w14:paraId="331C41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43EEADD3" w14:textId="77777777" w:rsidR="00F10362" w:rsidRDefault="00000000">
            <w:r>
              <w:rPr>
                <w:rFonts w:ascii="Arial" w:eastAsia="Arial" w:hAnsi="Arial" w:cs="Arial"/>
                <w:b/>
                <w:bCs/>
              </w:rPr>
              <w:t>Aptitud médica</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368F50D1" w14:textId="77777777" w:rsidR="00F10362" w:rsidRDefault="00000000">
            <w:r>
              <w:rPr>
                <w:rFonts w:ascii="Arial" w:eastAsia="Arial" w:hAnsi="Arial" w:cs="Arial"/>
              </w:rPr>
              <w:t>Validada por el médico de la liga.</w:t>
            </w:r>
          </w:p>
        </w:tc>
      </w:tr>
    </w:tbl>
    <w:p w14:paraId="5E0DD5C9" w14:textId="77777777" w:rsidR="00F10362" w:rsidRDefault="00000000">
      <w:pPr>
        <w:spacing w:before="140" w:after="60"/>
      </w:pPr>
      <w:r>
        <w:rPr>
          <w:rFonts w:ascii="Arial" w:eastAsia="Arial" w:hAnsi="Arial" w:cs="Arial"/>
          <w:b/>
          <w:bCs/>
          <w:color w:val="1F2D4D"/>
          <w:sz w:val="22"/>
          <w:szCs w:val="22"/>
        </w:rPr>
        <w:t>2.4 Pagos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10362" w14:paraId="75EE947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53CF713C" w14:textId="77777777" w:rsidR="00F10362" w:rsidRDefault="00000000">
            <w:r>
              <w:rPr>
                <w:rFonts w:ascii="Arial" w:eastAsia="Arial" w:hAnsi="Arial" w:cs="Arial"/>
                <w:b/>
                <w:bCs/>
                <w:color w:val="FFFFFF"/>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14223A"/>
            <w:tcMar>
              <w:top w:w="60" w:type="dxa"/>
              <w:left w:w="120" w:type="dxa"/>
              <w:bottom w:w="60" w:type="dxa"/>
              <w:right w:w="120" w:type="dxa"/>
            </w:tcMar>
          </w:tcPr>
          <w:p w14:paraId="5837F63E" w14:textId="77777777" w:rsidR="00F10362" w:rsidRDefault="00000000">
            <w:r>
              <w:rPr>
                <w:rFonts w:ascii="Arial" w:eastAsia="Arial" w:hAnsi="Arial" w:cs="Arial"/>
                <w:b/>
                <w:bCs/>
                <w:color w:val="FFFFFF"/>
              </w:rPr>
              <w:t>Detalle / nota</w:t>
            </w:r>
          </w:p>
        </w:tc>
      </w:tr>
      <w:tr w:rsidR="00F10362" w14:paraId="667940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39C29" w14:textId="77777777" w:rsidR="00F10362" w:rsidRDefault="00000000">
            <w:r>
              <w:rPr>
                <w:rFonts w:ascii="Arial" w:eastAsia="Arial" w:hAnsi="Arial" w:cs="Arial"/>
                <w:b/>
                <w:bCs/>
              </w:rPr>
              <w:t>Concepto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AAA6F" w14:textId="77777777" w:rsidR="00F10362" w:rsidRDefault="00000000">
            <w:r>
              <w:rPr>
                <w:rFonts w:ascii="Arial" w:eastAsia="Arial" w:hAnsi="Arial" w:cs="Arial"/>
              </w:rPr>
              <w:t>Inscripción, mensualidad, uniforme, etc.</w:t>
            </w:r>
          </w:p>
        </w:tc>
      </w:tr>
      <w:tr w:rsidR="00F10362" w14:paraId="29F7F8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54ABBEEB" w14:textId="77777777" w:rsidR="00F10362" w:rsidRDefault="00000000">
            <w:r>
              <w:rPr>
                <w:rFonts w:ascii="Arial" w:eastAsia="Arial" w:hAnsi="Arial" w:cs="Arial"/>
                <w:b/>
                <w:bCs/>
              </w:rPr>
              <w:t>Monto</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5BC83076" w14:textId="77777777" w:rsidR="00F10362" w:rsidRDefault="00000000">
            <w:r>
              <w:rPr>
                <w:rFonts w:ascii="Arial" w:eastAsia="Arial" w:hAnsi="Arial" w:cs="Arial"/>
              </w:rPr>
              <w:t>Cantidad.</w:t>
            </w:r>
          </w:p>
        </w:tc>
      </w:tr>
      <w:tr w:rsidR="00F10362" w14:paraId="5B817F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D096D" w14:textId="77777777" w:rsidR="00F10362" w:rsidRDefault="00000000">
            <w:r>
              <w:rPr>
                <w:rFonts w:ascii="Arial" w:eastAsia="Arial" w:hAnsi="Arial" w:cs="Arial"/>
                <w:b/>
                <w:bCs/>
              </w:rPr>
              <w:t>Fecha de pago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F73FC" w14:textId="77777777" w:rsidR="00F10362" w:rsidRDefault="00000000">
            <w:r>
              <w:rPr>
                <w:rFonts w:ascii="Arial" w:eastAsia="Arial" w:hAnsi="Arial" w:cs="Arial"/>
              </w:rPr>
              <w:t>Fecha.</w:t>
            </w:r>
          </w:p>
        </w:tc>
      </w:tr>
      <w:tr w:rsidR="00F10362" w14:paraId="312661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11F72D78" w14:textId="77777777" w:rsidR="00F10362" w:rsidRDefault="00000000">
            <w:r>
              <w:rPr>
                <w:rFonts w:ascii="Arial" w:eastAsia="Arial" w:hAnsi="Arial" w:cs="Arial"/>
                <w:b/>
                <w:bCs/>
              </w:rPr>
              <w:t>Método</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52982092" w14:textId="77777777" w:rsidR="00F10362" w:rsidRDefault="00000000">
            <w:r>
              <w:rPr>
                <w:rFonts w:ascii="Arial" w:eastAsia="Arial" w:hAnsi="Arial" w:cs="Arial"/>
              </w:rPr>
              <w:t>Efectivo / Transferencia.</w:t>
            </w:r>
          </w:p>
        </w:tc>
      </w:tr>
      <w:tr w:rsidR="00F10362" w14:paraId="6C653D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76F41" w14:textId="77777777" w:rsidR="00F10362" w:rsidRDefault="00000000">
            <w:r>
              <w:rPr>
                <w:rFonts w:ascii="Arial" w:eastAsia="Arial" w:hAnsi="Arial" w:cs="Arial"/>
                <w:b/>
                <w:bCs/>
              </w:rPr>
              <w:t>Estatus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3E641" w14:textId="77777777" w:rsidR="00F10362" w:rsidRDefault="00000000">
            <w:r>
              <w:rPr>
                <w:rFonts w:ascii="Arial" w:eastAsia="Arial" w:hAnsi="Arial" w:cs="Arial"/>
              </w:rPr>
              <w:t>Pagado / Pendiente / Parcial.</w:t>
            </w:r>
          </w:p>
        </w:tc>
      </w:tr>
      <w:tr w:rsidR="00F10362" w14:paraId="56EF2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02E41C14" w14:textId="77777777" w:rsidR="00F10362" w:rsidRDefault="00000000">
            <w:r>
              <w:rPr>
                <w:rFonts w:ascii="Arial" w:eastAsia="Arial" w:hAnsi="Arial" w:cs="Arial"/>
                <w:b/>
                <w:bCs/>
              </w:rPr>
              <w:t>Vista “quién debe”</w:t>
            </w:r>
          </w:p>
        </w:tc>
        <w:tc>
          <w:tcPr>
            <w:tcW w:w="6360" w:type="dxa"/>
            <w:tcBorders>
              <w:top w:val="single" w:sz="1" w:space="0" w:color="CCCCCC"/>
              <w:left w:val="single" w:sz="1" w:space="0" w:color="CCCCCC"/>
              <w:bottom w:val="single" w:sz="1" w:space="0" w:color="CCCCCC"/>
              <w:right w:val="single" w:sz="1" w:space="0" w:color="CCCCCC"/>
            </w:tcBorders>
            <w:shd w:val="clear" w:color="auto" w:fill="F2F5FA"/>
            <w:tcMar>
              <w:top w:w="60" w:type="dxa"/>
              <w:left w:w="120" w:type="dxa"/>
              <w:bottom w:w="60" w:type="dxa"/>
              <w:right w:w="120" w:type="dxa"/>
            </w:tcMar>
          </w:tcPr>
          <w:p w14:paraId="0415E497" w14:textId="77777777" w:rsidR="00F10362" w:rsidRDefault="00000000">
            <w:r>
              <w:rPr>
                <w:rFonts w:ascii="Arial" w:eastAsia="Arial" w:hAnsi="Arial" w:cs="Arial"/>
              </w:rPr>
              <w:t>Listado rápido de al corriente vs. con adeudo.</w:t>
            </w:r>
          </w:p>
        </w:tc>
      </w:tr>
    </w:tbl>
    <w:p w14:paraId="2FA91086"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3. Cómo debe estar construida</w:t>
      </w:r>
    </w:p>
    <w:p w14:paraId="03EBBF6C" w14:textId="77777777" w:rsidR="00F10362" w:rsidRDefault="00000000">
      <w:pPr>
        <w:pStyle w:val="Prrafodelista"/>
        <w:numPr>
          <w:ilvl w:val="0"/>
          <w:numId w:val="2"/>
        </w:numPr>
        <w:spacing w:after="60"/>
      </w:pPr>
      <w:r>
        <w:rPr>
          <w:rFonts w:ascii="Arial" w:eastAsia="Arial" w:hAnsi="Arial" w:cs="Arial"/>
          <w:b/>
          <w:bCs/>
          <w:sz w:val="21"/>
          <w:szCs w:val="21"/>
        </w:rPr>
        <w:t xml:space="preserve">Acceso: </w:t>
      </w:r>
      <w:r>
        <w:rPr>
          <w:rFonts w:ascii="Arial" w:eastAsia="Arial" w:hAnsi="Arial" w:cs="Arial"/>
          <w:sz w:val="21"/>
          <w:szCs w:val="21"/>
        </w:rPr>
        <w:t>aplicación web abierta desde celular (no app nativa de tienda).</w:t>
      </w:r>
    </w:p>
    <w:p w14:paraId="061B4471" w14:textId="77777777" w:rsidR="00F10362" w:rsidRDefault="00000000">
      <w:pPr>
        <w:pStyle w:val="Prrafodelista"/>
        <w:numPr>
          <w:ilvl w:val="0"/>
          <w:numId w:val="2"/>
        </w:numPr>
        <w:spacing w:after="60"/>
      </w:pPr>
      <w:r>
        <w:rPr>
          <w:rFonts w:ascii="Arial" w:eastAsia="Arial" w:hAnsi="Arial" w:cs="Arial"/>
          <w:b/>
          <w:bCs/>
          <w:sz w:val="21"/>
          <w:szCs w:val="21"/>
        </w:rPr>
        <w:t xml:space="preserve">Fuente única: </w:t>
      </w:r>
      <w:r>
        <w:rPr>
          <w:rFonts w:ascii="Arial" w:eastAsia="Arial" w:hAnsi="Arial" w:cs="Arial"/>
          <w:sz w:val="21"/>
          <w:szCs w:val="21"/>
        </w:rPr>
        <w:t>una sola base de datos; nada de hojas sueltas duplicadas.</w:t>
      </w:r>
    </w:p>
    <w:p w14:paraId="5F1D4AFC" w14:textId="77777777" w:rsidR="00F10362" w:rsidRDefault="00000000">
      <w:pPr>
        <w:pStyle w:val="Prrafodelista"/>
        <w:numPr>
          <w:ilvl w:val="0"/>
          <w:numId w:val="2"/>
        </w:numPr>
        <w:spacing w:after="60"/>
      </w:pPr>
      <w:r>
        <w:rPr>
          <w:rFonts w:ascii="Arial" w:eastAsia="Arial" w:hAnsi="Arial" w:cs="Arial"/>
          <w:b/>
          <w:bCs/>
          <w:sz w:val="21"/>
          <w:szCs w:val="21"/>
        </w:rPr>
        <w:t xml:space="preserve">Filtros rápidos: </w:t>
      </w:r>
      <w:r>
        <w:rPr>
          <w:rFonts w:ascii="Arial" w:eastAsia="Arial" w:hAnsi="Arial" w:cs="Arial"/>
          <w:sz w:val="21"/>
          <w:szCs w:val="21"/>
        </w:rPr>
        <w:t>buscar y filtrar por nombre, categoría y estatus de pago.</w:t>
      </w:r>
    </w:p>
    <w:p w14:paraId="01D29EA3" w14:textId="77777777" w:rsidR="00F10362" w:rsidRDefault="00000000">
      <w:pPr>
        <w:pStyle w:val="Prrafodelista"/>
        <w:numPr>
          <w:ilvl w:val="0"/>
          <w:numId w:val="2"/>
        </w:numPr>
        <w:spacing w:after="60"/>
      </w:pPr>
      <w:r>
        <w:rPr>
          <w:rFonts w:ascii="Arial" w:eastAsia="Arial" w:hAnsi="Arial" w:cs="Arial"/>
          <w:b/>
          <w:bCs/>
          <w:sz w:val="21"/>
          <w:szCs w:val="21"/>
        </w:rPr>
        <w:t xml:space="preserve">Exportable: </w:t>
      </w:r>
      <w:r>
        <w:rPr>
          <w:rFonts w:ascii="Arial" w:eastAsia="Arial" w:hAnsi="Arial" w:cs="Arial"/>
          <w:sz w:val="21"/>
          <w:szCs w:val="21"/>
        </w:rPr>
        <w:t>toda la base se pueda descargar a Excel cuando se necesite.</w:t>
      </w:r>
    </w:p>
    <w:p w14:paraId="081C74B6" w14:textId="77777777" w:rsidR="00F10362" w:rsidRDefault="00000000">
      <w:pPr>
        <w:pStyle w:val="Prrafodelista"/>
        <w:numPr>
          <w:ilvl w:val="0"/>
          <w:numId w:val="2"/>
        </w:numPr>
        <w:spacing w:after="60"/>
      </w:pPr>
      <w:r>
        <w:rPr>
          <w:rFonts w:ascii="Arial" w:eastAsia="Arial" w:hAnsi="Arial" w:cs="Arial"/>
          <w:b/>
          <w:bCs/>
          <w:sz w:val="21"/>
          <w:szCs w:val="21"/>
        </w:rPr>
        <w:t xml:space="preserve">Accesos: </w:t>
      </w:r>
      <w:r>
        <w:rPr>
          <w:rFonts w:ascii="Arial" w:eastAsia="Arial" w:hAnsi="Arial" w:cs="Arial"/>
          <w:sz w:val="21"/>
          <w:szCs w:val="21"/>
        </w:rPr>
        <w:t>dos perfiles — Administrador (mesa directiva) y Solo lectura.</w:t>
      </w:r>
    </w:p>
    <w:p w14:paraId="46B62503"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4. Datos sensibles de menores (obligatorio definir antes de subir nada)</w:t>
      </w:r>
    </w:p>
    <w:p w14:paraId="54B6CC14" w14:textId="77777777" w:rsidR="00F10362" w:rsidRDefault="00000000">
      <w:pPr>
        <w:spacing w:after="100"/>
      </w:pPr>
      <w:r>
        <w:rPr>
          <w:rFonts w:ascii="Arial" w:eastAsia="Arial" w:hAnsi="Arial" w:cs="Arial"/>
          <w:sz w:val="21"/>
          <w:szCs w:val="21"/>
        </w:rPr>
        <w:t>Se van a almacenar datos personales de menores (CURP, actas, domicilio, fotos). Antes de cargar información real, dejar por escrito con el desarrollador:</w:t>
      </w:r>
    </w:p>
    <w:p w14:paraId="03C010AF" w14:textId="77777777" w:rsidR="00F10362" w:rsidRDefault="00000000">
      <w:pPr>
        <w:pStyle w:val="Prrafodelista"/>
        <w:numPr>
          <w:ilvl w:val="0"/>
          <w:numId w:val="2"/>
        </w:numPr>
        <w:spacing w:after="60"/>
      </w:pPr>
      <w:r>
        <w:rPr>
          <w:rFonts w:ascii="Arial" w:eastAsia="Arial" w:hAnsi="Arial" w:cs="Arial"/>
          <w:b/>
          <w:bCs/>
          <w:sz w:val="21"/>
          <w:szCs w:val="21"/>
        </w:rPr>
        <w:t xml:space="preserve">Ubicación: </w:t>
      </w:r>
      <w:r>
        <w:rPr>
          <w:rFonts w:ascii="Arial" w:eastAsia="Arial" w:hAnsi="Arial" w:cs="Arial"/>
          <w:sz w:val="21"/>
          <w:szCs w:val="21"/>
        </w:rPr>
        <w:t>dónde se guardan los datos (servidor / nube) y bajo qué cuenta.</w:t>
      </w:r>
    </w:p>
    <w:p w14:paraId="7A4CAEE3" w14:textId="77777777" w:rsidR="00F10362" w:rsidRDefault="00000000">
      <w:pPr>
        <w:pStyle w:val="Prrafodelista"/>
        <w:numPr>
          <w:ilvl w:val="0"/>
          <w:numId w:val="2"/>
        </w:numPr>
        <w:spacing w:after="60"/>
      </w:pPr>
      <w:r>
        <w:rPr>
          <w:rFonts w:ascii="Arial" w:eastAsia="Arial" w:hAnsi="Arial" w:cs="Arial"/>
          <w:b/>
          <w:bCs/>
          <w:sz w:val="21"/>
          <w:szCs w:val="21"/>
        </w:rPr>
        <w:t xml:space="preserve">Acceso: </w:t>
      </w:r>
      <w:r>
        <w:rPr>
          <w:rFonts w:ascii="Arial" w:eastAsia="Arial" w:hAnsi="Arial" w:cs="Arial"/>
          <w:sz w:val="21"/>
          <w:szCs w:val="21"/>
        </w:rPr>
        <w:t>quién tiene acceso y con qué nivel.</w:t>
      </w:r>
    </w:p>
    <w:p w14:paraId="6ADE25D6" w14:textId="77777777" w:rsidR="00F10362" w:rsidRDefault="00000000">
      <w:pPr>
        <w:pStyle w:val="Prrafodelista"/>
        <w:numPr>
          <w:ilvl w:val="0"/>
          <w:numId w:val="2"/>
        </w:numPr>
        <w:spacing w:after="60"/>
      </w:pPr>
      <w:r>
        <w:rPr>
          <w:rFonts w:ascii="Arial" w:eastAsia="Arial" w:hAnsi="Arial" w:cs="Arial"/>
          <w:b/>
          <w:bCs/>
          <w:sz w:val="21"/>
          <w:szCs w:val="21"/>
        </w:rPr>
        <w:t xml:space="preserve">Respaldo: </w:t>
      </w:r>
      <w:r>
        <w:rPr>
          <w:rFonts w:ascii="Arial" w:eastAsia="Arial" w:hAnsi="Arial" w:cs="Arial"/>
          <w:sz w:val="21"/>
          <w:szCs w:val="21"/>
        </w:rPr>
        <w:t>cómo y cada cuándo se respalda la información.</w:t>
      </w:r>
    </w:p>
    <w:p w14:paraId="675E67D2" w14:textId="77777777" w:rsidR="00F10362" w:rsidRDefault="00000000">
      <w:pPr>
        <w:pStyle w:val="Prrafodelista"/>
        <w:numPr>
          <w:ilvl w:val="0"/>
          <w:numId w:val="2"/>
        </w:numPr>
        <w:spacing w:after="60"/>
      </w:pPr>
      <w:r>
        <w:rPr>
          <w:rFonts w:ascii="Arial" w:eastAsia="Arial" w:hAnsi="Arial" w:cs="Arial"/>
          <w:b/>
          <w:bCs/>
          <w:sz w:val="21"/>
          <w:szCs w:val="21"/>
        </w:rPr>
        <w:t xml:space="preserve">Consentimiento: </w:t>
      </w:r>
      <w:r>
        <w:rPr>
          <w:rFonts w:ascii="Arial" w:eastAsia="Arial" w:hAnsi="Arial" w:cs="Arial"/>
          <w:sz w:val="21"/>
          <w:szCs w:val="21"/>
        </w:rPr>
        <w:t>no cargar fotos ni documentos sin el aviso de privacidad y la carta de imagen firmados por cada familia.</w:t>
      </w:r>
    </w:p>
    <w:p w14:paraId="2BC1BE7A"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5. Fuera de alcance por ahora (Fase 2)</w:t>
      </w:r>
    </w:p>
    <w:p w14:paraId="42B52A55" w14:textId="77777777" w:rsidR="00F10362" w:rsidRDefault="00000000">
      <w:pPr>
        <w:spacing w:after="100"/>
      </w:pPr>
      <w:r>
        <w:rPr>
          <w:rFonts w:ascii="Arial" w:eastAsia="Arial" w:hAnsi="Arial" w:cs="Arial"/>
          <w:sz w:val="21"/>
          <w:szCs w:val="21"/>
        </w:rPr>
        <w:t>Para no frenar el primer entregable, estas funciones se evalúan después de que el v1 funcione:</w:t>
      </w:r>
    </w:p>
    <w:p w14:paraId="3B25DAD1" w14:textId="77777777" w:rsidR="00F10362" w:rsidRDefault="00000000">
      <w:pPr>
        <w:pStyle w:val="Prrafodelista"/>
        <w:numPr>
          <w:ilvl w:val="0"/>
          <w:numId w:val="2"/>
        </w:numPr>
        <w:spacing w:after="60"/>
      </w:pPr>
      <w:r>
        <w:rPr>
          <w:rFonts w:ascii="Arial" w:eastAsia="Arial" w:hAnsi="Arial" w:cs="Arial"/>
          <w:sz w:val="21"/>
          <w:szCs w:val="21"/>
        </w:rPr>
        <w:lastRenderedPageBreak/>
        <w:t>estadísticas deportivas y desempeño por jugador.</w:t>
      </w:r>
    </w:p>
    <w:p w14:paraId="364858E5" w14:textId="77777777" w:rsidR="00F10362" w:rsidRDefault="00000000">
      <w:pPr>
        <w:pStyle w:val="Prrafodelista"/>
        <w:numPr>
          <w:ilvl w:val="0"/>
          <w:numId w:val="2"/>
        </w:numPr>
        <w:spacing w:after="60"/>
      </w:pPr>
      <w:r>
        <w:rPr>
          <w:rFonts w:ascii="Arial" w:eastAsia="Arial" w:hAnsi="Arial" w:cs="Arial"/>
          <w:sz w:val="21"/>
          <w:szCs w:val="21"/>
        </w:rPr>
        <w:t>control de asistencia a entrenamientos.</w:t>
      </w:r>
    </w:p>
    <w:p w14:paraId="10872249" w14:textId="77777777" w:rsidR="00F10362" w:rsidRDefault="00000000">
      <w:pPr>
        <w:pStyle w:val="Prrafodelista"/>
        <w:numPr>
          <w:ilvl w:val="0"/>
          <w:numId w:val="2"/>
        </w:numPr>
        <w:spacing w:after="60"/>
      </w:pPr>
      <w:r>
        <w:rPr>
          <w:rFonts w:ascii="Arial" w:eastAsia="Arial" w:hAnsi="Arial" w:cs="Arial"/>
          <w:sz w:val="21"/>
          <w:szCs w:val="21"/>
        </w:rPr>
        <w:t>calendario de juegos y roles.</w:t>
      </w:r>
    </w:p>
    <w:p w14:paraId="2B3AFCDF" w14:textId="77777777" w:rsidR="00F10362" w:rsidRDefault="00000000">
      <w:pPr>
        <w:pStyle w:val="Prrafodelista"/>
        <w:numPr>
          <w:ilvl w:val="0"/>
          <w:numId w:val="2"/>
        </w:numPr>
        <w:spacing w:after="60"/>
      </w:pPr>
      <w:r>
        <w:rPr>
          <w:rFonts w:ascii="Arial" w:eastAsia="Arial" w:hAnsi="Arial" w:cs="Arial"/>
          <w:sz w:val="21"/>
          <w:szCs w:val="21"/>
        </w:rPr>
        <w:t>notificaciones automáticas a papás.</w:t>
      </w:r>
    </w:p>
    <w:p w14:paraId="1103D340" w14:textId="77777777" w:rsidR="00F10362" w:rsidRDefault="00000000">
      <w:pPr>
        <w:pStyle w:val="Ttulo1"/>
        <w:pBdr>
          <w:bottom w:val="single" w:sz="6" w:space="3" w:color="14223A"/>
        </w:pBdr>
        <w:spacing w:before="280" w:after="120"/>
      </w:pPr>
      <w:r>
        <w:rPr>
          <w:rFonts w:ascii="Arial" w:eastAsia="Arial" w:hAnsi="Arial" w:cs="Arial"/>
          <w:b/>
          <w:bCs/>
          <w:color w:val="14223A"/>
          <w:sz w:val="26"/>
          <w:szCs w:val="26"/>
        </w:rPr>
        <w:t>6. Siguiente paso</w:t>
      </w:r>
    </w:p>
    <w:p w14:paraId="5ACC08BA" w14:textId="77777777" w:rsidR="00F10362" w:rsidRDefault="00000000">
      <w:pPr>
        <w:spacing w:after="100"/>
      </w:pPr>
      <w:r>
        <w:rPr>
          <w:rFonts w:ascii="Arial" w:eastAsia="Arial" w:hAnsi="Arial" w:cs="Arial"/>
          <w:sz w:val="21"/>
          <w:szCs w:val="21"/>
        </w:rPr>
        <w:t>Validar este alcance con el desarrollador, acordar los puntos del apartado 4 (datos sensibles) y definir una fecha tentativa para una primera versión de prueba con 5–10 jugadores cargados.</w:t>
      </w:r>
    </w:p>
    <w:p w14:paraId="6077B68A" w14:textId="77777777" w:rsidR="00F10362" w:rsidRDefault="00000000">
      <w:pPr>
        <w:spacing w:before="240"/>
        <w:jc w:val="center"/>
        <w:rPr>
          <w:rFonts w:ascii="Arial" w:eastAsia="Arial" w:hAnsi="Arial" w:cs="Arial"/>
          <w:b/>
          <w:bCs/>
          <w:color w:val="14223A"/>
          <w:sz w:val="18"/>
          <w:szCs w:val="18"/>
        </w:rPr>
      </w:pPr>
      <w:r>
        <w:rPr>
          <w:rFonts w:ascii="Arial" w:eastAsia="Arial" w:hAnsi="Arial" w:cs="Arial"/>
          <w:b/>
          <w:bCs/>
          <w:color w:val="14223A"/>
          <w:sz w:val="18"/>
          <w:szCs w:val="18"/>
        </w:rPr>
        <w:t>MISMA PASIÓN · NUEVA ERA</w:t>
      </w:r>
    </w:p>
    <w:p w14:paraId="08C10A1E" w14:textId="77777777" w:rsidR="004519B8" w:rsidRDefault="004519B8">
      <w:pPr>
        <w:spacing w:before="240"/>
        <w:jc w:val="center"/>
        <w:rPr>
          <w:rFonts w:ascii="Arial" w:eastAsia="Arial" w:hAnsi="Arial" w:cs="Arial"/>
          <w:b/>
          <w:bCs/>
          <w:color w:val="14223A"/>
          <w:sz w:val="18"/>
          <w:szCs w:val="18"/>
        </w:rPr>
      </w:pPr>
    </w:p>
    <w:p w14:paraId="6A5B36AA" w14:textId="77777777" w:rsidR="004519B8" w:rsidRDefault="004519B8">
      <w:pPr>
        <w:spacing w:before="240"/>
        <w:jc w:val="center"/>
        <w:rPr>
          <w:rFonts w:ascii="Arial" w:eastAsia="Arial" w:hAnsi="Arial" w:cs="Arial"/>
          <w:b/>
          <w:bCs/>
          <w:color w:val="14223A"/>
          <w:sz w:val="18"/>
          <w:szCs w:val="18"/>
        </w:rPr>
      </w:pPr>
    </w:p>
    <w:p w14:paraId="7503C35C" w14:textId="77777777" w:rsidR="004519B8" w:rsidRDefault="004519B8" w:rsidP="004519B8">
      <w:pPr>
        <w:spacing w:before="240"/>
        <w:jc w:val="center"/>
      </w:pPr>
      <w:r>
        <w:t>[22/06/26, 6:44:18 p. m.] 00 Lizette Eugenia García: Y para registrar al niño aparte de nombre y fecha de nacimiento?</w:t>
      </w:r>
    </w:p>
    <w:p w14:paraId="2C6A9589" w14:textId="77777777" w:rsidR="004519B8" w:rsidRDefault="004519B8" w:rsidP="004519B8">
      <w:pPr>
        <w:spacing w:before="240"/>
        <w:jc w:val="center"/>
      </w:pPr>
      <w:r>
        <w:t>[22/06/26, 6:44:18 p. m.] 00 Lizette Eugenia García: CURP</w:t>
      </w:r>
    </w:p>
    <w:p w14:paraId="0FF77F04" w14:textId="77777777" w:rsidR="004519B8" w:rsidRDefault="004519B8" w:rsidP="004519B8">
      <w:pPr>
        <w:spacing w:before="240"/>
        <w:jc w:val="center"/>
      </w:pPr>
      <w:r>
        <w:t xml:space="preserve">ACTA NACIMIENTO </w:t>
      </w:r>
    </w:p>
    <w:p w14:paraId="24D0728E" w14:textId="77777777" w:rsidR="004519B8" w:rsidRDefault="004519B8" w:rsidP="004519B8">
      <w:pPr>
        <w:spacing w:before="240"/>
        <w:jc w:val="center"/>
      </w:pPr>
      <w:r>
        <w:t>COMPROBANTE DOMICILIO</w:t>
      </w:r>
    </w:p>
    <w:p w14:paraId="6BC76A9B" w14:textId="77777777" w:rsidR="004519B8" w:rsidRDefault="004519B8" w:rsidP="004519B8">
      <w:pPr>
        <w:spacing w:before="240"/>
        <w:jc w:val="center"/>
      </w:pPr>
      <w:r>
        <w:t>[22/06/26, 6:44:18 p. m.] 00 Lizette Eugenia García: Eso nada más es para marcar que ya lo entregó el jugador o quiere q lo guarde en digital?</w:t>
      </w:r>
    </w:p>
    <w:p w14:paraId="5C519EEA" w14:textId="77777777" w:rsidR="004519B8" w:rsidRDefault="004519B8" w:rsidP="004519B8">
      <w:pPr>
        <w:spacing w:before="240"/>
        <w:jc w:val="center"/>
      </w:pPr>
      <w:r>
        <w:t>[22/06/26, 6:44:18 p. m.] 00 Lizette Eugenia García: tal vez poner una apartado para saber si el papá autoriza la afiliación por que pueden jugar con nosotros sin afiliación pero para un torneo oficial de ALIJBRM si tienen que estar afiliados pero nosotros no vamos a ser impositivo vamos a solicitar la autorización de cada papá</w:t>
      </w:r>
    </w:p>
    <w:p w14:paraId="424A5258" w14:textId="77777777" w:rsidR="004519B8" w:rsidRDefault="004519B8" w:rsidP="004519B8">
      <w:pPr>
        <w:spacing w:before="240"/>
        <w:jc w:val="center"/>
      </w:pPr>
      <w:r>
        <w:t>[22/06/26, 6:44:18 p. m.] 00 Lizette Eugenia García: Estaría bien que se quede guardado</w:t>
      </w:r>
    </w:p>
    <w:p w14:paraId="3845E3EB" w14:textId="77777777" w:rsidR="004519B8" w:rsidRDefault="004519B8" w:rsidP="004519B8">
      <w:pPr>
        <w:spacing w:before="240"/>
        <w:jc w:val="center"/>
      </w:pPr>
      <w:r>
        <w:t>[22/06/26, 6:44:18 p. m.] 00 Lizette Eugenia García: Registro de pagos (solo marcar cuánto pagó cada jugador) ???</w:t>
      </w:r>
    </w:p>
    <w:p w14:paraId="6C458210" w14:textId="77777777" w:rsidR="004519B8" w:rsidRDefault="004519B8" w:rsidP="004519B8">
      <w:pPr>
        <w:spacing w:before="240"/>
        <w:jc w:val="center"/>
      </w:pPr>
      <w:r>
        <w:t>[22/06/26, 6:44:18 p. m.] 00 Lizette Eugenia García: Si  está bien</w:t>
      </w:r>
    </w:p>
    <w:p w14:paraId="419B9BE5" w14:textId="77777777" w:rsidR="004519B8" w:rsidRDefault="004519B8" w:rsidP="004519B8">
      <w:pPr>
        <w:spacing w:before="240"/>
        <w:jc w:val="center"/>
      </w:pPr>
      <w:r>
        <w:t>[22/06/26, 6:44:19 p. m.] 00 Lizette Eugenia García: Datos de contacto de papás/tutores?</w:t>
      </w:r>
    </w:p>
    <w:p w14:paraId="4C8F58BA" w14:textId="09B8723E" w:rsidR="004519B8" w:rsidRDefault="004519B8" w:rsidP="004519B8">
      <w:pPr>
        <w:spacing w:before="240"/>
        <w:jc w:val="center"/>
      </w:pPr>
      <w:r>
        <w:t>[22/06/26, 6:44:19 p. m.] 00 Lizette Eugenia García: Si también</w:t>
      </w:r>
    </w:p>
    <w:sectPr w:rsidR="004519B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708D4"/>
    <w:multiLevelType w:val="hybridMultilevel"/>
    <w:tmpl w:val="58D426AC"/>
    <w:lvl w:ilvl="0" w:tplc="E456357E">
      <w:start w:val="1"/>
      <w:numFmt w:val="bullet"/>
      <w:lvlText w:val="●"/>
      <w:lvlJc w:val="left"/>
      <w:pPr>
        <w:ind w:left="720" w:hanging="360"/>
      </w:pPr>
    </w:lvl>
    <w:lvl w:ilvl="1" w:tplc="7E0618CE">
      <w:start w:val="1"/>
      <w:numFmt w:val="bullet"/>
      <w:lvlText w:val="○"/>
      <w:lvlJc w:val="left"/>
      <w:pPr>
        <w:ind w:left="1440" w:hanging="360"/>
      </w:pPr>
    </w:lvl>
    <w:lvl w:ilvl="2" w:tplc="E24E4FE6">
      <w:start w:val="1"/>
      <w:numFmt w:val="bullet"/>
      <w:lvlText w:val="■"/>
      <w:lvlJc w:val="left"/>
      <w:pPr>
        <w:ind w:left="2160" w:hanging="360"/>
      </w:pPr>
    </w:lvl>
    <w:lvl w:ilvl="3" w:tplc="ABB01138">
      <w:start w:val="1"/>
      <w:numFmt w:val="bullet"/>
      <w:lvlText w:val="●"/>
      <w:lvlJc w:val="left"/>
      <w:pPr>
        <w:ind w:left="2880" w:hanging="360"/>
      </w:pPr>
    </w:lvl>
    <w:lvl w:ilvl="4" w:tplc="F3F244D0">
      <w:start w:val="1"/>
      <w:numFmt w:val="bullet"/>
      <w:lvlText w:val="○"/>
      <w:lvlJc w:val="left"/>
      <w:pPr>
        <w:ind w:left="3600" w:hanging="360"/>
      </w:pPr>
    </w:lvl>
    <w:lvl w:ilvl="5" w:tplc="45E4B40C">
      <w:start w:val="1"/>
      <w:numFmt w:val="bullet"/>
      <w:lvlText w:val="■"/>
      <w:lvlJc w:val="left"/>
      <w:pPr>
        <w:ind w:left="4320" w:hanging="360"/>
      </w:pPr>
    </w:lvl>
    <w:lvl w:ilvl="6" w:tplc="DDDA99D0">
      <w:start w:val="1"/>
      <w:numFmt w:val="bullet"/>
      <w:lvlText w:val="●"/>
      <w:lvlJc w:val="left"/>
      <w:pPr>
        <w:ind w:left="5040" w:hanging="360"/>
      </w:pPr>
    </w:lvl>
    <w:lvl w:ilvl="7" w:tplc="523E9CC0">
      <w:start w:val="1"/>
      <w:numFmt w:val="bullet"/>
      <w:lvlText w:val="●"/>
      <w:lvlJc w:val="left"/>
      <w:pPr>
        <w:ind w:left="5760" w:hanging="360"/>
      </w:pPr>
    </w:lvl>
    <w:lvl w:ilvl="8" w:tplc="FFF0242E">
      <w:start w:val="1"/>
      <w:numFmt w:val="bullet"/>
      <w:lvlText w:val="●"/>
      <w:lvlJc w:val="left"/>
      <w:pPr>
        <w:ind w:left="6480" w:hanging="360"/>
      </w:pPr>
    </w:lvl>
  </w:abstractNum>
  <w:abstractNum w:abstractNumId="1" w15:restartNumberingAfterBreak="0">
    <w:nsid w:val="43AA1ADE"/>
    <w:multiLevelType w:val="hybridMultilevel"/>
    <w:tmpl w:val="BDC83DB0"/>
    <w:lvl w:ilvl="0" w:tplc="1602B81A">
      <w:start w:val="1"/>
      <w:numFmt w:val="bullet"/>
      <w:lvlText w:val="•"/>
      <w:lvlJc w:val="left"/>
      <w:pPr>
        <w:ind w:left="460" w:hanging="260"/>
      </w:pPr>
    </w:lvl>
    <w:lvl w:ilvl="1" w:tplc="33F47D76">
      <w:numFmt w:val="decimal"/>
      <w:lvlText w:val=""/>
      <w:lvlJc w:val="left"/>
    </w:lvl>
    <w:lvl w:ilvl="2" w:tplc="BBF8B95C">
      <w:numFmt w:val="decimal"/>
      <w:lvlText w:val=""/>
      <w:lvlJc w:val="left"/>
    </w:lvl>
    <w:lvl w:ilvl="3" w:tplc="7E364F8A">
      <w:numFmt w:val="decimal"/>
      <w:lvlText w:val=""/>
      <w:lvlJc w:val="left"/>
    </w:lvl>
    <w:lvl w:ilvl="4" w:tplc="F1B2F686">
      <w:numFmt w:val="decimal"/>
      <w:lvlText w:val=""/>
      <w:lvlJc w:val="left"/>
    </w:lvl>
    <w:lvl w:ilvl="5" w:tplc="1E48F1DE">
      <w:numFmt w:val="decimal"/>
      <w:lvlText w:val=""/>
      <w:lvlJc w:val="left"/>
    </w:lvl>
    <w:lvl w:ilvl="6" w:tplc="71CC1A1E">
      <w:numFmt w:val="decimal"/>
      <w:lvlText w:val=""/>
      <w:lvlJc w:val="left"/>
    </w:lvl>
    <w:lvl w:ilvl="7" w:tplc="4F747EF4">
      <w:numFmt w:val="decimal"/>
      <w:lvlText w:val=""/>
      <w:lvlJc w:val="left"/>
    </w:lvl>
    <w:lvl w:ilvl="8" w:tplc="E2B847E2">
      <w:numFmt w:val="decimal"/>
      <w:lvlText w:val=""/>
      <w:lvlJc w:val="left"/>
    </w:lvl>
  </w:abstractNum>
  <w:num w:numId="1" w16cid:durableId="2065331122">
    <w:abstractNumId w:val="0"/>
    <w:lvlOverride w:ilvl="0">
      <w:startOverride w:val="1"/>
    </w:lvlOverride>
  </w:num>
  <w:num w:numId="2" w16cid:durableId="46347085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362"/>
    <w:rsid w:val="004519B8"/>
    <w:rsid w:val="00EB55AC"/>
    <w:rsid w:val="00F103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A5C1742"/>
  <w15:docId w15:val="{F5BE6265-D2AF-2347-995D-6F151DA7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4257</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Arturo Cárdenas Ortiz</cp:lastModifiedBy>
  <cp:revision>2</cp:revision>
  <dcterms:created xsi:type="dcterms:W3CDTF">2026-06-21T05:27:00Z</dcterms:created>
  <dcterms:modified xsi:type="dcterms:W3CDTF">2026-06-23T04:33:00Z</dcterms:modified>
</cp:coreProperties>
</file>