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AA" w:rsidRPr="00651844" w:rsidRDefault="00D011AA" w:rsidP="00D011AA">
      <w:pPr>
        <w:pStyle w:val="ListParagraph"/>
        <w:numPr>
          <w:ilvl w:val="0"/>
          <w:numId w:val="2"/>
        </w:numPr>
        <w:spacing w:line="240" w:lineRule="auto"/>
        <w:ind w:right="-613"/>
        <w:jc w:val="center"/>
        <w:rPr>
          <w:rStyle w:val="Emphasis"/>
          <w:rFonts w:cstheme="minorHAnsi"/>
          <w:b/>
          <w:i w:val="0"/>
          <w:sz w:val="24"/>
          <w:szCs w:val="24"/>
        </w:rPr>
      </w:pPr>
      <w:r w:rsidRPr="00053B4D">
        <w:rPr>
          <w:rStyle w:val="Emphasis"/>
          <w:rFonts w:cstheme="minorHAnsi"/>
          <w:b/>
          <w:sz w:val="24"/>
          <w:szCs w:val="24"/>
        </w:rPr>
        <w:t>Lecture</w:t>
      </w:r>
    </w:p>
    <w:p w:rsidR="00651844" w:rsidRDefault="00651844" w:rsidP="00651844">
      <w:pPr>
        <w:pStyle w:val="ListParagraph"/>
        <w:spacing w:line="240" w:lineRule="auto"/>
        <w:ind w:right="-613"/>
        <w:rPr>
          <w:rStyle w:val="Emphasis"/>
          <w:rFonts w:cstheme="minorHAnsi"/>
          <w:b/>
          <w:i w:val="0"/>
          <w:sz w:val="24"/>
          <w:szCs w:val="24"/>
        </w:rPr>
      </w:pPr>
    </w:p>
    <w:p w:rsidR="00A85123" w:rsidRPr="00A85123" w:rsidRDefault="00A85123" w:rsidP="00A85123">
      <w:pPr>
        <w:spacing w:line="240" w:lineRule="auto"/>
        <w:ind w:right="95"/>
        <w:rPr>
          <w:rFonts w:cstheme="minorHAnsi"/>
          <w:b/>
          <w:sz w:val="24"/>
          <w:szCs w:val="24"/>
        </w:rPr>
      </w:pPr>
      <w:r w:rsidRPr="00A85123">
        <w:rPr>
          <w:rFonts w:cstheme="minorHAnsi"/>
          <w:b/>
          <w:sz w:val="24"/>
          <w:szCs w:val="24"/>
        </w:rPr>
        <w:t>Types of data</w:t>
      </w:r>
    </w:p>
    <w:p w:rsidR="00A85123" w:rsidRPr="005A4C78" w:rsidRDefault="00A85123" w:rsidP="00A85123">
      <w:pPr>
        <w:pStyle w:val="ListParagraph"/>
        <w:numPr>
          <w:ilvl w:val="0"/>
          <w:numId w:val="6"/>
        </w:numPr>
        <w:spacing w:line="240" w:lineRule="auto"/>
        <w:ind w:left="630" w:right="95" w:firstLine="180"/>
        <w:jc w:val="both"/>
        <w:rPr>
          <w:rFonts w:cstheme="minorHAnsi"/>
          <w:i/>
          <w:sz w:val="24"/>
          <w:szCs w:val="24"/>
        </w:rPr>
      </w:pPr>
      <w:r w:rsidRPr="005A4C78">
        <w:rPr>
          <w:rFonts w:cstheme="minorHAnsi"/>
          <w:i/>
          <w:sz w:val="24"/>
          <w:szCs w:val="24"/>
        </w:rPr>
        <w:t>Cross-section data</w:t>
      </w:r>
    </w:p>
    <w:p w:rsidR="00A85123" w:rsidRDefault="00A85123" w:rsidP="00A85123">
      <w:pPr>
        <w:pStyle w:val="ListParagraph"/>
        <w:spacing w:line="240" w:lineRule="auto"/>
        <w:ind w:left="810" w:right="95"/>
        <w:jc w:val="both"/>
        <w:rPr>
          <w:rFonts w:cstheme="minorHAnsi"/>
          <w:sz w:val="24"/>
          <w:szCs w:val="24"/>
        </w:rPr>
      </w:pPr>
      <w:r w:rsidRPr="005A4C78">
        <w:rPr>
          <w:rFonts w:cstheme="minorHAnsi"/>
          <w:sz w:val="24"/>
          <w:szCs w:val="24"/>
        </w:rPr>
        <w:t xml:space="preserve">Data across different units </w:t>
      </w:r>
      <w:r>
        <w:rPr>
          <w:rFonts w:cstheme="minorHAnsi"/>
          <w:sz w:val="24"/>
          <w:szCs w:val="24"/>
        </w:rPr>
        <w:t xml:space="preserve">in one time period. Example: One round (year) of the </w:t>
      </w:r>
      <w:r w:rsidRPr="005A4C78">
        <w:rPr>
          <w:rFonts w:cstheme="minorHAnsi"/>
          <w:sz w:val="24"/>
          <w:szCs w:val="24"/>
        </w:rPr>
        <w:t>National</w:t>
      </w:r>
      <w:r>
        <w:rPr>
          <w:rFonts w:cstheme="minorHAnsi"/>
          <w:sz w:val="24"/>
          <w:szCs w:val="24"/>
        </w:rPr>
        <w:t xml:space="preserve"> </w:t>
      </w:r>
      <w:r w:rsidRPr="005A4C78">
        <w:rPr>
          <w:rFonts w:cstheme="minorHAnsi"/>
          <w:sz w:val="24"/>
          <w:szCs w:val="24"/>
        </w:rPr>
        <w:t>S</w:t>
      </w:r>
      <w:r>
        <w:rPr>
          <w:rFonts w:cstheme="minorHAnsi"/>
          <w:sz w:val="24"/>
          <w:szCs w:val="24"/>
        </w:rPr>
        <w:t xml:space="preserve">ample </w:t>
      </w:r>
      <w:r w:rsidRPr="005A4C78">
        <w:rPr>
          <w:rFonts w:cstheme="minorHAnsi"/>
          <w:sz w:val="24"/>
          <w:szCs w:val="24"/>
        </w:rPr>
        <w:t>S</w:t>
      </w:r>
      <w:r>
        <w:rPr>
          <w:rFonts w:cstheme="minorHAnsi"/>
          <w:sz w:val="24"/>
          <w:szCs w:val="24"/>
        </w:rPr>
        <w:t>urvey (NSS) of India,</w:t>
      </w:r>
      <w:r w:rsidRPr="005A4C78">
        <w:rPr>
          <w:rFonts w:cstheme="minorHAnsi"/>
          <w:sz w:val="24"/>
          <w:szCs w:val="24"/>
        </w:rPr>
        <w:t xml:space="preserve"> which surveys different h</w:t>
      </w:r>
      <w:r>
        <w:rPr>
          <w:rFonts w:cstheme="minorHAnsi"/>
          <w:sz w:val="24"/>
          <w:szCs w:val="24"/>
        </w:rPr>
        <w:t>ouseholds at a point in time.</w:t>
      </w:r>
      <w:r w:rsidRPr="005A4C78">
        <w:rPr>
          <w:rFonts w:cstheme="minorHAnsi"/>
          <w:sz w:val="24"/>
          <w:szCs w:val="24"/>
        </w:rPr>
        <w:t xml:space="preserve"> </w:t>
      </w:r>
      <w:r>
        <w:rPr>
          <w:rFonts w:cstheme="minorHAnsi"/>
          <w:sz w:val="24"/>
          <w:szCs w:val="24"/>
        </w:rPr>
        <w:t>T</w:t>
      </w:r>
      <w:r w:rsidRPr="005A4C78">
        <w:rPr>
          <w:rFonts w:cstheme="minorHAnsi"/>
          <w:sz w:val="24"/>
          <w:szCs w:val="24"/>
        </w:rPr>
        <w:t xml:space="preserve">he next round </w:t>
      </w:r>
      <w:r>
        <w:rPr>
          <w:rFonts w:cstheme="minorHAnsi"/>
          <w:sz w:val="24"/>
          <w:szCs w:val="24"/>
        </w:rPr>
        <w:t>(year) d</w:t>
      </w:r>
      <w:r w:rsidRPr="005A4C78">
        <w:rPr>
          <w:rFonts w:cstheme="minorHAnsi"/>
          <w:sz w:val="24"/>
          <w:szCs w:val="24"/>
        </w:rPr>
        <w:t>oes not follow the same set of households</w:t>
      </w:r>
      <w:r>
        <w:rPr>
          <w:rFonts w:cstheme="minorHAnsi"/>
          <w:sz w:val="24"/>
          <w:szCs w:val="24"/>
        </w:rPr>
        <w:t>, but is a separate cross-section</w:t>
      </w:r>
      <w:r w:rsidRPr="005A4C78">
        <w:rPr>
          <w:rFonts w:cstheme="minorHAnsi"/>
          <w:sz w:val="24"/>
          <w:szCs w:val="24"/>
        </w:rPr>
        <w:t xml:space="preserve">. </w:t>
      </w:r>
    </w:p>
    <w:p w:rsidR="00A85123" w:rsidRPr="003974DA" w:rsidRDefault="00A85123" w:rsidP="00A85123">
      <w:pPr>
        <w:pStyle w:val="ListParagraph"/>
        <w:spacing w:line="240" w:lineRule="auto"/>
        <w:ind w:left="810" w:right="95"/>
        <w:jc w:val="both"/>
        <w:rPr>
          <w:rFonts w:cstheme="minorHAnsi"/>
          <w:sz w:val="24"/>
          <w:szCs w:val="24"/>
        </w:rPr>
      </w:pPr>
    </w:p>
    <w:p w:rsidR="00A85123" w:rsidRPr="0050633D" w:rsidRDefault="00A85123" w:rsidP="00A85123">
      <w:pPr>
        <w:pStyle w:val="ListParagraph"/>
        <w:numPr>
          <w:ilvl w:val="0"/>
          <w:numId w:val="6"/>
        </w:numPr>
        <w:spacing w:line="240" w:lineRule="auto"/>
        <w:ind w:right="95" w:firstLine="90"/>
        <w:jc w:val="both"/>
        <w:rPr>
          <w:rFonts w:cstheme="minorHAnsi"/>
          <w:sz w:val="24"/>
          <w:szCs w:val="24"/>
        </w:rPr>
      </w:pPr>
      <w:r w:rsidRPr="0050633D">
        <w:rPr>
          <w:rFonts w:cstheme="minorHAnsi"/>
          <w:i/>
          <w:sz w:val="24"/>
          <w:szCs w:val="24"/>
        </w:rPr>
        <w:t>Pooled cross section data</w:t>
      </w:r>
    </w:p>
    <w:p w:rsidR="00A85123" w:rsidRDefault="00A85123" w:rsidP="00A85123">
      <w:pPr>
        <w:pStyle w:val="ListParagraph"/>
        <w:tabs>
          <w:tab w:val="left" w:pos="810"/>
        </w:tabs>
        <w:autoSpaceDE w:val="0"/>
        <w:autoSpaceDN w:val="0"/>
        <w:adjustRightInd w:val="0"/>
        <w:spacing w:after="0" w:line="240" w:lineRule="auto"/>
        <w:ind w:left="810"/>
        <w:rPr>
          <w:rFonts w:cstheme="minorHAnsi"/>
          <w:sz w:val="24"/>
          <w:szCs w:val="24"/>
        </w:rPr>
      </w:pPr>
      <w:r w:rsidRPr="005A4C78">
        <w:rPr>
          <w:rFonts w:cstheme="minorHAnsi"/>
          <w:sz w:val="24"/>
          <w:szCs w:val="24"/>
        </w:rPr>
        <w:t xml:space="preserve">Cross section data across multiple time periods pooled together. </w:t>
      </w:r>
      <w:r>
        <w:rPr>
          <w:rFonts w:cstheme="minorHAnsi"/>
          <w:sz w:val="24"/>
          <w:szCs w:val="24"/>
        </w:rPr>
        <w:t xml:space="preserve">Example: Combine multiple rounds of the NSS. </w:t>
      </w:r>
    </w:p>
    <w:p w:rsidR="00A85123" w:rsidRPr="005A4C78" w:rsidRDefault="00A85123" w:rsidP="00A85123">
      <w:pPr>
        <w:pStyle w:val="ListParagraph"/>
        <w:autoSpaceDE w:val="0"/>
        <w:autoSpaceDN w:val="0"/>
        <w:adjustRightInd w:val="0"/>
        <w:spacing w:after="0" w:line="240" w:lineRule="auto"/>
        <w:ind w:firstLine="90"/>
        <w:rPr>
          <w:rFonts w:cstheme="minorHAnsi"/>
          <w:sz w:val="24"/>
          <w:szCs w:val="24"/>
        </w:rPr>
      </w:pPr>
    </w:p>
    <w:p w:rsidR="00A85123" w:rsidRPr="0050633D" w:rsidRDefault="00A85123" w:rsidP="00A85123">
      <w:pPr>
        <w:pStyle w:val="ListParagraph"/>
        <w:numPr>
          <w:ilvl w:val="0"/>
          <w:numId w:val="6"/>
        </w:numPr>
        <w:spacing w:line="240" w:lineRule="auto"/>
        <w:ind w:right="95" w:firstLine="90"/>
        <w:jc w:val="both"/>
        <w:rPr>
          <w:rFonts w:cstheme="minorHAnsi"/>
          <w:i/>
          <w:sz w:val="24"/>
          <w:szCs w:val="24"/>
        </w:rPr>
      </w:pPr>
      <w:r w:rsidRPr="0050633D">
        <w:rPr>
          <w:rFonts w:cstheme="minorHAnsi"/>
          <w:i/>
          <w:sz w:val="24"/>
          <w:szCs w:val="24"/>
        </w:rPr>
        <w:t>Time-series data</w:t>
      </w:r>
    </w:p>
    <w:p w:rsidR="00A85123" w:rsidRDefault="00A85123" w:rsidP="00A85123">
      <w:pPr>
        <w:pStyle w:val="ListParagraph"/>
        <w:spacing w:line="240" w:lineRule="auto"/>
        <w:ind w:left="810" w:right="95"/>
        <w:jc w:val="both"/>
        <w:rPr>
          <w:rFonts w:cstheme="minorHAnsi"/>
          <w:sz w:val="24"/>
          <w:szCs w:val="24"/>
        </w:rPr>
      </w:pPr>
      <w:r w:rsidRPr="005A4C78">
        <w:rPr>
          <w:rFonts w:cstheme="minorHAnsi"/>
          <w:sz w:val="24"/>
          <w:szCs w:val="24"/>
        </w:rPr>
        <w:t>Data for one unit over time. Exam</w:t>
      </w:r>
      <w:r>
        <w:rPr>
          <w:rFonts w:cstheme="minorHAnsi"/>
          <w:sz w:val="24"/>
          <w:szCs w:val="24"/>
        </w:rPr>
        <w:t>ple: A data-set comprising GDP and</w:t>
      </w:r>
      <w:r w:rsidRPr="005A4C78">
        <w:rPr>
          <w:rFonts w:cstheme="minorHAnsi"/>
          <w:sz w:val="24"/>
          <w:szCs w:val="24"/>
        </w:rPr>
        <w:t xml:space="preserve"> inequality of </w:t>
      </w:r>
      <w:r w:rsidRPr="005A4C78">
        <w:rPr>
          <w:rFonts w:cstheme="minorHAnsi"/>
          <w:sz w:val="24"/>
          <w:szCs w:val="24"/>
          <w:u w:val="single"/>
        </w:rPr>
        <w:t>one country</w:t>
      </w:r>
      <w:r w:rsidRPr="005A4C78">
        <w:rPr>
          <w:rFonts w:cstheme="minorHAnsi"/>
          <w:sz w:val="24"/>
          <w:szCs w:val="24"/>
        </w:rPr>
        <w:t xml:space="preserve"> over a span of </w:t>
      </w:r>
      <w:r>
        <w:rPr>
          <w:rFonts w:cstheme="minorHAnsi"/>
          <w:sz w:val="24"/>
          <w:szCs w:val="24"/>
        </w:rPr>
        <w:t xml:space="preserve">say, </w:t>
      </w:r>
      <w:r w:rsidRPr="005A4C78">
        <w:rPr>
          <w:rFonts w:cstheme="minorHAnsi"/>
          <w:sz w:val="24"/>
          <w:szCs w:val="24"/>
        </w:rPr>
        <w:t xml:space="preserve">100 </w:t>
      </w:r>
      <w:r>
        <w:rPr>
          <w:rFonts w:cstheme="minorHAnsi"/>
          <w:sz w:val="24"/>
          <w:szCs w:val="24"/>
        </w:rPr>
        <w:t>quarters</w:t>
      </w:r>
      <w:r w:rsidRPr="005A4C78">
        <w:rPr>
          <w:rFonts w:cstheme="minorHAnsi"/>
          <w:sz w:val="24"/>
          <w:szCs w:val="24"/>
        </w:rPr>
        <w:t xml:space="preserve">. </w:t>
      </w:r>
    </w:p>
    <w:p w:rsidR="00A85123" w:rsidRPr="005A4C78" w:rsidRDefault="00A85123" w:rsidP="00A85123">
      <w:pPr>
        <w:pStyle w:val="ListParagraph"/>
        <w:spacing w:line="240" w:lineRule="auto"/>
        <w:ind w:right="95" w:firstLine="90"/>
        <w:jc w:val="both"/>
        <w:rPr>
          <w:rFonts w:cstheme="minorHAnsi"/>
          <w:sz w:val="24"/>
          <w:szCs w:val="24"/>
        </w:rPr>
      </w:pPr>
    </w:p>
    <w:p w:rsidR="00A85123" w:rsidRPr="0050633D" w:rsidRDefault="00A85123" w:rsidP="00A85123">
      <w:pPr>
        <w:pStyle w:val="ListParagraph"/>
        <w:numPr>
          <w:ilvl w:val="0"/>
          <w:numId w:val="6"/>
        </w:numPr>
        <w:spacing w:line="240" w:lineRule="auto"/>
        <w:ind w:right="95" w:firstLine="90"/>
        <w:jc w:val="both"/>
        <w:rPr>
          <w:rFonts w:cstheme="minorHAnsi"/>
          <w:i/>
          <w:sz w:val="24"/>
          <w:szCs w:val="24"/>
        </w:rPr>
      </w:pPr>
      <w:r w:rsidRPr="0050633D">
        <w:rPr>
          <w:rFonts w:cstheme="minorHAnsi"/>
          <w:i/>
          <w:sz w:val="24"/>
          <w:szCs w:val="24"/>
        </w:rPr>
        <w:t>Panel data</w:t>
      </w:r>
    </w:p>
    <w:p w:rsidR="00A85123" w:rsidRPr="0050633D" w:rsidRDefault="00A85123" w:rsidP="00A85123">
      <w:pPr>
        <w:pStyle w:val="ListParagraph"/>
        <w:spacing w:line="240" w:lineRule="auto"/>
        <w:ind w:left="810" w:right="95"/>
        <w:jc w:val="both"/>
        <w:rPr>
          <w:rFonts w:cstheme="minorHAnsi"/>
          <w:sz w:val="24"/>
          <w:szCs w:val="24"/>
        </w:rPr>
      </w:pPr>
      <w:r w:rsidRPr="005A4C78">
        <w:rPr>
          <w:rFonts w:cstheme="minorHAnsi"/>
          <w:sz w:val="24"/>
          <w:szCs w:val="24"/>
        </w:rPr>
        <w:t xml:space="preserve">Combination of cross-section and time-series data. Data across many units followed up over different points in time. Example: </w:t>
      </w:r>
      <w:r>
        <w:rPr>
          <w:rFonts w:cstheme="minorHAnsi"/>
          <w:sz w:val="24"/>
          <w:szCs w:val="24"/>
        </w:rPr>
        <w:t xml:space="preserve">(1) </w:t>
      </w:r>
      <w:r w:rsidRPr="005A4C78">
        <w:rPr>
          <w:rFonts w:cstheme="minorHAnsi"/>
          <w:sz w:val="24"/>
          <w:szCs w:val="24"/>
        </w:rPr>
        <w:t xml:space="preserve">A dataset comprising GDP, poverty and inequality of </w:t>
      </w:r>
      <w:r>
        <w:rPr>
          <w:rFonts w:cstheme="minorHAnsi"/>
          <w:sz w:val="24"/>
          <w:szCs w:val="24"/>
          <w:u w:val="single"/>
        </w:rPr>
        <w:t>150</w:t>
      </w:r>
      <w:r w:rsidRPr="005A4C78">
        <w:rPr>
          <w:rFonts w:cstheme="minorHAnsi"/>
          <w:sz w:val="24"/>
          <w:szCs w:val="24"/>
          <w:u w:val="single"/>
        </w:rPr>
        <w:t xml:space="preserve"> countries across 10 years.</w:t>
      </w:r>
      <w:r w:rsidRPr="005A4C78">
        <w:rPr>
          <w:rFonts w:cstheme="minorHAnsi"/>
          <w:sz w:val="24"/>
          <w:szCs w:val="24"/>
        </w:rPr>
        <w:t xml:space="preserve"> </w:t>
      </w:r>
      <w:r>
        <w:rPr>
          <w:rFonts w:cstheme="minorHAnsi"/>
          <w:sz w:val="24"/>
          <w:szCs w:val="24"/>
        </w:rPr>
        <w:t xml:space="preserve">(2) </w:t>
      </w:r>
      <w:r w:rsidRPr="005A4C78">
        <w:rPr>
          <w:rFonts w:cstheme="minorHAnsi"/>
          <w:sz w:val="24"/>
          <w:szCs w:val="24"/>
        </w:rPr>
        <w:t xml:space="preserve">The Annual Survey of Industries, which follows </w:t>
      </w:r>
      <w:r>
        <w:rPr>
          <w:rFonts w:cstheme="minorHAnsi"/>
          <w:sz w:val="24"/>
          <w:szCs w:val="24"/>
        </w:rPr>
        <w:t>manufacturing firms between 1998-99 and 2014-15</w:t>
      </w:r>
      <w:r w:rsidRPr="005A4C78">
        <w:rPr>
          <w:rFonts w:cstheme="minorHAnsi"/>
          <w:sz w:val="24"/>
          <w:szCs w:val="24"/>
        </w:rPr>
        <w:t xml:space="preserve"> in India.  </w:t>
      </w:r>
    </w:p>
    <w:p w:rsidR="00D011AA" w:rsidRDefault="00A85123" w:rsidP="00D011AA">
      <w:pPr>
        <w:spacing w:line="240" w:lineRule="auto"/>
        <w:ind w:right="-613"/>
        <w:rPr>
          <w:rStyle w:val="Emphasis"/>
          <w:rFonts w:cstheme="minorHAnsi"/>
          <w:i w:val="0"/>
          <w:sz w:val="24"/>
          <w:szCs w:val="24"/>
        </w:rPr>
      </w:pPr>
      <w:r>
        <w:rPr>
          <w:rStyle w:val="Emphasis"/>
          <w:rFonts w:cstheme="minorHAnsi"/>
          <w:i w:val="0"/>
          <w:sz w:val="24"/>
          <w:szCs w:val="24"/>
        </w:rPr>
        <w:t>Having seen these types of data, w</w:t>
      </w:r>
      <w:r w:rsidR="00D011AA" w:rsidRPr="00A85123">
        <w:rPr>
          <w:rStyle w:val="Emphasis"/>
          <w:rFonts w:cstheme="minorHAnsi"/>
          <w:i w:val="0"/>
          <w:sz w:val="24"/>
          <w:szCs w:val="24"/>
        </w:rPr>
        <w:t xml:space="preserve">e will now delver deeper into using some of these data sets and focus on achieving causal estimations. </w:t>
      </w:r>
    </w:p>
    <w:p w:rsidR="005953BF" w:rsidRPr="00A85123" w:rsidRDefault="005953BF" w:rsidP="00D011AA">
      <w:pPr>
        <w:spacing w:line="240" w:lineRule="auto"/>
        <w:ind w:right="-613"/>
        <w:rPr>
          <w:rStyle w:val="Emphasis"/>
          <w:rFonts w:cstheme="minorHAnsi"/>
          <w:i w:val="0"/>
          <w:sz w:val="24"/>
          <w:szCs w:val="24"/>
        </w:rPr>
      </w:pPr>
    </w:p>
    <w:p w:rsidR="00D011AA" w:rsidRPr="00C64720" w:rsidRDefault="00D011AA" w:rsidP="00D011AA">
      <w:pPr>
        <w:pStyle w:val="ListParagraph"/>
        <w:numPr>
          <w:ilvl w:val="0"/>
          <w:numId w:val="1"/>
        </w:numPr>
        <w:spacing w:line="240" w:lineRule="auto"/>
        <w:ind w:left="284" w:right="95" w:hanging="284"/>
        <w:rPr>
          <w:rFonts w:cstheme="minorHAnsi"/>
          <w:b/>
          <w:sz w:val="24"/>
          <w:szCs w:val="24"/>
        </w:rPr>
      </w:pPr>
      <w:r>
        <w:rPr>
          <w:rFonts w:cstheme="minorHAnsi"/>
          <w:b/>
          <w:bCs/>
          <w:sz w:val="24"/>
          <w:szCs w:val="24"/>
        </w:rPr>
        <w:t>Models using p</w:t>
      </w:r>
      <w:r w:rsidRPr="00C64720">
        <w:rPr>
          <w:rFonts w:cstheme="minorHAnsi"/>
          <w:b/>
          <w:bCs/>
          <w:sz w:val="24"/>
          <w:szCs w:val="24"/>
        </w:rPr>
        <w:t>ooling Independent Cross Sections across Time</w:t>
      </w:r>
    </w:p>
    <w:p w:rsidR="00D011AA" w:rsidRPr="00C64720" w:rsidRDefault="00D011AA" w:rsidP="00D011AA">
      <w:pPr>
        <w:autoSpaceDE w:val="0"/>
        <w:autoSpaceDN w:val="0"/>
        <w:adjustRightInd w:val="0"/>
        <w:spacing w:after="0" w:line="240" w:lineRule="auto"/>
        <w:contextualSpacing/>
        <w:rPr>
          <w:rFonts w:eastAsia="TimesLTStd-Roman" w:cstheme="minorHAnsi"/>
          <w:sz w:val="24"/>
          <w:szCs w:val="24"/>
        </w:rPr>
      </w:pPr>
      <w:r w:rsidRPr="00C64720">
        <w:rPr>
          <w:rFonts w:eastAsia="TimesLTStd-Roman" w:cstheme="minorHAnsi"/>
          <w:sz w:val="24"/>
          <w:szCs w:val="24"/>
        </w:rPr>
        <w:t xml:space="preserve">Many surveys of individuals, families, and firms are repeated at regular intervals each year, or once every year or couple of years. These are independent cross section data such as the National Sample Survey in India which randomly samples households in India once in 5 years, or </w:t>
      </w:r>
      <w:r w:rsidRPr="00C64720">
        <w:rPr>
          <w:rFonts w:cstheme="minorHAnsi"/>
          <w:i/>
          <w:iCs/>
          <w:sz w:val="24"/>
          <w:szCs w:val="24"/>
        </w:rPr>
        <w:t xml:space="preserve">Current Population Survey </w:t>
      </w:r>
      <w:r w:rsidRPr="00C64720">
        <w:rPr>
          <w:rFonts w:eastAsia="TimesLTStd-Roman" w:cstheme="minorHAnsi"/>
          <w:sz w:val="24"/>
          <w:szCs w:val="24"/>
        </w:rPr>
        <w:t>(or CPS), which randomly samples households in the U</w:t>
      </w:r>
      <w:r>
        <w:rPr>
          <w:rFonts w:eastAsia="TimesLTStd-Roman" w:cstheme="minorHAnsi"/>
          <w:sz w:val="24"/>
          <w:szCs w:val="24"/>
        </w:rPr>
        <w:t>SA</w:t>
      </w:r>
      <w:r w:rsidRPr="00C64720">
        <w:rPr>
          <w:rFonts w:eastAsia="TimesLTStd-Roman" w:cstheme="minorHAnsi"/>
          <w:sz w:val="24"/>
          <w:szCs w:val="24"/>
        </w:rPr>
        <w:t xml:space="preserve"> each year. </w:t>
      </w:r>
    </w:p>
    <w:p w:rsidR="00D011AA" w:rsidRPr="00C64720" w:rsidRDefault="00D011AA" w:rsidP="00D011AA">
      <w:pPr>
        <w:autoSpaceDE w:val="0"/>
        <w:autoSpaceDN w:val="0"/>
        <w:adjustRightInd w:val="0"/>
        <w:spacing w:after="0" w:line="240" w:lineRule="auto"/>
        <w:contextualSpacing/>
        <w:rPr>
          <w:rFonts w:eastAsia="TimesLTStd-Roman" w:cstheme="minorHAnsi"/>
          <w:sz w:val="24"/>
          <w:szCs w:val="24"/>
        </w:rPr>
      </w:pPr>
    </w:p>
    <w:p w:rsidR="00D011AA" w:rsidRPr="00C64720" w:rsidRDefault="00D011AA" w:rsidP="00D011AA">
      <w:pPr>
        <w:autoSpaceDE w:val="0"/>
        <w:autoSpaceDN w:val="0"/>
        <w:adjustRightInd w:val="0"/>
        <w:spacing w:after="0" w:line="240" w:lineRule="auto"/>
        <w:contextualSpacing/>
        <w:rPr>
          <w:rFonts w:eastAsia="TimesLTStd-Roman" w:cstheme="minorHAnsi"/>
          <w:sz w:val="24"/>
          <w:szCs w:val="24"/>
        </w:rPr>
      </w:pPr>
      <w:r w:rsidRPr="00C64720">
        <w:rPr>
          <w:rFonts w:eastAsia="TimesLTStd-Roman" w:cstheme="minorHAnsi"/>
          <w:sz w:val="24"/>
          <w:szCs w:val="24"/>
        </w:rPr>
        <w:t xml:space="preserve">These individual cross section data may be pooled together over time. </w:t>
      </w:r>
      <w:r>
        <w:rPr>
          <w:rFonts w:eastAsia="TimesLTStd-Roman" w:cstheme="minorHAnsi"/>
          <w:sz w:val="24"/>
          <w:szCs w:val="24"/>
        </w:rPr>
        <w:t>Reasons why we may pool individual cross section data:</w:t>
      </w:r>
    </w:p>
    <w:p w:rsidR="00D011AA" w:rsidRDefault="00D011AA" w:rsidP="00D011AA">
      <w:pPr>
        <w:autoSpaceDE w:val="0"/>
        <w:autoSpaceDN w:val="0"/>
        <w:adjustRightInd w:val="0"/>
        <w:spacing w:after="0" w:line="240" w:lineRule="auto"/>
        <w:contextualSpacing/>
        <w:rPr>
          <w:rFonts w:eastAsia="TimesLTStd-Roman" w:cstheme="minorHAnsi"/>
          <w:sz w:val="24"/>
          <w:szCs w:val="24"/>
        </w:rPr>
      </w:pPr>
    </w:p>
    <w:p w:rsidR="00D011AA" w:rsidRPr="00DE54F7" w:rsidRDefault="00D011AA" w:rsidP="00D011AA">
      <w:pPr>
        <w:pStyle w:val="ListParagraph"/>
        <w:numPr>
          <w:ilvl w:val="0"/>
          <w:numId w:val="3"/>
        </w:numPr>
        <w:autoSpaceDE w:val="0"/>
        <w:autoSpaceDN w:val="0"/>
        <w:adjustRightInd w:val="0"/>
        <w:spacing w:after="0" w:line="240" w:lineRule="auto"/>
        <w:rPr>
          <w:rFonts w:eastAsia="TimesLTStd-Roman" w:cstheme="minorHAnsi"/>
          <w:sz w:val="24"/>
          <w:szCs w:val="24"/>
        </w:rPr>
      </w:pPr>
      <w:r w:rsidRPr="00DE54F7">
        <w:rPr>
          <w:rFonts w:eastAsia="TimesLTStd-Roman" w:cstheme="minorHAnsi"/>
          <w:sz w:val="24"/>
          <w:szCs w:val="24"/>
        </w:rPr>
        <w:t xml:space="preserve">One reason for using independently pooled cross sections is to increase the sample size. By pooling random samples drawn from the same population, but at different points in time, we can get more precise estimators and test statistics with more power. </w:t>
      </w:r>
    </w:p>
    <w:p w:rsidR="00D011AA" w:rsidRPr="00C64720" w:rsidRDefault="00D011AA" w:rsidP="00D011AA">
      <w:pPr>
        <w:autoSpaceDE w:val="0"/>
        <w:autoSpaceDN w:val="0"/>
        <w:adjustRightInd w:val="0"/>
        <w:spacing w:after="0" w:line="240" w:lineRule="auto"/>
        <w:contextualSpacing/>
        <w:rPr>
          <w:rFonts w:eastAsia="TimesLTStd-Roman" w:cstheme="minorHAnsi"/>
          <w:sz w:val="24"/>
          <w:szCs w:val="24"/>
        </w:rPr>
      </w:pPr>
    </w:p>
    <w:p w:rsidR="00D011AA" w:rsidRPr="00DE54F7" w:rsidRDefault="00D011AA" w:rsidP="00D011AA">
      <w:pPr>
        <w:pStyle w:val="ListParagraph"/>
        <w:numPr>
          <w:ilvl w:val="0"/>
          <w:numId w:val="3"/>
        </w:numPr>
        <w:autoSpaceDE w:val="0"/>
        <w:autoSpaceDN w:val="0"/>
        <w:adjustRightInd w:val="0"/>
        <w:spacing w:after="0" w:line="240" w:lineRule="auto"/>
        <w:rPr>
          <w:rFonts w:eastAsia="TimesLTStd-Roman" w:cstheme="minorHAnsi"/>
          <w:sz w:val="24"/>
          <w:szCs w:val="24"/>
        </w:rPr>
      </w:pPr>
      <w:r w:rsidRPr="00DE54F7">
        <w:rPr>
          <w:rFonts w:eastAsia="TimesLTStd-Roman" w:cstheme="minorHAnsi"/>
          <w:sz w:val="24"/>
          <w:szCs w:val="24"/>
        </w:rPr>
        <w:t xml:space="preserve">But we may also be specifically interested in what happens to an outcome variable over time. </w:t>
      </w:r>
      <w:r>
        <w:rPr>
          <w:rFonts w:eastAsia="TimesLTStd-Roman" w:cstheme="minorHAnsi"/>
          <w:sz w:val="24"/>
          <w:szCs w:val="24"/>
        </w:rPr>
        <w:t>Example</w:t>
      </w:r>
      <w:r w:rsidRPr="00DE54F7">
        <w:rPr>
          <w:rFonts w:eastAsia="TimesLTStd-Roman" w:cstheme="minorHAnsi"/>
          <w:sz w:val="24"/>
          <w:szCs w:val="24"/>
        </w:rPr>
        <w:t>:</w:t>
      </w:r>
    </w:p>
    <w:p w:rsidR="00D011AA" w:rsidRDefault="00D011AA" w:rsidP="00D011AA">
      <w:pPr>
        <w:autoSpaceDE w:val="0"/>
        <w:autoSpaceDN w:val="0"/>
        <w:adjustRightInd w:val="0"/>
        <w:spacing w:after="0" w:line="240" w:lineRule="auto"/>
        <w:contextualSpacing/>
        <w:rPr>
          <w:rFonts w:eastAsia="TimesLTStd-Roman" w:cstheme="minorHAnsi"/>
          <w:sz w:val="24"/>
          <w:szCs w:val="24"/>
          <w:highlight w:val="yellow"/>
        </w:rPr>
      </w:pPr>
    </w:p>
    <w:p w:rsidR="00D011AA" w:rsidRPr="00981AF2" w:rsidRDefault="00D011AA" w:rsidP="00651844">
      <w:pPr>
        <w:pStyle w:val="ListParagraph"/>
        <w:tabs>
          <w:tab w:val="left" w:pos="270"/>
        </w:tabs>
        <w:autoSpaceDE w:val="0"/>
        <w:autoSpaceDN w:val="0"/>
        <w:adjustRightInd w:val="0"/>
        <w:spacing w:after="0" w:line="240" w:lineRule="auto"/>
        <w:ind w:left="810"/>
        <w:rPr>
          <w:rFonts w:eastAsia="TimesLTStd-Roman" w:cstheme="minorHAnsi"/>
          <w:sz w:val="24"/>
          <w:szCs w:val="24"/>
        </w:rPr>
      </w:pPr>
      <w:r>
        <w:rPr>
          <w:rFonts w:eastAsia="TimesLTStd-Roman" w:cstheme="minorHAnsi"/>
          <w:sz w:val="24"/>
          <w:szCs w:val="24"/>
        </w:rPr>
        <w:lastRenderedPageBreak/>
        <w:t xml:space="preserve">Open </w:t>
      </w:r>
      <w:r w:rsidRPr="00981AF2">
        <w:rPr>
          <w:rFonts w:eastAsia="TimesLTStd-Roman" w:cstheme="minorHAnsi"/>
          <w:sz w:val="24"/>
          <w:szCs w:val="24"/>
        </w:rPr>
        <w:t xml:space="preserve">FERTIL1.dta (W, p 341). The data is from the National Opinion Research </w:t>
      </w:r>
      <w:proofErr w:type="spellStart"/>
      <w:r w:rsidRPr="00981AF2">
        <w:rPr>
          <w:rFonts w:eastAsia="TimesLTStd-Roman" w:cstheme="minorHAnsi"/>
          <w:sz w:val="24"/>
          <w:szCs w:val="24"/>
        </w:rPr>
        <w:t>Center’s</w:t>
      </w:r>
      <w:proofErr w:type="spellEnd"/>
      <w:r w:rsidRPr="00981AF2">
        <w:rPr>
          <w:rFonts w:eastAsia="TimesLTStd-Roman" w:cstheme="minorHAnsi"/>
          <w:sz w:val="24"/>
          <w:szCs w:val="24"/>
        </w:rPr>
        <w:t xml:space="preserve"> </w:t>
      </w:r>
      <w:r w:rsidRPr="00981AF2">
        <w:rPr>
          <w:rFonts w:eastAsia="TimesLTStd-Roman" w:cstheme="minorHAnsi"/>
          <w:i/>
          <w:iCs/>
          <w:sz w:val="24"/>
          <w:szCs w:val="24"/>
        </w:rPr>
        <w:t xml:space="preserve">General Social Survey </w:t>
      </w:r>
      <w:r w:rsidRPr="00981AF2">
        <w:rPr>
          <w:rFonts w:eastAsia="TimesLTStd-Roman" w:cstheme="minorHAnsi"/>
          <w:sz w:val="24"/>
          <w:szCs w:val="24"/>
        </w:rPr>
        <w:t>for the even years from 1972 to 1984, inclusively. We use these data to estimate a model explaining the total number of kids born to a woman (</w:t>
      </w:r>
      <w:r w:rsidRPr="00981AF2">
        <w:rPr>
          <w:rFonts w:eastAsia="TimesLTStd-Roman" w:cstheme="minorHAnsi"/>
          <w:i/>
          <w:iCs/>
          <w:sz w:val="24"/>
          <w:szCs w:val="24"/>
        </w:rPr>
        <w:t>kids</w:t>
      </w:r>
      <w:r w:rsidRPr="00981AF2">
        <w:rPr>
          <w:rFonts w:eastAsia="TimesLTStd-Roman" w:cstheme="minorHAnsi"/>
          <w:sz w:val="24"/>
          <w:szCs w:val="24"/>
        </w:rPr>
        <w:t xml:space="preserve">).   An interesting question to ask here would be: after controlling for other observable factors, what happened to fertility rates over time? To do this, simply add a binary variable for each year. </w:t>
      </w:r>
    </w:p>
    <w:p w:rsidR="00D011AA" w:rsidRPr="00C64720" w:rsidRDefault="00D011AA" w:rsidP="00651844">
      <w:pPr>
        <w:tabs>
          <w:tab w:val="left" w:pos="270"/>
        </w:tabs>
        <w:autoSpaceDE w:val="0"/>
        <w:autoSpaceDN w:val="0"/>
        <w:adjustRightInd w:val="0"/>
        <w:spacing w:after="0" w:line="240" w:lineRule="auto"/>
        <w:ind w:left="810" w:hanging="630"/>
        <w:contextualSpacing/>
        <w:rPr>
          <w:rFonts w:eastAsia="TimesLTStd-Roman" w:cstheme="minorHAnsi"/>
          <w:sz w:val="24"/>
          <w:szCs w:val="24"/>
        </w:rPr>
      </w:pPr>
    </w:p>
    <w:p w:rsidR="00D011AA" w:rsidRPr="00C91EDF" w:rsidRDefault="00D011AA" w:rsidP="00651844">
      <w:pPr>
        <w:tabs>
          <w:tab w:val="left" w:pos="270"/>
        </w:tabs>
        <w:spacing w:line="240" w:lineRule="auto"/>
        <w:ind w:left="810" w:right="95" w:hanging="630"/>
        <w:contextualSpacing/>
        <w:jc w:val="both"/>
        <w:rPr>
          <w:rFonts w:eastAsiaTheme="minorEastAsia" w:cstheme="minorHAnsi"/>
          <w:sz w:val="24"/>
          <w:szCs w:val="24"/>
        </w:rPr>
      </w:pPr>
      <m:oMathPara>
        <m:oMath>
          <m:r>
            <w:rPr>
              <w:rFonts w:ascii="Cambria Math" w:eastAsiaTheme="minorEastAsia" w:hAnsi="Cambria Math" w:cstheme="minorHAnsi"/>
              <w:sz w:val="24"/>
              <w:szCs w:val="24"/>
            </w:rPr>
            <m:t xml:space="preserve">kids=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rsidR="00D011AA" w:rsidRPr="00C64720" w:rsidRDefault="00D011AA" w:rsidP="00651844">
      <w:pPr>
        <w:tabs>
          <w:tab w:val="left" w:pos="270"/>
        </w:tabs>
        <w:spacing w:line="240" w:lineRule="auto"/>
        <w:ind w:left="810" w:right="95" w:hanging="630"/>
        <w:contextualSpacing/>
        <w:jc w:val="both"/>
        <w:rPr>
          <w:rFonts w:eastAsiaTheme="minorEastAsia" w:cstheme="minorHAnsi"/>
          <w:sz w:val="24"/>
          <w:szCs w:val="24"/>
        </w:rPr>
      </w:pPr>
    </w:p>
    <w:p w:rsidR="00D011AA" w:rsidRDefault="008B074D" w:rsidP="00651844">
      <w:pPr>
        <w:tabs>
          <w:tab w:val="left" w:pos="270"/>
        </w:tabs>
        <w:autoSpaceDE w:val="0"/>
        <w:autoSpaceDN w:val="0"/>
        <w:adjustRightInd w:val="0"/>
        <w:spacing w:after="0" w:line="240" w:lineRule="auto"/>
        <w:ind w:left="810"/>
        <w:contextualSpacing/>
        <w:jc w:val="both"/>
        <w:rPr>
          <w:rFonts w:eastAsia="TimesLTStd-Roman"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t</m:t>
            </m:r>
          </m:sub>
        </m:sSub>
      </m:oMath>
      <w:r w:rsidR="00D011AA" w:rsidRPr="00C64720">
        <w:rPr>
          <w:rFonts w:eastAsia="TimesLTStd-Roman" w:cstheme="minorHAnsi"/>
          <w:sz w:val="24"/>
          <w:szCs w:val="24"/>
        </w:rPr>
        <w:t xml:space="preserve"> </w:t>
      </w:r>
      <w:proofErr w:type="gramStart"/>
      <w:r w:rsidR="00D011AA" w:rsidRPr="00C64720">
        <w:rPr>
          <w:rFonts w:eastAsia="TimesLTStd-Roman" w:cstheme="minorHAnsi"/>
          <w:sz w:val="24"/>
          <w:szCs w:val="24"/>
        </w:rPr>
        <w:t>refers</w:t>
      </w:r>
      <w:proofErr w:type="gramEnd"/>
      <w:r w:rsidR="00D011AA" w:rsidRPr="00C64720">
        <w:rPr>
          <w:rFonts w:eastAsia="TimesLTStd-Roman" w:cstheme="minorHAnsi"/>
          <w:sz w:val="24"/>
          <w:szCs w:val="24"/>
        </w:rPr>
        <w:t xml:space="preserve"> to year dummy variables. The base year is 1972 and is dropped from the regression.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00D011AA" w:rsidRPr="00C64720">
        <w:rPr>
          <w:rFonts w:eastAsia="TimesLTStd-Roman" w:cstheme="minorHAnsi"/>
          <w:sz w:val="24"/>
          <w:szCs w:val="24"/>
        </w:rPr>
        <w:t xml:space="preserve"> </w:t>
      </w:r>
      <w:proofErr w:type="gramStart"/>
      <w:r w:rsidR="00D011AA" w:rsidRPr="00C64720">
        <w:rPr>
          <w:rFonts w:eastAsia="TimesLTStd-Roman" w:cstheme="minorHAnsi"/>
          <w:sz w:val="24"/>
          <w:szCs w:val="24"/>
        </w:rPr>
        <w:t>are</w:t>
      </w:r>
      <w:proofErr w:type="gramEnd"/>
      <w:r w:rsidR="00D011AA" w:rsidRPr="00C64720">
        <w:rPr>
          <w:rFonts w:eastAsia="TimesLTStd-Roman" w:cstheme="minorHAnsi"/>
          <w:sz w:val="24"/>
          <w:szCs w:val="24"/>
        </w:rPr>
        <w:t xml:space="preserve"> individual characteristics including years of education, age, age squared, race, region of the country when living at age 16, and living environment at age 16.</w:t>
      </w:r>
      <w:r w:rsidR="00D011AA">
        <w:rPr>
          <w:rFonts w:eastAsia="TimesLTStd-Roman" w:cstheme="minorHAnsi"/>
          <w:sz w:val="24"/>
          <w:szCs w:val="24"/>
        </w:rPr>
        <w:t xml:space="preserve"> </w:t>
      </w:r>
      <w:r w:rsidR="00D011AA" w:rsidRPr="00C64720">
        <w:rPr>
          <w:rFonts w:eastAsia="TimesLTStd-Roman" w:cstheme="minorHAnsi"/>
          <w:sz w:val="24"/>
          <w:szCs w:val="24"/>
        </w:rPr>
        <w:t xml:space="preserve">Results indicate that the coefficients on the year dummy variables show a sharp drop in fertility in the early 1980s. </w:t>
      </w:r>
    </w:p>
    <w:p w:rsidR="00D011AA" w:rsidRDefault="00D011AA" w:rsidP="00651844">
      <w:pPr>
        <w:tabs>
          <w:tab w:val="left" w:pos="270"/>
        </w:tabs>
        <w:autoSpaceDE w:val="0"/>
        <w:autoSpaceDN w:val="0"/>
        <w:adjustRightInd w:val="0"/>
        <w:spacing w:after="0" w:line="240" w:lineRule="auto"/>
        <w:ind w:left="810"/>
        <w:contextualSpacing/>
        <w:rPr>
          <w:rFonts w:eastAsia="TimesLTStd-Roman" w:cstheme="minorHAnsi"/>
          <w:sz w:val="24"/>
          <w:szCs w:val="24"/>
        </w:rPr>
      </w:pPr>
    </w:p>
    <w:p w:rsidR="00D011AA" w:rsidRPr="00C64720" w:rsidRDefault="00D011AA" w:rsidP="00651844">
      <w:pPr>
        <w:tabs>
          <w:tab w:val="left" w:pos="270"/>
        </w:tabs>
        <w:autoSpaceDE w:val="0"/>
        <w:autoSpaceDN w:val="0"/>
        <w:adjustRightInd w:val="0"/>
        <w:spacing w:after="0" w:line="240" w:lineRule="auto"/>
        <w:ind w:left="810"/>
        <w:contextualSpacing/>
        <w:rPr>
          <w:rFonts w:eastAsia="TimesLTStd-Roman" w:cstheme="minorHAnsi"/>
          <w:sz w:val="24"/>
          <w:szCs w:val="24"/>
        </w:rPr>
      </w:pPr>
      <w:r w:rsidRPr="00981AF2">
        <w:rPr>
          <w:rFonts w:eastAsia="TimesLTStd-Roman" w:cstheme="minorHAnsi"/>
          <w:sz w:val="24"/>
          <w:szCs w:val="24"/>
          <w:u w:val="single"/>
        </w:rPr>
        <w:t>Interpretation:</w:t>
      </w:r>
      <w:r>
        <w:rPr>
          <w:rFonts w:eastAsia="TimesLTStd-Roman" w:cstheme="minorHAnsi"/>
          <w:sz w:val="24"/>
          <w:szCs w:val="24"/>
        </w:rPr>
        <w:t xml:space="preserve"> T</w:t>
      </w:r>
      <w:r w:rsidRPr="00C64720">
        <w:rPr>
          <w:rFonts w:eastAsia="TimesLTStd-Roman" w:cstheme="minorHAnsi"/>
          <w:sz w:val="24"/>
          <w:szCs w:val="24"/>
        </w:rPr>
        <w:t xml:space="preserve">he coefficient on </w:t>
      </w:r>
      <w:r w:rsidRPr="00FF3A7C">
        <w:rPr>
          <w:rFonts w:eastAsia="TimesLTStd-Roman" w:cstheme="minorHAnsi"/>
          <w:iCs/>
          <w:sz w:val="24"/>
          <w:szCs w:val="24"/>
        </w:rPr>
        <w:t>year82</w:t>
      </w:r>
      <w:r w:rsidRPr="00C64720">
        <w:rPr>
          <w:rFonts w:eastAsia="TimesLTStd-Roman" w:cstheme="minorHAnsi"/>
          <w:i/>
          <w:iCs/>
          <w:sz w:val="24"/>
          <w:szCs w:val="24"/>
        </w:rPr>
        <w:t xml:space="preserve"> </w:t>
      </w:r>
      <w:r w:rsidRPr="00C64720">
        <w:rPr>
          <w:rFonts w:eastAsia="TimesLTStd-Roman" w:cstheme="minorHAnsi"/>
          <w:sz w:val="24"/>
          <w:szCs w:val="24"/>
        </w:rPr>
        <w:t xml:space="preserve">implies that, holding education, age, and other factors fixed, a woman had on average .52 less children, or about one-half a child, in 1982 than in 1972.  </w:t>
      </w:r>
      <w:r>
        <w:rPr>
          <w:rFonts w:eastAsia="TimesLTStd-Roman" w:cstheme="minorHAnsi"/>
          <w:sz w:val="24"/>
          <w:szCs w:val="24"/>
        </w:rPr>
        <w:t>This is a very large drop.</w:t>
      </w:r>
      <w:r w:rsidRPr="00C64720">
        <w:rPr>
          <w:rFonts w:eastAsia="TimesLTStd-Roman" w:cstheme="minorHAnsi"/>
          <w:sz w:val="24"/>
          <w:szCs w:val="24"/>
        </w:rPr>
        <w:t xml:space="preserve"> </w:t>
      </w:r>
      <w:r>
        <w:rPr>
          <w:rFonts w:eastAsia="TimesLTStd-Roman" w:cstheme="minorHAnsi"/>
          <w:sz w:val="24"/>
          <w:szCs w:val="24"/>
        </w:rPr>
        <w:t>Another interpretation:</w:t>
      </w:r>
      <w:r w:rsidRPr="00C64720">
        <w:rPr>
          <w:rFonts w:eastAsia="TimesLTStd-Roman" w:cstheme="minorHAnsi"/>
          <w:sz w:val="24"/>
          <w:szCs w:val="24"/>
        </w:rPr>
        <w:t xml:space="preserve"> 100 women in 1982 are predicted to have about 52 fewer children than 100 comparable women in 1972. </w:t>
      </w:r>
      <w:r>
        <w:rPr>
          <w:rFonts w:eastAsia="TimesLTStd-Roman" w:cstheme="minorHAnsi"/>
          <w:sz w:val="24"/>
          <w:szCs w:val="24"/>
        </w:rPr>
        <w:t>T</w:t>
      </w:r>
      <w:r w:rsidRPr="00C64720">
        <w:rPr>
          <w:rFonts w:eastAsia="TimesLTStd-Roman" w:cstheme="minorHAnsi"/>
          <w:sz w:val="24"/>
          <w:szCs w:val="24"/>
        </w:rPr>
        <w:t>his drop is separate fro</w:t>
      </w:r>
      <w:r>
        <w:rPr>
          <w:rFonts w:eastAsia="TimesLTStd-Roman" w:cstheme="minorHAnsi"/>
          <w:sz w:val="24"/>
          <w:szCs w:val="24"/>
        </w:rPr>
        <w:t>m the decline in fertility</w:t>
      </w:r>
      <w:r w:rsidRPr="00C64720">
        <w:rPr>
          <w:rFonts w:eastAsia="TimesLTStd-Roman" w:cstheme="minorHAnsi"/>
          <w:sz w:val="24"/>
          <w:szCs w:val="24"/>
        </w:rPr>
        <w:t xml:space="preserve"> due to the incre</w:t>
      </w:r>
      <w:r>
        <w:rPr>
          <w:rFonts w:eastAsia="TimesLTStd-Roman" w:cstheme="minorHAnsi"/>
          <w:sz w:val="24"/>
          <w:szCs w:val="24"/>
        </w:rPr>
        <w:t>ase in average education levels (since we control for education)</w:t>
      </w:r>
    </w:p>
    <w:p w:rsidR="00D011AA" w:rsidRDefault="00D011AA" w:rsidP="00D011AA">
      <w:pPr>
        <w:spacing w:line="240" w:lineRule="auto"/>
        <w:ind w:right="95"/>
        <w:contextualSpacing/>
        <w:rPr>
          <w:rFonts w:eastAsiaTheme="minorEastAsia" w:cstheme="minorHAnsi"/>
          <w:sz w:val="24"/>
          <w:szCs w:val="24"/>
          <w:highlight w:val="yellow"/>
        </w:rPr>
      </w:pPr>
    </w:p>
    <w:p w:rsidR="00D011AA" w:rsidRPr="00FD7D1C" w:rsidRDefault="00D011AA" w:rsidP="00D011AA">
      <w:pPr>
        <w:spacing w:line="240" w:lineRule="auto"/>
        <w:ind w:right="95"/>
        <w:jc w:val="both"/>
        <w:rPr>
          <w:rFonts w:eastAsiaTheme="minorEastAsia" w:cstheme="minorHAnsi"/>
          <w:sz w:val="24"/>
          <w:szCs w:val="24"/>
        </w:rPr>
      </w:pPr>
      <w:r>
        <w:rPr>
          <w:rFonts w:eastAsiaTheme="minorEastAsia" w:cstheme="minorHAnsi"/>
          <w:sz w:val="24"/>
          <w:szCs w:val="24"/>
          <w:u w:val="single"/>
        </w:rPr>
        <w:t>S</w:t>
      </w:r>
      <w:r w:rsidRPr="00FD7D1C">
        <w:rPr>
          <w:rFonts w:eastAsiaTheme="minorEastAsia" w:cstheme="minorHAnsi"/>
          <w:sz w:val="24"/>
          <w:szCs w:val="24"/>
          <w:u w:val="single"/>
        </w:rPr>
        <w:t xml:space="preserve">tate and time fixed effects reduce omitted variables bias: </w:t>
      </w:r>
      <w:r w:rsidRPr="00FD7D1C">
        <w:rPr>
          <w:rFonts w:eastAsiaTheme="minorEastAsia" w:cstheme="minorHAnsi"/>
          <w:sz w:val="24"/>
          <w:szCs w:val="24"/>
        </w:rPr>
        <w:t xml:space="preserve">If state-level characteristics that affect wages are unavailable, controlling for state fixed effects may reduce some of the omitted variable bias. Similarly, all changes that took place in the economy may not be captured in variables. Time fixed effects can control for these changes. </w:t>
      </w:r>
    </w:p>
    <w:p w:rsidR="00D011AA" w:rsidRDefault="00D011AA" w:rsidP="00D011AA">
      <w:pPr>
        <w:pStyle w:val="ListParagraph"/>
        <w:spacing w:line="240" w:lineRule="auto"/>
        <w:ind w:right="95"/>
        <w:jc w:val="both"/>
        <w:rPr>
          <w:rFonts w:eastAsiaTheme="minorEastAsia" w:cstheme="minorHAnsi"/>
          <w:sz w:val="24"/>
          <w:szCs w:val="24"/>
          <w:u w:val="single"/>
        </w:rPr>
      </w:pPr>
    </w:p>
    <w:p w:rsidR="00D011AA" w:rsidRDefault="00D011AA" w:rsidP="00D011AA">
      <w:pPr>
        <w:pStyle w:val="ListParagraph"/>
        <w:spacing w:line="240" w:lineRule="auto"/>
        <w:ind w:right="95"/>
        <w:jc w:val="both"/>
        <w:rPr>
          <w:rFonts w:eastAsiaTheme="minorEastAsia" w:cstheme="minorHAnsi"/>
          <w:sz w:val="24"/>
          <w:szCs w:val="24"/>
        </w:rPr>
      </w:pPr>
      <w:r w:rsidRPr="001478A7">
        <w:rPr>
          <w:rFonts w:eastAsiaTheme="minorEastAsia" w:cstheme="minorHAnsi"/>
          <w:sz w:val="24"/>
          <w:szCs w:val="24"/>
        </w:rPr>
        <w:t xml:space="preserve">Example: </w:t>
      </w:r>
    </w:p>
    <w:p w:rsidR="00D011AA" w:rsidRPr="00CE6AC8" w:rsidRDefault="00D011AA" w:rsidP="00651844">
      <w:pPr>
        <w:pStyle w:val="ListParagraph"/>
        <w:spacing w:line="240" w:lineRule="auto"/>
        <w:ind w:right="95"/>
        <w:jc w:val="both"/>
        <w:rPr>
          <w:rFonts w:eastAsiaTheme="minorEastAsia" w:cstheme="minorHAnsi"/>
          <w:sz w:val="24"/>
          <w:szCs w:val="24"/>
        </w:rPr>
      </w:pPr>
      <w:r w:rsidRPr="00DE54F7">
        <w:rPr>
          <w:rFonts w:eastAsiaTheme="minorEastAsia" w:cstheme="minorHAnsi"/>
          <w:sz w:val="24"/>
          <w:szCs w:val="24"/>
        </w:rPr>
        <w:t xml:space="preserve">Suppose we have NSS data for two years – </w:t>
      </w:r>
      <w:r w:rsidR="0073284A">
        <w:rPr>
          <w:rFonts w:eastAsiaTheme="minorEastAsia" w:cstheme="minorHAnsi"/>
          <w:sz w:val="24"/>
          <w:szCs w:val="24"/>
        </w:rPr>
        <w:t>2011-12</w:t>
      </w:r>
      <w:r w:rsidRPr="00DE54F7">
        <w:rPr>
          <w:rFonts w:eastAsiaTheme="minorEastAsia" w:cstheme="minorHAnsi"/>
          <w:sz w:val="24"/>
          <w:szCs w:val="24"/>
        </w:rPr>
        <w:t xml:space="preserve"> and 2009-10. We want to measure the effect of training on wages. Suppose </w:t>
      </w:r>
      <w:r w:rsidR="00517C9C">
        <w:rPr>
          <w:rFonts w:eastAsiaTheme="minorEastAsia" w:cstheme="minorHAnsi"/>
          <w:sz w:val="24"/>
          <w:szCs w:val="24"/>
        </w:rPr>
        <w:t xml:space="preserve">hypothetically that unionization laws changed in India </w:t>
      </w:r>
      <w:r w:rsidR="00517C9C">
        <w:rPr>
          <w:rFonts w:eastAsiaTheme="minorEastAsia" w:cstheme="minorHAnsi"/>
          <w:sz w:val="24"/>
          <w:szCs w:val="24"/>
        </w:rPr>
        <w:t>between 2</w:t>
      </w:r>
      <w:r w:rsidR="00517C9C" w:rsidRPr="00DE54F7">
        <w:rPr>
          <w:rFonts w:eastAsiaTheme="minorEastAsia" w:cstheme="minorHAnsi"/>
          <w:sz w:val="24"/>
          <w:szCs w:val="24"/>
        </w:rPr>
        <w:t>009-10</w:t>
      </w:r>
      <w:r w:rsidR="00517C9C">
        <w:rPr>
          <w:rFonts w:eastAsiaTheme="minorEastAsia" w:cstheme="minorHAnsi"/>
          <w:sz w:val="24"/>
          <w:szCs w:val="24"/>
        </w:rPr>
        <w:t xml:space="preserve"> and 2011-12</w:t>
      </w:r>
      <w:r w:rsidR="00517C9C">
        <w:rPr>
          <w:rFonts w:eastAsiaTheme="minorEastAsia" w:cstheme="minorHAnsi"/>
          <w:sz w:val="24"/>
          <w:szCs w:val="24"/>
        </w:rPr>
        <w:t>, making it difficult to form worker unions.</w:t>
      </w:r>
      <w:r w:rsidRPr="00DE54F7">
        <w:rPr>
          <w:rFonts w:eastAsiaTheme="minorEastAsia" w:cstheme="minorHAnsi"/>
          <w:sz w:val="24"/>
          <w:szCs w:val="24"/>
        </w:rPr>
        <w:t xml:space="preserve">  As a result, bargaining power of workers go down and wages may be lower in 20</w:t>
      </w:r>
      <w:r w:rsidR="0073284A">
        <w:rPr>
          <w:rFonts w:eastAsiaTheme="minorEastAsia" w:cstheme="minorHAnsi"/>
          <w:sz w:val="24"/>
          <w:szCs w:val="24"/>
        </w:rPr>
        <w:t>11-12</w:t>
      </w:r>
      <w:r w:rsidRPr="00DE54F7">
        <w:rPr>
          <w:rFonts w:eastAsiaTheme="minorEastAsia" w:cstheme="minorHAnsi"/>
          <w:sz w:val="24"/>
          <w:szCs w:val="24"/>
        </w:rPr>
        <w:t xml:space="preserve"> compared to 200</w:t>
      </w:r>
      <w:r w:rsidR="0073284A">
        <w:rPr>
          <w:rFonts w:eastAsiaTheme="minorEastAsia" w:cstheme="minorHAnsi"/>
          <w:sz w:val="24"/>
          <w:szCs w:val="24"/>
        </w:rPr>
        <w:t>9-10</w:t>
      </w:r>
      <w:r w:rsidRPr="00DE54F7">
        <w:rPr>
          <w:rFonts w:eastAsiaTheme="minorEastAsia" w:cstheme="minorHAnsi"/>
          <w:sz w:val="24"/>
          <w:szCs w:val="24"/>
        </w:rPr>
        <w:t xml:space="preserve">. </w:t>
      </w:r>
      <w:r w:rsidR="00517C9C">
        <w:rPr>
          <w:rFonts w:eastAsiaTheme="minorEastAsia" w:cstheme="minorHAnsi"/>
          <w:sz w:val="24"/>
          <w:szCs w:val="24"/>
        </w:rPr>
        <w:t xml:space="preserve"> </w:t>
      </w:r>
      <w:r w:rsidRPr="00DE54F7">
        <w:rPr>
          <w:rFonts w:eastAsiaTheme="minorEastAsia" w:cstheme="minorHAnsi"/>
          <w:sz w:val="24"/>
          <w:szCs w:val="24"/>
        </w:rPr>
        <w:t xml:space="preserve">How will you </w:t>
      </w:r>
      <w:r w:rsidR="00517C9C">
        <w:rPr>
          <w:rFonts w:eastAsiaTheme="minorEastAsia" w:cstheme="minorHAnsi"/>
          <w:sz w:val="24"/>
          <w:szCs w:val="24"/>
        </w:rPr>
        <w:t>control (capture)</w:t>
      </w:r>
      <w:r w:rsidRPr="00DE54F7">
        <w:rPr>
          <w:rFonts w:eastAsiaTheme="minorEastAsia" w:cstheme="minorHAnsi"/>
          <w:sz w:val="24"/>
          <w:szCs w:val="24"/>
        </w:rPr>
        <w:t xml:space="preserve"> this in a regression?  To capture this differences in wages across the two years, we can add a year dummy for </w:t>
      </w:r>
      <w:r w:rsidR="0073284A">
        <w:rPr>
          <w:rFonts w:eastAsiaTheme="minorEastAsia" w:cstheme="minorHAnsi"/>
          <w:sz w:val="24"/>
          <w:szCs w:val="24"/>
        </w:rPr>
        <w:t>2011-12</w:t>
      </w:r>
      <w:r w:rsidRPr="00DE54F7">
        <w:rPr>
          <w:rFonts w:eastAsiaTheme="minorEastAsia" w:cstheme="minorHAnsi"/>
          <w:sz w:val="24"/>
          <w:szCs w:val="24"/>
        </w:rPr>
        <w:t xml:space="preserve">. </w:t>
      </w:r>
    </w:p>
    <w:p w:rsidR="00D011AA" w:rsidRPr="001478A7" w:rsidRDefault="008B074D" w:rsidP="00651844">
      <w:pPr>
        <w:spacing w:line="240" w:lineRule="auto"/>
        <w:ind w:left="720" w:right="95"/>
        <w:contextualSpacing/>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yield</m:t>
                  </m:r>
                </m:e>
                <m:sub>
                  <m:r>
                    <w:rPr>
                      <w:rFonts w:ascii="Cambria Math" w:eastAsiaTheme="minorEastAsia" w:hAnsi="Cambria Math" w:cstheme="minorHAnsi"/>
                      <w:sz w:val="24"/>
                      <w:szCs w:val="24"/>
                    </w:rPr>
                    <m:t>ist</m:t>
                  </m:r>
                </m:sub>
              </m:sSub>
            </m:e>
          </m:func>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year</m:t>
          </m:r>
          <m:r>
            <w:rPr>
              <w:rFonts w:ascii="Cambria Math" w:eastAsiaTheme="minorEastAsia" w:hAnsi="Cambria Math" w:cstheme="minorHAnsi"/>
              <w:sz w:val="24"/>
              <w:szCs w:val="24"/>
            </w:rPr>
            <m:t>201112</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vt</m:t>
              </m:r>
            </m:sub>
          </m:sSub>
        </m:oMath>
      </m:oMathPara>
    </w:p>
    <w:p w:rsidR="00D011AA" w:rsidRDefault="00D011AA" w:rsidP="00651844">
      <w:pPr>
        <w:spacing w:line="240" w:lineRule="auto"/>
        <w:ind w:left="720" w:right="95"/>
        <w:contextualSpacing/>
        <w:jc w:val="both"/>
        <w:rPr>
          <w:rFonts w:eastAsiaTheme="minorEastAsia" w:cstheme="minorHAnsi"/>
          <w:sz w:val="24"/>
          <w:szCs w:val="24"/>
        </w:rPr>
      </w:pPr>
    </w:p>
    <w:p w:rsidR="00D011AA" w:rsidRDefault="008B074D" w:rsidP="00651844">
      <w:pPr>
        <w:spacing w:line="240" w:lineRule="auto"/>
        <w:ind w:left="720" w:right="95"/>
        <w:contextualSpacing/>
        <w:jc w:val="both"/>
        <w:rPr>
          <w:rFonts w:eastAsiaTheme="minorEastAsia" w:cstheme="minorHAnsi"/>
          <w:sz w:val="24"/>
          <w:szCs w:val="24"/>
        </w:rPr>
      </w:pPr>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wage</m:t>
                </m:r>
              </m:e>
              <m:sub>
                <m:r>
                  <w:rPr>
                    <w:rFonts w:ascii="Cambria Math" w:eastAsiaTheme="minorEastAsia" w:hAnsi="Cambria Math" w:cstheme="minorHAnsi"/>
                    <w:sz w:val="24"/>
                    <w:szCs w:val="24"/>
                  </w:rPr>
                  <m:t>v</m:t>
                </m:r>
              </m:sub>
            </m:sSub>
          </m:e>
        </m:func>
        <m:r>
          <w:rPr>
            <w:rFonts w:ascii="Cambria Math" w:eastAsiaTheme="minorEastAsia" w:hAnsi="Cambria Math" w:cstheme="minorHAnsi"/>
            <w:sz w:val="24"/>
            <w:szCs w:val="24"/>
          </w:rPr>
          <m:t xml:space="preserve"> </m:t>
        </m:r>
      </m:oMath>
      <w:proofErr w:type="gramStart"/>
      <w:r w:rsidR="00D011AA" w:rsidRPr="00C64720">
        <w:rPr>
          <w:rFonts w:eastAsiaTheme="minorEastAsia" w:cstheme="minorHAnsi"/>
          <w:sz w:val="24"/>
          <w:szCs w:val="24"/>
        </w:rPr>
        <w:t>refers</w:t>
      </w:r>
      <w:proofErr w:type="gramEnd"/>
      <w:r w:rsidR="00D011AA" w:rsidRPr="00C64720">
        <w:rPr>
          <w:rFonts w:eastAsiaTheme="minorEastAsia" w:cstheme="minorHAnsi"/>
          <w:sz w:val="24"/>
          <w:szCs w:val="24"/>
        </w:rPr>
        <w:t xml:space="preserve"> to log </w:t>
      </w:r>
      <w:r w:rsidR="00D011AA">
        <w:rPr>
          <w:rFonts w:eastAsiaTheme="minorEastAsia" w:cstheme="minorHAnsi"/>
          <w:sz w:val="24"/>
          <w:szCs w:val="24"/>
        </w:rPr>
        <w:t>wages for individual ‘</w:t>
      </w:r>
      <w:proofErr w:type="spellStart"/>
      <w:r w:rsidR="00D011AA">
        <w:rPr>
          <w:rFonts w:eastAsiaTheme="minorEastAsia" w:cstheme="minorHAnsi"/>
          <w:sz w:val="24"/>
          <w:szCs w:val="24"/>
        </w:rPr>
        <w:t>i</w:t>
      </w:r>
      <w:proofErr w:type="spellEnd"/>
      <w:r w:rsidR="00D011AA">
        <w:rPr>
          <w:rFonts w:eastAsiaTheme="minorEastAsia" w:cstheme="minorHAnsi"/>
          <w:sz w:val="24"/>
          <w:szCs w:val="24"/>
        </w:rPr>
        <w:t>’</w:t>
      </w:r>
      <w:r w:rsidR="00D011AA" w:rsidRPr="00C64720">
        <w:rPr>
          <w:rFonts w:eastAsiaTheme="minorEastAsia" w:cstheme="minorHAnsi"/>
          <w:sz w:val="24"/>
          <w:szCs w:val="24"/>
        </w:rPr>
        <w:t xml:space="preserve"> </w:t>
      </w:r>
      <w:r w:rsidR="00D011AA">
        <w:rPr>
          <w:rFonts w:eastAsiaTheme="minorEastAsia" w:cstheme="minorHAnsi"/>
          <w:sz w:val="24"/>
          <w:szCs w:val="24"/>
        </w:rPr>
        <w:t>living in state ‘s</w:t>
      </w:r>
      <w:r w:rsidR="00D011AA" w:rsidRPr="00C64720">
        <w:rPr>
          <w:rFonts w:eastAsiaTheme="minorEastAsia" w:cstheme="minorHAnsi"/>
          <w:sz w:val="24"/>
          <w:szCs w:val="24"/>
        </w:rPr>
        <w:t>’</w:t>
      </w:r>
      <w:r w:rsidR="00D011AA">
        <w:rPr>
          <w:rFonts w:eastAsiaTheme="minorEastAsia" w:cstheme="minorHAnsi"/>
          <w:sz w:val="24"/>
          <w:szCs w:val="24"/>
        </w:rPr>
        <w:t xml:space="preserve"> and time ‘t’</w:t>
      </w:r>
      <w:r w:rsidR="00D011AA" w:rsidRPr="00C64720">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ist</m:t>
            </m:r>
          </m:sub>
        </m:sSub>
      </m:oMath>
      <w:r w:rsidR="00D011AA" w:rsidRPr="00C64720">
        <w:rPr>
          <w:rFonts w:eastAsiaTheme="minorEastAsia" w:cstheme="minorHAnsi"/>
          <w:sz w:val="24"/>
          <w:szCs w:val="24"/>
        </w:rPr>
        <w:t xml:space="preserve"> </w:t>
      </w:r>
      <w:proofErr w:type="gramStart"/>
      <w:r w:rsidR="00D011AA">
        <w:rPr>
          <w:rFonts w:eastAsiaTheme="minorEastAsia" w:cstheme="minorHAnsi"/>
          <w:sz w:val="24"/>
          <w:szCs w:val="24"/>
        </w:rPr>
        <w:t>takes</w:t>
      </w:r>
      <w:proofErr w:type="gramEnd"/>
      <w:r w:rsidR="00D011AA">
        <w:rPr>
          <w:rFonts w:eastAsiaTheme="minorEastAsia" w:cstheme="minorHAnsi"/>
          <w:sz w:val="24"/>
          <w:szCs w:val="24"/>
        </w:rPr>
        <w:t xml:space="preserve"> a value 1 if the worker underwent a skills training. </w:t>
      </w:r>
      <w:r w:rsidR="00D011AA" w:rsidRPr="00C64720">
        <w:rPr>
          <w:rFonts w:eastAsiaTheme="minorEastAsia" w:cstheme="minorHAnsi"/>
          <w:sz w:val="24"/>
          <w:szCs w:val="24"/>
        </w:rPr>
        <w:t>Year20</w:t>
      </w:r>
      <w:r w:rsidR="00664269">
        <w:rPr>
          <w:rFonts w:eastAsiaTheme="minorEastAsia" w:cstheme="minorHAnsi"/>
          <w:sz w:val="24"/>
          <w:szCs w:val="24"/>
        </w:rPr>
        <w:t>1112</w:t>
      </w:r>
      <w:r w:rsidR="00D011AA" w:rsidRPr="00C64720">
        <w:rPr>
          <w:rFonts w:eastAsiaTheme="minorEastAsia" w:cstheme="minorHAnsi"/>
          <w:sz w:val="24"/>
          <w:szCs w:val="24"/>
        </w:rPr>
        <w:t xml:space="preserve"> is a binary variable taking the value 1 if year==20</w:t>
      </w:r>
      <w:r w:rsidR="00BF593E">
        <w:rPr>
          <w:rFonts w:eastAsiaTheme="minorEastAsia" w:cstheme="minorHAnsi"/>
          <w:sz w:val="24"/>
          <w:szCs w:val="24"/>
        </w:rPr>
        <w:t>11</w:t>
      </w:r>
      <w:r w:rsidR="00D011AA" w:rsidRPr="00C64720">
        <w:rPr>
          <w:rFonts w:eastAsiaTheme="minorEastAsia" w:cstheme="minorHAnsi"/>
          <w:sz w:val="24"/>
          <w:szCs w:val="24"/>
        </w:rPr>
        <w:t>-1</w:t>
      </w:r>
      <w:r w:rsidR="00BF593E">
        <w:rPr>
          <w:rFonts w:eastAsiaTheme="minorEastAsia" w:cstheme="minorHAnsi"/>
          <w:sz w:val="24"/>
          <w:szCs w:val="24"/>
        </w:rPr>
        <w:t>2</w:t>
      </w:r>
      <w:r w:rsidR="00D011AA" w:rsidRPr="00C64720">
        <w:rPr>
          <w:rFonts w:eastAsiaTheme="minorEastAsia" w:cstheme="minorHAnsi"/>
          <w:sz w:val="24"/>
          <w:szCs w:val="24"/>
        </w:rPr>
        <w:t xml:space="preserve"> and 0 if year=200</w:t>
      </w:r>
      <w:r w:rsidR="00BF593E">
        <w:rPr>
          <w:rFonts w:eastAsiaTheme="minorEastAsia" w:cstheme="minorHAnsi"/>
          <w:sz w:val="24"/>
          <w:szCs w:val="24"/>
        </w:rPr>
        <w:t>9-10</w:t>
      </w:r>
      <w:r w:rsidR="00D011AA" w:rsidRPr="00C64720">
        <w:rPr>
          <w:rFonts w:eastAsiaTheme="minorEastAsia" w:cstheme="minorHAnsi"/>
          <w:sz w:val="24"/>
          <w:szCs w:val="24"/>
        </w:rPr>
        <w:t>.</w:t>
      </w:r>
      <w:r w:rsidR="00D011AA">
        <w:rPr>
          <w:rFonts w:eastAsiaTheme="minorEastAsia" w:cstheme="minorHAnsi"/>
          <w:sz w:val="24"/>
          <w:szCs w:val="24"/>
        </w:rPr>
        <w:t xml:space="preserve"> The coefficient on year20</w:t>
      </w:r>
      <w:r w:rsidR="00BF593E">
        <w:rPr>
          <w:rFonts w:eastAsiaTheme="minorEastAsia" w:cstheme="minorHAnsi"/>
          <w:sz w:val="24"/>
          <w:szCs w:val="24"/>
        </w:rPr>
        <w:t>1112</w:t>
      </w:r>
      <w:r w:rsidR="00D011AA">
        <w:rPr>
          <w:rFonts w:eastAsiaTheme="minorEastAsia" w:cstheme="minorHAnsi"/>
          <w:sz w:val="24"/>
          <w:szCs w:val="24"/>
        </w:rPr>
        <w:t>,</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oMath>
      <w:proofErr w:type="gramStart"/>
      <w:r w:rsidR="00D011AA">
        <w:rPr>
          <w:rFonts w:eastAsiaTheme="minorEastAsia" w:cstheme="minorHAnsi"/>
          <w:sz w:val="24"/>
          <w:szCs w:val="24"/>
        </w:rPr>
        <w:t>,</w:t>
      </w:r>
      <w:proofErr w:type="gramEnd"/>
      <w:r w:rsidR="00D011AA">
        <w:rPr>
          <w:rFonts w:eastAsiaTheme="minorEastAsia" w:cstheme="minorHAnsi"/>
          <w:sz w:val="24"/>
          <w:szCs w:val="24"/>
        </w:rPr>
        <w:t xml:space="preserve"> captures the year effect. </w:t>
      </w:r>
    </w:p>
    <w:p w:rsidR="00D011AA" w:rsidRPr="00C64720" w:rsidRDefault="00D011AA" w:rsidP="00651844">
      <w:pPr>
        <w:spacing w:line="240" w:lineRule="auto"/>
        <w:ind w:left="720" w:right="95"/>
        <w:contextualSpacing/>
        <w:jc w:val="both"/>
        <w:rPr>
          <w:rFonts w:eastAsiaTheme="minorEastAsia" w:cstheme="minorHAnsi"/>
          <w:sz w:val="24"/>
          <w:szCs w:val="24"/>
        </w:rPr>
      </w:pPr>
    </w:p>
    <w:p w:rsidR="00D011AA" w:rsidRDefault="00D011AA" w:rsidP="00651844">
      <w:pPr>
        <w:spacing w:line="240" w:lineRule="auto"/>
        <w:ind w:left="720" w:right="95"/>
        <w:contextualSpacing/>
        <w:jc w:val="both"/>
        <w:rPr>
          <w:rFonts w:eastAsiaTheme="minorEastAsia" w:cstheme="minorHAnsi"/>
          <w:sz w:val="24"/>
          <w:szCs w:val="24"/>
        </w:rPr>
      </w:pPr>
      <w:r>
        <w:rPr>
          <w:rFonts w:eastAsiaTheme="minorEastAsia" w:cstheme="minorHAnsi"/>
          <w:sz w:val="24"/>
          <w:szCs w:val="24"/>
        </w:rPr>
        <w:t>W</w:t>
      </w:r>
      <w:r w:rsidRPr="00C64720">
        <w:rPr>
          <w:rFonts w:eastAsiaTheme="minorEastAsia" w:cstheme="minorHAnsi"/>
          <w:sz w:val="24"/>
          <w:szCs w:val="24"/>
        </w:rPr>
        <w:t xml:space="preserve">e can also include </w:t>
      </w:r>
      <w:r w:rsidRPr="00981AF2">
        <w:rPr>
          <w:rFonts w:eastAsiaTheme="minorEastAsia" w:cstheme="minorHAnsi"/>
          <w:sz w:val="24"/>
          <w:szCs w:val="24"/>
          <w:u w:val="single"/>
        </w:rPr>
        <w:t>state fixed effects</w:t>
      </w:r>
      <w:r>
        <w:rPr>
          <w:rFonts w:eastAsiaTheme="minorEastAsia" w:cstheme="minorHAnsi"/>
          <w:sz w:val="24"/>
          <w:szCs w:val="24"/>
        </w:rPr>
        <w:t xml:space="preserve"> </w:t>
      </w:r>
      <w:r w:rsidRPr="00C64720">
        <w:rPr>
          <w:rFonts w:eastAsiaTheme="minorEastAsia" w:cstheme="minorHAnsi"/>
          <w:sz w:val="24"/>
          <w:szCs w:val="24"/>
        </w:rPr>
        <w:t>–</w:t>
      </w:r>
      <w:r>
        <w:rPr>
          <w:rFonts w:eastAsiaTheme="minorEastAsia" w:cstheme="minorHAnsi"/>
          <w:sz w:val="24"/>
          <w:szCs w:val="24"/>
        </w:rPr>
        <w:t xml:space="preserve"> </w:t>
      </w:r>
      <w:r w:rsidRPr="00C64720">
        <w:rPr>
          <w:rFonts w:eastAsiaTheme="minorEastAsia" w:cstheme="minorHAnsi"/>
          <w:sz w:val="24"/>
          <w:szCs w:val="24"/>
        </w:rPr>
        <w:t xml:space="preserve">one binary variable representing each state to capture </w:t>
      </w:r>
      <w:r>
        <w:rPr>
          <w:rFonts w:eastAsiaTheme="minorEastAsia" w:cstheme="minorHAnsi"/>
          <w:sz w:val="24"/>
          <w:szCs w:val="24"/>
        </w:rPr>
        <w:t xml:space="preserve">time-invariant </w:t>
      </w:r>
      <w:r w:rsidRPr="00C64720">
        <w:rPr>
          <w:rFonts w:eastAsiaTheme="minorEastAsia" w:cstheme="minorHAnsi"/>
          <w:sz w:val="24"/>
          <w:szCs w:val="24"/>
        </w:rPr>
        <w:t>systematic</w:t>
      </w:r>
      <w:r>
        <w:rPr>
          <w:rFonts w:eastAsiaTheme="minorEastAsia" w:cstheme="minorHAnsi"/>
          <w:sz w:val="24"/>
          <w:szCs w:val="24"/>
        </w:rPr>
        <w:t xml:space="preserve"> unobserved</w:t>
      </w:r>
      <w:r w:rsidRPr="00C64720">
        <w:rPr>
          <w:rFonts w:eastAsiaTheme="minorEastAsia" w:cstheme="minorHAnsi"/>
          <w:sz w:val="24"/>
          <w:szCs w:val="24"/>
        </w:rPr>
        <w:t xml:space="preserve"> differences in </w:t>
      </w:r>
      <w:r>
        <w:rPr>
          <w:rFonts w:eastAsiaTheme="minorEastAsia" w:cstheme="minorHAnsi"/>
          <w:sz w:val="24"/>
          <w:szCs w:val="24"/>
        </w:rPr>
        <w:t>wages</w:t>
      </w:r>
      <w:r w:rsidRPr="00C64720">
        <w:rPr>
          <w:rFonts w:eastAsiaTheme="minorEastAsia" w:cstheme="minorHAnsi"/>
          <w:sz w:val="24"/>
          <w:szCs w:val="24"/>
        </w:rPr>
        <w:t xml:space="preserve"> across </w:t>
      </w:r>
      <w:r>
        <w:rPr>
          <w:rFonts w:eastAsiaTheme="minorEastAsia" w:cstheme="minorHAnsi"/>
          <w:sz w:val="24"/>
          <w:szCs w:val="24"/>
        </w:rPr>
        <w:t xml:space="preserve">states. These differences could arise from institutional and economic differences across states.  For example, wages is Kerala is always higher than Maharashtra which in </w:t>
      </w:r>
      <w:r>
        <w:rPr>
          <w:rFonts w:eastAsiaTheme="minorEastAsia" w:cstheme="minorHAnsi"/>
          <w:sz w:val="24"/>
          <w:szCs w:val="24"/>
        </w:rPr>
        <w:lastRenderedPageBreak/>
        <w:t xml:space="preserve">turn may always be higher than Uttar Pradesh. </w:t>
      </w:r>
      <w:r w:rsidRPr="00C64720">
        <w:rPr>
          <w:rFonts w:eastAsiaTheme="minorEastAsia" w:cstheme="minorHAnsi"/>
          <w:sz w:val="24"/>
          <w:szCs w:val="24"/>
        </w:rPr>
        <w:t xml:space="preserve">With a dummy variable representing each state, we can use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oMath>
      <w:r w:rsidRPr="00C64720">
        <w:rPr>
          <w:rFonts w:eastAsiaTheme="minorEastAsia" w:cstheme="minorHAnsi"/>
          <w:sz w:val="24"/>
          <w:szCs w:val="24"/>
        </w:rPr>
        <w:t xml:space="preserve"> to represent state fixed effects. Suppose there are N</w:t>
      </w:r>
      <w:r w:rsidRPr="00C64720">
        <w:rPr>
          <w:rFonts w:eastAsiaTheme="minorEastAsia" w:cstheme="minorHAnsi"/>
          <w:sz w:val="24"/>
          <w:szCs w:val="24"/>
          <w:vertAlign w:val="subscript"/>
        </w:rPr>
        <w:t>s</w:t>
      </w:r>
      <w:r w:rsidRPr="00C64720">
        <w:rPr>
          <w:rFonts w:eastAsiaTheme="minorEastAsia" w:cstheme="minorHAnsi"/>
          <w:sz w:val="24"/>
          <w:szCs w:val="24"/>
        </w:rPr>
        <w:t xml:space="preserve"> states, the vector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oMath>
      <w:r w:rsidRPr="00C64720">
        <w:rPr>
          <w:rFonts w:eastAsiaTheme="minorEastAsia" w:cstheme="minorHAnsi"/>
          <w:sz w:val="24"/>
          <w:szCs w:val="24"/>
        </w:rPr>
        <w:t xml:space="preserve"> consists of a series of N</w:t>
      </w:r>
      <w:r w:rsidRPr="00C64720">
        <w:rPr>
          <w:rFonts w:eastAsiaTheme="minorEastAsia" w:cstheme="minorHAnsi"/>
          <w:sz w:val="24"/>
          <w:szCs w:val="24"/>
          <w:vertAlign w:val="subscript"/>
        </w:rPr>
        <w:t>s</w:t>
      </w:r>
      <w:r w:rsidRPr="00C64720">
        <w:rPr>
          <w:rFonts w:eastAsiaTheme="minorEastAsia" w:cstheme="minorHAnsi"/>
          <w:sz w:val="24"/>
          <w:szCs w:val="24"/>
        </w:rPr>
        <w:t xml:space="preserve"> – 1 coefficients</w:t>
      </w:r>
      <w:r>
        <w:rPr>
          <w:rFonts w:eastAsiaTheme="minorEastAsia" w:cstheme="minorHAnsi"/>
          <w:sz w:val="24"/>
          <w:szCs w:val="24"/>
        </w:rPr>
        <w:t>.</w:t>
      </w:r>
    </w:p>
    <w:p w:rsidR="00D011AA" w:rsidRPr="00C64720" w:rsidRDefault="00D011AA" w:rsidP="00651844">
      <w:pPr>
        <w:spacing w:line="240" w:lineRule="auto"/>
        <w:ind w:left="720" w:right="95"/>
        <w:contextualSpacing/>
        <w:jc w:val="both"/>
        <w:rPr>
          <w:rFonts w:eastAsiaTheme="minorEastAsia" w:cstheme="minorHAnsi"/>
          <w:sz w:val="24"/>
          <w:szCs w:val="24"/>
        </w:rPr>
      </w:pPr>
    </w:p>
    <w:p w:rsidR="00D011AA" w:rsidRPr="00FD7D1C" w:rsidRDefault="008B074D" w:rsidP="00651844">
      <w:pPr>
        <w:spacing w:line="240" w:lineRule="auto"/>
        <w:ind w:left="720" w:right="95"/>
        <w:contextualSpacing/>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yield</m:t>
                  </m:r>
                </m:e>
                <m:sub>
                  <m:r>
                    <w:rPr>
                      <w:rFonts w:ascii="Cambria Math" w:eastAsiaTheme="minorEastAsia" w:hAnsi="Cambria Math" w:cstheme="minorHAnsi"/>
                      <w:sz w:val="24"/>
                      <w:szCs w:val="24"/>
                    </w:rPr>
                    <m:t>ist</m:t>
                  </m:r>
                </m:sub>
              </m:sSub>
            </m:e>
          </m:func>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year20</m:t>
          </m:r>
          <m:r>
            <w:rPr>
              <w:rFonts w:ascii="Cambria Math" w:eastAsiaTheme="minorEastAsia" w:hAnsi="Cambria Math" w:cstheme="minorHAnsi"/>
              <w:sz w:val="24"/>
              <w:szCs w:val="24"/>
            </w:rPr>
            <m:t>1112</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s</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vt</m:t>
              </m:r>
            </m:sub>
          </m:sSub>
        </m:oMath>
      </m:oMathPara>
    </w:p>
    <w:p w:rsidR="00D011AA" w:rsidRPr="00C64720" w:rsidRDefault="00D011AA" w:rsidP="00D011AA">
      <w:pPr>
        <w:spacing w:line="240" w:lineRule="auto"/>
        <w:ind w:left="1440" w:right="95"/>
        <w:contextualSpacing/>
        <w:jc w:val="both"/>
        <w:rPr>
          <w:rFonts w:eastAsiaTheme="minorEastAsia" w:cstheme="minorHAnsi"/>
          <w:sz w:val="24"/>
          <w:szCs w:val="24"/>
        </w:rPr>
      </w:pPr>
    </w:p>
    <w:p w:rsidR="00D011AA" w:rsidRDefault="00D011AA" w:rsidP="00D011AA">
      <w:pPr>
        <w:pStyle w:val="ListParagraph"/>
        <w:numPr>
          <w:ilvl w:val="0"/>
          <w:numId w:val="1"/>
        </w:numPr>
        <w:tabs>
          <w:tab w:val="left" w:pos="142"/>
        </w:tabs>
        <w:spacing w:line="240" w:lineRule="auto"/>
        <w:ind w:left="284" w:right="95" w:hanging="284"/>
        <w:rPr>
          <w:rFonts w:cstheme="minorHAnsi"/>
          <w:b/>
          <w:sz w:val="24"/>
          <w:szCs w:val="24"/>
        </w:rPr>
      </w:pPr>
      <w:r w:rsidRPr="00C64720">
        <w:rPr>
          <w:rFonts w:cstheme="minorHAnsi"/>
          <w:b/>
          <w:sz w:val="24"/>
          <w:szCs w:val="24"/>
        </w:rPr>
        <w:t>“Fixed-effect estimator” using panel-data</w:t>
      </w:r>
    </w:p>
    <w:p w:rsidR="00D011AA" w:rsidRDefault="00D011AA" w:rsidP="00D011AA">
      <w:pPr>
        <w:spacing w:line="240" w:lineRule="auto"/>
        <w:ind w:right="95"/>
        <w:contextualSpacing/>
        <w:jc w:val="both"/>
        <w:rPr>
          <w:rFonts w:cstheme="minorHAnsi"/>
          <w:sz w:val="24"/>
          <w:szCs w:val="24"/>
        </w:rPr>
      </w:pPr>
      <w:r>
        <w:rPr>
          <w:rFonts w:cstheme="minorHAnsi"/>
          <w:sz w:val="24"/>
          <w:szCs w:val="24"/>
        </w:rPr>
        <w:t xml:space="preserve">State fixed effects or other group fixed effects can account for </w:t>
      </w:r>
      <w:proofErr w:type="spellStart"/>
      <w:r>
        <w:rPr>
          <w:rFonts w:cstheme="minorHAnsi"/>
          <w:sz w:val="24"/>
          <w:szCs w:val="24"/>
        </w:rPr>
        <w:t>unobservables</w:t>
      </w:r>
      <w:proofErr w:type="spellEnd"/>
      <w:r>
        <w:rPr>
          <w:rFonts w:cstheme="minorHAnsi"/>
          <w:sz w:val="24"/>
          <w:szCs w:val="24"/>
        </w:rPr>
        <w:t xml:space="preserve"> at the state or group level in cross section or pooled cross section data. But we can account for </w:t>
      </w:r>
      <w:proofErr w:type="spellStart"/>
      <w:r>
        <w:rPr>
          <w:rFonts w:cstheme="minorHAnsi"/>
          <w:sz w:val="24"/>
          <w:szCs w:val="24"/>
        </w:rPr>
        <w:t>unobservables</w:t>
      </w:r>
      <w:proofErr w:type="spellEnd"/>
      <w:r>
        <w:rPr>
          <w:rFonts w:cstheme="minorHAnsi"/>
          <w:sz w:val="24"/>
          <w:szCs w:val="24"/>
        </w:rPr>
        <w:t xml:space="preserve"> at the individual level if we have </w:t>
      </w:r>
      <w:r w:rsidRPr="00C64720">
        <w:rPr>
          <w:rFonts w:cstheme="minorHAnsi"/>
          <w:sz w:val="24"/>
          <w:szCs w:val="24"/>
        </w:rPr>
        <w:t xml:space="preserve">panel data. </w:t>
      </w:r>
    </w:p>
    <w:p w:rsidR="00D011AA" w:rsidRPr="00C64720" w:rsidRDefault="00D011AA" w:rsidP="00D011AA">
      <w:pPr>
        <w:pStyle w:val="ListParagraph"/>
        <w:spacing w:line="240" w:lineRule="auto"/>
        <w:jc w:val="both"/>
        <w:rPr>
          <w:rFonts w:cstheme="minorHAnsi"/>
          <w:sz w:val="24"/>
          <w:szCs w:val="24"/>
        </w:rPr>
      </w:pPr>
      <w:bookmarkStart w:id="0" w:name="_GoBack"/>
      <w:bookmarkEnd w:id="0"/>
      <w:r w:rsidRPr="00C6472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w:r w:rsidRPr="00C64720">
        <w:rPr>
          <w:rFonts w:eastAsiaTheme="minorEastAsia" w:cstheme="minorHAnsi"/>
          <w:sz w:val="24"/>
          <w:szCs w:val="24"/>
        </w:rPr>
        <w:t xml:space="preserve"> -------- (2)</w:t>
      </w:r>
    </w:p>
    <w:p w:rsidR="00D011AA" w:rsidRDefault="00D011AA" w:rsidP="00D011AA">
      <w:pPr>
        <w:spacing w:line="240" w:lineRule="auto"/>
        <w:ind w:right="95"/>
        <w:contextualSpacing/>
        <w:jc w:val="both"/>
        <w:rPr>
          <w:rFonts w:eastAsiaTheme="minorEastAsia" w:cstheme="minorHAnsi"/>
          <w:sz w:val="24"/>
          <w:szCs w:val="24"/>
        </w:rPr>
      </w:pPr>
      <w:r>
        <w:rPr>
          <w:rFonts w:eastAsiaTheme="minorEastAsia" w:cstheme="minorHAnsi"/>
          <w:sz w:val="24"/>
          <w:szCs w:val="24"/>
        </w:rPr>
        <w:t>U</w:t>
      </w:r>
      <w:r w:rsidRPr="00C64720">
        <w:rPr>
          <w:rFonts w:eastAsiaTheme="minorEastAsia" w:cstheme="minorHAnsi"/>
          <w:sz w:val="24"/>
          <w:szCs w:val="24"/>
        </w:rPr>
        <w:t>nobservable characteristics which are time-invariant for each unit</w:t>
      </w:r>
      <w:r>
        <w:rPr>
          <w:rFonts w:eastAsiaTheme="minorEastAsia" w:cstheme="minorHAnsi"/>
          <w:sz w:val="24"/>
          <w:szCs w:val="24"/>
        </w:rPr>
        <w:t xml:space="preserve"> a</w:t>
      </w:r>
      <w:r w:rsidRPr="00C64720">
        <w:rPr>
          <w:rFonts w:eastAsiaTheme="minorEastAsia" w:cstheme="minorHAnsi"/>
          <w:sz w:val="24"/>
          <w:szCs w:val="24"/>
        </w:rPr>
        <w:t xml:space="preserve">re captured in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 xml:space="preserve">. </m:t>
        </m:r>
      </m:oMath>
      <w:r>
        <w:rPr>
          <w:rFonts w:eastAsiaTheme="minorEastAsia" w:cstheme="minorHAnsi"/>
          <w:sz w:val="24"/>
          <w:szCs w:val="24"/>
        </w:rPr>
        <w:t xml:space="preserve"> </w:t>
      </w:r>
      <w:r w:rsidRPr="00C64720">
        <w:rPr>
          <w:rFonts w:eastAsiaTheme="minorEastAsia" w:cstheme="minorHAnsi"/>
          <w:sz w:val="24"/>
          <w:szCs w:val="24"/>
        </w:rPr>
        <w:t xml:space="preserve">Adding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oMath>
      <w:r>
        <w:rPr>
          <w:rFonts w:eastAsiaTheme="minorEastAsia" w:cstheme="minorHAnsi"/>
          <w:sz w:val="24"/>
          <w:szCs w:val="24"/>
        </w:rPr>
        <w:t xml:space="preserve"> </w:t>
      </w:r>
      <w:r w:rsidRPr="00C64720">
        <w:rPr>
          <w:rFonts w:eastAsiaTheme="minorEastAsia" w:cstheme="minorHAnsi"/>
          <w:sz w:val="24"/>
          <w:szCs w:val="24"/>
        </w:rPr>
        <w:t xml:space="preserve">as a variable </w:t>
      </w:r>
      <w:r>
        <w:rPr>
          <w:rFonts w:eastAsiaTheme="minorEastAsia" w:cstheme="minorHAnsi"/>
          <w:sz w:val="24"/>
          <w:szCs w:val="24"/>
        </w:rPr>
        <w:t>for each ‘</w:t>
      </w:r>
      <w:proofErr w:type="spellStart"/>
      <w:r>
        <w:rPr>
          <w:rFonts w:eastAsiaTheme="minorEastAsia" w:cstheme="minorHAnsi"/>
          <w:sz w:val="24"/>
          <w:szCs w:val="24"/>
        </w:rPr>
        <w:t>i</w:t>
      </w:r>
      <w:proofErr w:type="spellEnd"/>
      <w:r>
        <w:rPr>
          <w:rFonts w:eastAsiaTheme="minorEastAsia" w:cstheme="minorHAnsi"/>
          <w:sz w:val="24"/>
          <w:szCs w:val="24"/>
        </w:rPr>
        <w:t xml:space="preserve">’ and estimating them </w:t>
      </w:r>
      <w:r w:rsidRPr="00C64720">
        <w:rPr>
          <w:rFonts w:eastAsiaTheme="minorEastAsia" w:cstheme="minorHAnsi"/>
          <w:sz w:val="24"/>
          <w:szCs w:val="24"/>
        </w:rPr>
        <w:t xml:space="preserve">implies holding these fixed </w:t>
      </w:r>
      <w:r>
        <w:rPr>
          <w:rFonts w:eastAsiaTheme="minorEastAsia" w:cstheme="minorHAnsi"/>
          <w:sz w:val="24"/>
          <w:szCs w:val="24"/>
        </w:rPr>
        <w:t>f</w:t>
      </w:r>
      <w:r w:rsidRPr="00C64720">
        <w:rPr>
          <w:rFonts w:eastAsiaTheme="minorEastAsia" w:cstheme="minorHAnsi"/>
          <w:sz w:val="24"/>
          <w:szCs w:val="24"/>
        </w:rPr>
        <w:t xml:space="preserve">actors constant. The βs estimated this way are called “fixed effect estimators” or “within estimators”. Controlling for individual fixed effects is possible by the virtue of panel nature of the data – </w:t>
      </w:r>
      <w:r>
        <w:rPr>
          <w:rFonts w:eastAsiaTheme="minorEastAsia" w:cstheme="minorHAnsi"/>
          <w:sz w:val="24"/>
          <w:szCs w:val="24"/>
        </w:rPr>
        <w:t>that is, by observing</w:t>
      </w:r>
      <w:r w:rsidRPr="00C64720">
        <w:rPr>
          <w:rFonts w:eastAsiaTheme="minorEastAsia" w:cstheme="minorHAnsi"/>
          <w:sz w:val="24"/>
          <w:szCs w:val="24"/>
        </w:rPr>
        <w:t xml:space="preserve"> the same individual units over time. </w:t>
      </w:r>
    </w:p>
    <w:p w:rsidR="00D011AA" w:rsidRPr="00C64720" w:rsidRDefault="00D011AA" w:rsidP="00D011AA">
      <w:pPr>
        <w:spacing w:line="240" w:lineRule="auto"/>
        <w:ind w:right="95"/>
        <w:contextualSpacing/>
        <w:jc w:val="both"/>
        <w:rPr>
          <w:rFonts w:eastAsiaTheme="minorEastAsia" w:cstheme="minorHAnsi"/>
          <w:sz w:val="24"/>
          <w:szCs w:val="24"/>
        </w:rPr>
      </w:pPr>
    </w:p>
    <w:p w:rsidR="00D011AA" w:rsidRPr="00C64720" w:rsidRDefault="00D011AA" w:rsidP="00D011AA">
      <w:pPr>
        <w:spacing w:line="240" w:lineRule="auto"/>
        <w:ind w:right="95"/>
        <w:contextualSpacing/>
        <w:jc w:val="both"/>
        <w:rPr>
          <w:rFonts w:eastAsiaTheme="minorEastAsia" w:cstheme="minorHAnsi"/>
          <w:sz w:val="24"/>
          <w:szCs w:val="24"/>
        </w:rPr>
      </w:pPr>
      <w:r>
        <w:rPr>
          <w:rFonts w:cstheme="minorHAnsi"/>
          <w:sz w:val="24"/>
          <w:szCs w:val="24"/>
        </w:rPr>
        <w:t>Algebraically, c</w:t>
      </w:r>
      <w:r w:rsidRPr="00C64720">
        <w:rPr>
          <w:rFonts w:cstheme="minorHAnsi"/>
          <w:sz w:val="24"/>
          <w:szCs w:val="24"/>
        </w:rPr>
        <w:t>oefficients from a</w:t>
      </w:r>
      <w:r w:rsidRPr="00C64720">
        <w:rPr>
          <w:rFonts w:eastAsiaTheme="minorEastAsia" w:cstheme="minorHAnsi"/>
          <w:sz w:val="24"/>
          <w:szCs w:val="24"/>
        </w:rPr>
        <w:t xml:space="preserve"> first-difference regression below is algebraically the same as (2):  </w:t>
      </w:r>
    </w:p>
    <w:p w:rsidR="00D011AA" w:rsidRPr="00C64720" w:rsidRDefault="008B074D" w:rsidP="00D011AA">
      <w:pPr>
        <w:pStyle w:val="ListParagraph"/>
        <w:spacing w:line="240" w:lineRule="auto"/>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Δy</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Δx</m:t>
            </m:r>
          </m:e>
          <m:sub>
            <m:r>
              <w:rPr>
                <w:rFonts w:ascii="Cambria Math" w:hAnsi="Cambria Math" w:cstheme="minorHAnsi"/>
                <w:sz w:val="24"/>
                <w:szCs w:val="24"/>
              </w:rPr>
              <m:t>2it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Δλ</m:t>
            </m:r>
          </m:e>
          <m:sub>
            <m:r>
              <w:rPr>
                <w:rFonts w:ascii="Cambria Math" w:hAnsi="Cambria Math" w:cstheme="minorHAnsi"/>
                <w:sz w:val="24"/>
                <w:szCs w:val="24"/>
              </w:rPr>
              <m:t>t</m:t>
            </m:r>
          </m:sub>
        </m:sSub>
        <m:r>
          <w:rPr>
            <w:rFonts w:ascii="Cambria Math" w:hAnsi="Cambria Math" w:cstheme="minorHAnsi"/>
            <w:sz w:val="24"/>
            <w:szCs w:val="24"/>
          </w:rPr>
          <m:t>+ Δ</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w:r w:rsidR="00D011AA" w:rsidRPr="00C64720">
        <w:rPr>
          <w:rFonts w:eastAsiaTheme="minorEastAsia" w:cstheme="minorHAnsi"/>
          <w:sz w:val="24"/>
          <w:szCs w:val="24"/>
        </w:rPr>
        <w:t xml:space="preserve"> --------- (3)</w:t>
      </w:r>
    </w:p>
    <w:p w:rsidR="00D011AA" w:rsidRPr="00C64720" w:rsidRDefault="00D011AA" w:rsidP="00D011AA">
      <w:pPr>
        <w:spacing w:line="240" w:lineRule="auto"/>
        <w:ind w:right="95"/>
        <w:contextualSpacing/>
        <w:rPr>
          <w:rFonts w:eastAsiaTheme="minorEastAsia" w:cstheme="minorHAnsi"/>
          <w:sz w:val="24"/>
          <w:szCs w:val="24"/>
        </w:rPr>
      </w:pPr>
      <w:r w:rsidRPr="00C64720">
        <w:rPr>
          <w:rFonts w:eastAsiaTheme="minorEastAsia" w:cstheme="minorHAnsi"/>
          <w:sz w:val="24"/>
          <w:szCs w:val="24"/>
        </w:rPr>
        <w:t xml:space="preserve">Notice that the fixed effect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oMath>
      <w:r w:rsidRPr="00C64720">
        <w:rPr>
          <w:rFonts w:eastAsiaTheme="minorEastAsia" w:cstheme="minorHAnsi"/>
          <w:sz w:val="24"/>
          <w:szCs w:val="24"/>
        </w:rPr>
        <w:t xml:space="preserve"> being constant over time, disappears in (3). </w:t>
      </w:r>
    </w:p>
    <w:p w:rsidR="00D011AA" w:rsidRDefault="00D011AA" w:rsidP="00D011AA">
      <w:pPr>
        <w:spacing w:line="240" w:lineRule="auto"/>
        <w:ind w:right="95"/>
        <w:contextualSpacing/>
        <w:rPr>
          <w:rFonts w:eastAsiaTheme="minorEastAsia" w:cstheme="minorHAnsi"/>
          <w:i/>
          <w:sz w:val="24"/>
          <w:szCs w:val="24"/>
        </w:rPr>
      </w:pPr>
    </w:p>
    <w:p w:rsidR="00D011AA" w:rsidRPr="00C64720" w:rsidRDefault="00D011AA" w:rsidP="00D011AA">
      <w:pPr>
        <w:spacing w:line="240" w:lineRule="auto"/>
        <w:ind w:right="95"/>
        <w:contextualSpacing/>
        <w:rPr>
          <w:rFonts w:eastAsiaTheme="minorEastAsia" w:cstheme="minorHAnsi"/>
          <w:sz w:val="24"/>
          <w:szCs w:val="24"/>
        </w:rPr>
      </w:pPr>
      <w:r w:rsidRPr="00C64720">
        <w:rPr>
          <w:rFonts w:eastAsiaTheme="minorEastAsia" w:cstheme="minorHAnsi"/>
          <w:i/>
          <w:sz w:val="24"/>
          <w:szCs w:val="24"/>
        </w:rPr>
        <w:t xml:space="preserve">Example: </w:t>
      </w:r>
      <w:r w:rsidRPr="00C64720">
        <w:rPr>
          <w:rFonts w:eastAsiaTheme="minorEastAsia" w:cstheme="minorHAnsi"/>
          <w:sz w:val="24"/>
          <w:szCs w:val="24"/>
        </w:rPr>
        <w:t xml:space="preserve">Freeman (1984) uses four datasets to estimate the effects of being a union member on wages. He controls for individual fixed effects assuming that selection into union status is based on unobserved but fixed individual characteristics. </w:t>
      </w:r>
      <w:r>
        <w:rPr>
          <w:rFonts w:eastAsiaTheme="minorEastAsia" w:cstheme="minorHAnsi"/>
          <w:sz w:val="24"/>
          <w:szCs w:val="24"/>
        </w:rPr>
        <w:t>C</w:t>
      </w:r>
      <w:r w:rsidRPr="00C64720">
        <w:rPr>
          <w:rFonts w:eastAsiaTheme="minorEastAsia" w:cstheme="minorHAnsi"/>
          <w:sz w:val="24"/>
          <w:szCs w:val="24"/>
        </w:rPr>
        <w:t>ontrolling for individual fixed effects address the missing variable bias from variables constant for an individual across time. Note that the cross section estimates are always high</w:t>
      </w:r>
      <w:r>
        <w:rPr>
          <w:rFonts w:eastAsiaTheme="minorEastAsia" w:cstheme="minorHAnsi"/>
          <w:sz w:val="24"/>
          <w:szCs w:val="24"/>
        </w:rPr>
        <w:t>er than fixed effects estimator. What does this say about the nature of bias, and why? --- Answer: P</w:t>
      </w:r>
      <w:r w:rsidRPr="00C64720">
        <w:rPr>
          <w:rFonts w:eastAsiaTheme="minorEastAsia" w:cstheme="minorHAnsi"/>
          <w:sz w:val="24"/>
          <w:szCs w:val="24"/>
        </w:rPr>
        <w:t>ositive selection bia</w:t>
      </w:r>
      <w:r>
        <w:rPr>
          <w:rFonts w:eastAsiaTheme="minorEastAsia" w:cstheme="minorHAnsi"/>
          <w:sz w:val="24"/>
          <w:szCs w:val="24"/>
        </w:rPr>
        <w:t xml:space="preserve">s in the cross-section estimate, because those who have higher motivation may join the union, and higher motivation also leads to better wages. </w:t>
      </w:r>
    </w:p>
    <w:p w:rsidR="00D011AA" w:rsidRPr="00C64720" w:rsidRDefault="00D011AA" w:rsidP="00D011AA">
      <w:pPr>
        <w:spacing w:line="240" w:lineRule="auto"/>
        <w:ind w:right="95"/>
        <w:contextualSpacing/>
        <w:rPr>
          <w:rFonts w:eastAsiaTheme="minorEastAsia" w:cstheme="minorHAnsi"/>
          <w:b/>
          <w:sz w:val="24"/>
          <w:szCs w:val="24"/>
        </w:rPr>
      </w:pPr>
    </w:p>
    <w:p w:rsidR="00D011AA" w:rsidRPr="00C64720" w:rsidRDefault="00D011AA" w:rsidP="00D011AA">
      <w:pPr>
        <w:spacing w:line="240" w:lineRule="auto"/>
        <w:ind w:right="95"/>
        <w:contextualSpacing/>
        <w:rPr>
          <w:rFonts w:eastAsiaTheme="minorEastAsia" w:cstheme="minorHAnsi"/>
          <w:b/>
          <w:sz w:val="24"/>
          <w:szCs w:val="24"/>
        </w:rPr>
      </w:pPr>
      <w:r w:rsidRPr="00C64720">
        <w:rPr>
          <w:rFonts w:eastAsiaTheme="minorEastAsia" w:cstheme="minorHAnsi"/>
          <w:b/>
          <w:sz w:val="24"/>
          <w:szCs w:val="24"/>
        </w:rPr>
        <w:t>Table 1: Effects if union status on wages</w:t>
      </w:r>
    </w:p>
    <w:tbl>
      <w:tblPr>
        <w:tblStyle w:val="TableGrid"/>
        <w:tblW w:w="0" w:type="auto"/>
        <w:tblLook w:val="04A0" w:firstRow="1" w:lastRow="0" w:firstColumn="1" w:lastColumn="0" w:noHBand="0" w:noVBand="1"/>
      </w:tblPr>
      <w:tblGrid>
        <w:gridCol w:w="3397"/>
        <w:gridCol w:w="2694"/>
        <w:gridCol w:w="2807"/>
      </w:tblGrid>
      <w:tr w:rsidR="00D011AA" w:rsidRPr="00C64720" w:rsidTr="008B074D">
        <w:tc>
          <w:tcPr>
            <w:tcW w:w="3397" w:type="dxa"/>
          </w:tcPr>
          <w:p w:rsidR="00D011AA" w:rsidRPr="00C64720" w:rsidRDefault="00D011AA" w:rsidP="008B074D">
            <w:pPr>
              <w:ind w:right="95"/>
              <w:contextualSpacing/>
              <w:rPr>
                <w:rFonts w:eastAsiaTheme="minorEastAsia" w:cstheme="minorHAnsi"/>
                <w:b/>
                <w:sz w:val="24"/>
                <w:szCs w:val="24"/>
              </w:rPr>
            </w:pPr>
            <w:r w:rsidRPr="00C64720">
              <w:rPr>
                <w:rFonts w:eastAsiaTheme="minorEastAsia" w:cstheme="minorHAnsi"/>
                <w:b/>
                <w:sz w:val="24"/>
                <w:szCs w:val="24"/>
              </w:rPr>
              <w:t>Survey</w:t>
            </w:r>
          </w:p>
        </w:tc>
        <w:tc>
          <w:tcPr>
            <w:tcW w:w="2694" w:type="dxa"/>
          </w:tcPr>
          <w:p w:rsidR="00D011AA" w:rsidRPr="00C64720" w:rsidRDefault="00D011AA" w:rsidP="008B074D">
            <w:pPr>
              <w:ind w:right="95"/>
              <w:contextualSpacing/>
              <w:rPr>
                <w:rFonts w:eastAsiaTheme="minorEastAsia" w:cstheme="minorHAnsi"/>
                <w:b/>
                <w:sz w:val="24"/>
                <w:szCs w:val="24"/>
              </w:rPr>
            </w:pPr>
            <w:r w:rsidRPr="00C64720">
              <w:rPr>
                <w:rFonts w:eastAsiaTheme="minorEastAsia" w:cstheme="minorHAnsi"/>
                <w:b/>
                <w:sz w:val="24"/>
                <w:szCs w:val="24"/>
              </w:rPr>
              <w:t>Cross-section estimate</w:t>
            </w:r>
          </w:p>
        </w:tc>
        <w:tc>
          <w:tcPr>
            <w:tcW w:w="2807" w:type="dxa"/>
          </w:tcPr>
          <w:p w:rsidR="00D011AA" w:rsidRPr="00C64720" w:rsidRDefault="00D011AA" w:rsidP="008B074D">
            <w:pPr>
              <w:ind w:right="95"/>
              <w:contextualSpacing/>
              <w:rPr>
                <w:rFonts w:eastAsiaTheme="minorEastAsia" w:cstheme="minorHAnsi"/>
                <w:b/>
                <w:sz w:val="24"/>
                <w:szCs w:val="24"/>
              </w:rPr>
            </w:pPr>
            <w:r w:rsidRPr="00C64720">
              <w:rPr>
                <w:rFonts w:eastAsiaTheme="minorEastAsia" w:cstheme="minorHAnsi"/>
                <w:b/>
                <w:sz w:val="24"/>
                <w:szCs w:val="24"/>
              </w:rPr>
              <w:t>Fixed effects estimator</w:t>
            </w:r>
          </w:p>
        </w:tc>
      </w:tr>
      <w:tr w:rsidR="00D011AA" w:rsidRPr="00C64720" w:rsidTr="008B074D">
        <w:tc>
          <w:tcPr>
            <w:tcW w:w="339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May Current Population Survey</w:t>
            </w:r>
          </w:p>
        </w:tc>
        <w:tc>
          <w:tcPr>
            <w:tcW w:w="2694"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.19</w:t>
            </w:r>
          </w:p>
        </w:tc>
        <w:tc>
          <w:tcPr>
            <w:tcW w:w="280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.09</w:t>
            </w:r>
          </w:p>
        </w:tc>
      </w:tr>
      <w:tr w:rsidR="00D011AA" w:rsidRPr="00C64720" w:rsidTr="008B074D">
        <w:tc>
          <w:tcPr>
            <w:tcW w:w="339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 xml:space="preserve">National Longitudinal Survey </w:t>
            </w:r>
          </w:p>
        </w:tc>
        <w:tc>
          <w:tcPr>
            <w:tcW w:w="2694"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.28</w:t>
            </w:r>
          </w:p>
        </w:tc>
        <w:tc>
          <w:tcPr>
            <w:tcW w:w="280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.19</w:t>
            </w:r>
          </w:p>
        </w:tc>
      </w:tr>
      <w:tr w:rsidR="00D011AA" w:rsidRPr="00C64720" w:rsidTr="008B074D">
        <w:tc>
          <w:tcPr>
            <w:tcW w:w="339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Michigan PSID</w:t>
            </w:r>
          </w:p>
        </w:tc>
        <w:tc>
          <w:tcPr>
            <w:tcW w:w="2694"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.23</w:t>
            </w:r>
          </w:p>
        </w:tc>
        <w:tc>
          <w:tcPr>
            <w:tcW w:w="280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.14</w:t>
            </w:r>
          </w:p>
        </w:tc>
      </w:tr>
      <w:tr w:rsidR="00D011AA" w:rsidRPr="00C64720" w:rsidTr="008B074D">
        <w:tc>
          <w:tcPr>
            <w:tcW w:w="339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QES</w:t>
            </w:r>
          </w:p>
        </w:tc>
        <w:tc>
          <w:tcPr>
            <w:tcW w:w="2694"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.14</w:t>
            </w:r>
          </w:p>
        </w:tc>
        <w:tc>
          <w:tcPr>
            <w:tcW w:w="2807" w:type="dxa"/>
          </w:tcPr>
          <w:p w:rsidR="00D011AA" w:rsidRPr="00C64720" w:rsidRDefault="00D011AA" w:rsidP="008B074D">
            <w:pPr>
              <w:ind w:right="95"/>
              <w:contextualSpacing/>
              <w:rPr>
                <w:rFonts w:eastAsiaTheme="minorEastAsia" w:cstheme="minorHAnsi"/>
                <w:sz w:val="24"/>
                <w:szCs w:val="24"/>
              </w:rPr>
            </w:pPr>
            <w:r w:rsidRPr="00C64720">
              <w:rPr>
                <w:rFonts w:eastAsiaTheme="minorEastAsia" w:cstheme="minorHAnsi"/>
                <w:sz w:val="24"/>
                <w:szCs w:val="24"/>
              </w:rPr>
              <w:t>.16</w:t>
            </w:r>
          </w:p>
        </w:tc>
      </w:tr>
    </w:tbl>
    <w:p w:rsidR="00D011AA" w:rsidRDefault="00D011AA" w:rsidP="00D011AA">
      <w:pPr>
        <w:spacing w:line="240" w:lineRule="auto"/>
        <w:ind w:right="95"/>
        <w:rPr>
          <w:rFonts w:cstheme="minorHAnsi"/>
          <w:b/>
          <w:sz w:val="24"/>
          <w:szCs w:val="24"/>
        </w:rPr>
      </w:pPr>
    </w:p>
    <w:p w:rsidR="00D011AA" w:rsidRPr="00C64720" w:rsidRDefault="005953BF" w:rsidP="00D011AA">
      <w:pPr>
        <w:pStyle w:val="ListParagraph"/>
        <w:numPr>
          <w:ilvl w:val="0"/>
          <w:numId w:val="1"/>
        </w:numPr>
        <w:spacing w:line="240" w:lineRule="auto"/>
        <w:ind w:left="284" w:right="95" w:hanging="284"/>
        <w:rPr>
          <w:rFonts w:cstheme="minorHAnsi"/>
          <w:b/>
          <w:sz w:val="24"/>
          <w:szCs w:val="24"/>
        </w:rPr>
      </w:pPr>
      <w:r>
        <w:rPr>
          <w:rFonts w:cstheme="minorHAnsi"/>
          <w:b/>
          <w:sz w:val="24"/>
          <w:szCs w:val="24"/>
        </w:rPr>
        <w:t>D</w:t>
      </w:r>
      <w:r w:rsidR="00D011AA" w:rsidRPr="00C64720">
        <w:rPr>
          <w:rFonts w:cstheme="minorHAnsi"/>
          <w:b/>
          <w:sz w:val="24"/>
          <w:szCs w:val="24"/>
        </w:rPr>
        <w:t>ifference-in-Difference estimator (</w:t>
      </w:r>
      <w:r w:rsidR="00D011AA" w:rsidRPr="00C64720">
        <w:rPr>
          <w:rFonts w:cstheme="minorHAnsi"/>
          <w:b/>
          <w:bCs/>
          <w:sz w:val="24"/>
          <w:szCs w:val="24"/>
        </w:rPr>
        <w:t>Policy Analysis with Pooled Cross Sections</w:t>
      </w:r>
      <w:r w:rsidR="00D011AA" w:rsidRPr="00C64720">
        <w:rPr>
          <w:rFonts w:cstheme="minorHAnsi"/>
          <w:b/>
          <w:sz w:val="24"/>
          <w:szCs w:val="24"/>
        </w:rPr>
        <w:t>)</w:t>
      </w:r>
    </w:p>
    <w:p w:rsidR="00D011AA" w:rsidRPr="00C64720" w:rsidRDefault="00D011AA" w:rsidP="00D011AA">
      <w:pPr>
        <w:autoSpaceDE w:val="0"/>
        <w:autoSpaceDN w:val="0"/>
        <w:adjustRightInd w:val="0"/>
        <w:spacing w:after="0" w:line="240" w:lineRule="auto"/>
        <w:contextualSpacing/>
        <w:rPr>
          <w:rFonts w:eastAsia="TimesLTStd-Roman" w:cstheme="minorHAnsi"/>
          <w:sz w:val="24"/>
          <w:szCs w:val="24"/>
        </w:rPr>
      </w:pPr>
      <w:r w:rsidRPr="00C64720">
        <w:rPr>
          <w:rFonts w:eastAsiaTheme="minorEastAsia" w:cstheme="minorHAnsi"/>
          <w:sz w:val="24"/>
          <w:szCs w:val="24"/>
          <w:highlight w:val="yellow"/>
        </w:rPr>
        <w:t>Example (W, p</w:t>
      </w:r>
      <w:r>
        <w:rPr>
          <w:rFonts w:eastAsiaTheme="minorEastAsia" w:cstheme="minorHAnsi"/>
          <w:sz w:val="24"/>
          <w:szCs w:val="24"/>
          <w:highlight w:val="yellow"/>
        </w:rPr>
        <w:t>345</w:t>
      </w:r>
      <w:r w:rsidRPr="00C64720">
        <w:rPr>
          <w:rFonts w:eastAsiaTheme="minorEastAsia" w:cstheme="minorHAnsi"/>
          <w:sz w:val="24"/>
          <w:szCs w:val="24"/>
          <w:highlight w:val="yellow"/>
        </w:rPr>
        <w:t xml:space="preserve">) </w:t>
      </w:r>
      <w:r w:rsidRPr="00C64720">
        <w:rPr>
          <w:rFonts w:eastAsiaTheme="minorEastAsia" w:cstheme="minorHAnsi"/>
          <w:sz w:val="24"/>
          <w:szCs w:val="24"/>
        </w:rPr>
        <w:t xml:space="preserve">Kiel and McClain (1995) study the effects of building of an incinerator on housing prices in </w:t>
      </w:r>
      <w:r w:rsidRPr="00C64720">
        <w:rPr>
          <w:rFonts w:eastAsia="TimesLTStd-Roman" w:cstheme="minorHAnsi"/>
          <w:sz w:val="24"/>
          <w:szCs w:val="24"/>
        </w:rPr>
        <w:t xml:space="preserve">North Andover, Massachusetts. </w:t>
      </w:r>
      <w:r w:rsidRPr="00C64720">
        <w:rPr>
          <w:rFonts w:eastAsiaTheme="minorEastAsia" w:cstheme="minorHAnsi"/>
          <w:sz w:val="24"/>
          <w:szCs w:val="24"/>
        </w:rPr>
        <w:t xml:space="preserve">  </w:t>
      </w:r>
      <w:r w:rsidRPr="00C64720">
        <w:rPr>
          <w:rFonts w:eastAsia="TimesLTStd-Roman" w:cstheme="minorHAnsi"/>
          <w:sz w:val="24"/>
          <w:szCs w:val="24"/>
        </w:rPr>
        <w:t xml:space="preserve">The rumour that a new incinerator would be built in North Andover began after 1978, and construction began in 1981. The incinerator was expected to be in operation soon after the start of construction; the </w:t>
      </w:r>
      <w:r w:rsidRPr="00C64720">
        <w:rPr>
          <w:rFonts w:eastAsia="TimesLTStd-Roman" w:cstheme="minorHAnsi"/>
          <w:sz w:val="24"/>
          <w:szCs w:val="24"/>
        </w:rPr>
        <w:lastRenderedPageBreak/>
        <w:t>incinerator actually began operating in 1985. We will use data on prices of houses that sold in 1978 and another sample on those that sold in 1981. The hypothesis is that the price of houses located near the incinerator would fall relative to the price of more distant houses.  A naive analyst would use only the 1981 data and estimate a very simple model:</w:t>
      </w:r>
    </w:p>
    <w:p w:rsidR="00D011AA" w:rsidRPr="00C64720" w:rsidRDefault="00D011AA" w:rsidP="00D011AA">
      <w:pPr>
        <w:autoSpaceDE w:val="0"/>
        <w:autoSpaceDN w:val="0"/>
        <w:adjustRightInd w:val="0"/>
        <w:spacing w:after="0" w:line="240" w:lineRule="auto"/>
        <w:contextualSpacing/>
        <w:rPr>
          <w:rFonts w:eastAsiaTheme="minorEastAsia" w:cstheme="minorHAnsi"/>
          <w:sz w:val="24"/>
          <w:szCs w:val="24"/>
        </w:rPr>
      </w:pPr>
    </w:p>
    <w:p w:rsidR="00D011AA" w:rsidRPr="00FD7D1C" w:rsidRDefault="00D011AA" w:rsidP="00D011AA">
      <w:pPr>
        <w:spacing w:line="240" w:lineRule="auto"/>
        <w:ind w:right="95"/>
        <w:contextualSpacing/>
        <w:jc w:val="both"/>
        <w:rPr>
          <w:rFonts w:eastAsiaTheme="minorEastAsia" w:cstheme="minorHAnsi"/>
          <w:sz w:val="24"/>
          <w:szCs w:val="24"/>
        </w:rPr>
      </w:pPr>
      <m:oMathPara>
        <m:oMath>
          <m:r>
            <w:rPr>
              <w:rFonts w:ascii="Cambria Math" w:eastAsiaTheme="minorEastAsia" w:hAnsi="Cambria Math" w:cstheme="minorHAnsi"/>
              <w:sz w:val="24"/>
              <w:szCs w:val="24"/>
            </w:rPr>
            <m:t xml:space="preserve">rprice=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nearinc+u</m:t>
          </m:r>
        </m:oMath>
      </m:oMathPara>
    </w:p>
    <w:p w:rsidR="00D011AA" w:rsidRPr="00C64720" w:rsidRDefault="00D011AA" w:rsidP="00D011AA">
      <w:pPr>
        <w:spacing w:line="240" w:lineRule="auto"/>
        <w:ind w:right="95"/>
        <w:contextualSpacing/>
        <w:jc w:val="both"/>
        <w:rPr>
          <w:rFonts w:eastAsiaTheme="minorEastAsia" w:cstheme="minorHAnsi"/>
          <w:sz w:val="24"/>
          <w:szCs w:val="24"/>
        </w:rPr>
      </w:pPr>
    </w:p>
    <w:p w:rsidR="00D011AA" w:rsidRPr="00C64720" w:rsidRDefault="00D011AA" w:rsidP="00D011AA">
      <w:pPr>
        <w:spacing w:line="240" w:lineRule="auto"/>
        <w:ind w:right="95"/>
        <w:contextualSpacing/>
        <w:jc w:val="both"/>
        <w:rPr>
          <w:rFonts w:eastAsia="TimesLTStd-Roman" w:cstheme="minorHAnsi"/>
          <w:sz w:val="24"/>
          <w:szCs w:val="24"/>
        </w:rPr>
      </w:pPr>
      <w:proofErr w:type="spellStart"/>
      <w:proofErr w:type="gramStart"/>
      <w:r w:rsidRPr="00C64720">
        <w:rPr>
          <w:rFonts w:eastAsiaTheme="minorEastAsia" w:cstheme="minorHAnsi"/>
          <w:sz w:val="24"/>
          <w:szCs w:val="24"/>
        </w:rPr>
        <w:t>rprice</w:t>
      </w:r>
      <w:proofErr w:type="spellEnd"/>
      <w:proofErr w:type="gramEnd"/>
      <w:r w:rsidRPr="00C64720">
        <w:rPr>
          <w:rFonts w:eastAsiaTheme="minorEastAsia" w:cstheme="minorHAnsi"/>
          <w:sz w:val="24"/>
          <w:szCs w:val="24"/>
        </w:rPr>
        <w:t xml:space="preserve"> is the price of house sold in real terms. </w:t>
      </w:r>
      <w:proofErr w:type="spellStart"/>
      <w:r w:rsidRPr="00C64720">
        <w:rPr>
          <w:rFonts w:eastAsiaTheme="minorEastAsia" w:cstheme="minorHAnsi"/>
          <w:sz w:val="24"/>
          <w:szCs w:val="24"/>
        </w:rPr>
        <w:t>Nearinc</w:t>
      </w:r>
      <w:proofErr w:type="spellEnd"/>
      <w:r w:rsidRPr="00C64720">
        <w:rPr>
          <w:rFonts w:eastAsiaTheme="minorEastAsia" w:cstheme="minorHAnsi"/>
          <w:sz w:val="24"/>
          <w:szCs w:val="24"/>
        </w:rPr>
        <w:t xml:space="preserve"> is a binary variable which takes the value 1 if the house is near the incinerator, 0 otherwise. </w:t>
      </w:r>
      <w:r w:rsidRPr="00C64720">
        <w:rPr>
          <w:rFonts w:eastAsia="TimesLTStd-Roman" w:cstheme="minorHAnsi"/>
          <w:sz w:val="24"/>
          <w:szCs w:val="24"/>
        </w:rPr>
        <w:t xml:space="preserve">Estimating this equation using the data in </w:t>
      </w:r>
      <w:proofErr w:type="spellStart"/>
      <w:r w:rsidRPr="00C64720">
        <w:rPr>
          <w:rFonts w:eastAsia="TimesLTStd-Roman" w:cstheme="minorHAnsi"/>
          <w:sz w:val="24"/>
          <w:szCs w:val="24"/>
        </w:rPr>
        <w:t>KIELMC.dta</w:t>
      </w:r>
      <w:proofErr w:type="spellEnd"/>
      <w:r w:rsidRPr="00C64720">
        <w:rPr>
          <w:rFonts w:eastAsia="TimesLTStd-Roman" w:cstheme="minorHAnsi"/>
          <w:sz w:val="24"/>
          <w:szCs w:val="24"/>
        </w:rPr>
        <w:t xml:space="preserve"> for the year 1981 tells us that the average selling house price in the areas near the incinerator was $30,688.27 less than for the latter group. Unfortunately, this does not mean that being near an incinerator causes lower housing prices because if we run the same regression for the year 1978 we get a similar result</w:t>
      </w:r>
      <w:r>
        <w:rPr>
          <w:rFonts w:eastAsia="TimesLTStd-Roman" w:cstheme="minorHAnsi"/>
          <w:sz w:val="24"/>
          <w:szCs w:val="24"/>
        </w:rPr>
        <w:t xml:space="preserve"> (</w:t>
      </w:r>
      <w:r w:rsidR="005953BF" w:rsidRPr="00C64720">
        <w:rPr>
          <w:rFonts w:eastAsia="TimesLTStd-Roman" w:cstheme="minorHAnsi"/>
          <w:sz w:val="24"/>
          <w:szCs w:val="24"/>
        </w:rPr>
        <w:t>-18,824.37</w:t>
      </w:r>
      <w:r w:rsidR="005953BF">
        <w:rPr>
          <w:rFonts w:eastAsia="TimesLTStd-Roman" w:cstheme="minorHAnsi"/>
          <w:sz w:val="24"/>
          <w:szCs w:val="24"/>
        </w:rPr>
        <w:t xml:space="preserve"> is the coefficient on </w:t>
      </w:r>
      <w:proofErr w:type="spellStart"/>
      <w:r>
        <w:rPr>
          <w:rFonts w:eastAsia="TimesLTStd-Roman" w:cstheme="minorHAnsi"/>
          <w:sz w:val="24"/>
          <w:szCs w:val="24"/>
        </w:rPr>
        <w:t>nearinc</w:t>
      </w:r>
      <w:proofErr w:type="spellEnd"/>
      <w:r>
        <w:rPr>
          <w:rFonts w:eastAsia="TimesLTStd-Roman" w:cstheme="minorHAnsi"/>
          <w:sz w:val="24"/>
          <w:szCs w:val="24"/>
        </w:rPr>
        <w:t>)</w:t>
      </w:r>
      <w:r w:rsidRPr="00C64720">
        <w:rPr>
          <w:rFonts w:eastAsia="TimesLTStd-Roman" w:cstheme="minorHAnsi"/>
          <w:sz w:val="24"/>
          <w:szCs w:val="24"/>
        </w:rPr>
        <w:t xml:space="preserve">. </w:t>
      </w:r>
    </w:p>
    <w:p w:rsidR="00D011AA" w:rsidRDefault="00D011AA" w:rsidP="00D011AA">
      <w:pPr>
        <w:spacing w:line="240" w:lineRule="auto"/>
        <w:ind w:right="95"/>
        <w:contextualSpacing/>
        <w:jc w:val="both"/>
        <w:rPr>
          <w:rFonts w:eastAsiaTheme="minorEastAsia" w:cstheme="minorHAnsi"/>
          <w:sz w:val="24"/>
          <w:szCs w:val="24"/>
        </w:rPr>
      </w:pPr>
    </w:p>
    <w:p w:rsidR="00D011AA" w:rsidRPr="00C64720" w:rsidRDefault="00D011AA" w:rsidP="00D011AA">
      <w:pPr>
        <w:spacing w:line="240" w:lineRule="auto"/>
        <w:ind w:right="95"/>
        <w:contextualSpacing/>
        <w:jc w:val="both"/>
        <w:rPr>
          <w:rFonts w:eastAsia="TimesLTStd-Roman" w:cstheme="minorHAnsi"/>
          <w:sz w:val="24"/>
          <w:szCs w:val="24"/>
        </w:rPr>
      </w:pPr>
      <w:r w:rsidRPr="00C64720">
        <w:rPr>
          <w:rFonts w:eastAsiaTheme="minorEastAsia" w:cstheme="minorHAnsi"/>
          <w:sz w:val="24"/>
          <w:szCs w:val="24"/>
        </w:rPr>
        <w:t xml:space="preserve">Then, how can we tell whether being near the incinerator reduced housing price? </w:t>
      </w:r>
      <w:r w:rsidRPr="00C64720">
        <w:rPr>
          <w:rFonts w:eastAsia="TimesLTStd-Roman" w:cstheme="minorHAnsi"/>
          <w:sz w:val="24"/>
          <w:szCs w:val="24"/>
        </w:rPr>
        <w:t xml:space="preserve">The key is to look at how the coefficient on </w:t>
      </w:r>
      <w:proofErr w:type="spellStart"/>
      <w:r w:rsidRPr="00C64720">
        <w:rPr>
          <w:rFonts w:eastAsia="TimesLTStd-Roman" w:cstheme="minorHAnsi"/>
          <w:i/>
          <w:iCs/>
          <w:sz w:val="24"/>
          <w:szCs w:val="24"/>
        </w:rPr>
        <w:t>nearinc</w:t>
      </w:r>
      <w:proofErr w:type="spellEnd"/>
      <w:r w:rsidRPr="00C64720">
        <w:rPr>
          <w:rFonts w:eastAsia="TimesLTStd-Roman" w:cstheme="minorHAnsi"/>
          <w:i/>
          <w:iCs/>
          <w:sz w:val="24"/>
          <w:szCs w:val="24"/>
        </w:rPr>
        <w:t xml:space="preserve"> </w:t>
      </w:r>
      <w:r>
        <w:rPr>
          <w:rFonts w:eastAsia="TimesLTStd-Roman" w:cstheme="minorHAnsi"/>
          <w:sz w:val="24"/>
          <w:szCs w:val="24"/>
        </w:rPr>
        <w:t xml:space="preserve">changed between 1978 and 1981, which is: </w:t>
      </w:r>
    </w:p>
    <w:p w:rsidR="00D011AA" w:rsidRPr="00C64720" w:rsidRDefault="00D011AA" w:rsidP="00D011AA">
      <w:pPr>
        <w:pStyle w:val="ListParagraph"/>
        <w:spacing w:line="240" w:lineRule="auto"/>
        <w:ind w:right="95"/>
        <w:jc w:val="center"/>
        <w:rPr>
          <w:rFonts w:eastAsia="TimesLTStd-Roman" w:cstheme="minorHAnsi"/>
          <w:sz w:val="24"/>
          <w:szCs w:val="24"/>
        </w:rPr>
      </w:pPr>
      <w:r w:rsidRPr="00C64720">
        <w:rPr>
          <w:rFonts w:eastAsia="TimesLTStd-Roman" w:cstheme="minorHAnsi"/>
          <w:sz w:val="24"/>
          <w:szCs w:val="24"/>
        </w:rPr>
        <w:t>= 30,688.27 -</w:t>
      </w:r>
      <w:r w:rsidRPr="00C64720">
        <w:rPr>
          <w:rFonts w:eastAsia="MathematicalPi-One" w:cstheme="minorHAnsi"/>
          <w:sz w:val="24"/>
          <w:szCs w:val="24"/>
        </w:rPr>
        <w:t xml:space="preserve"> </w:t>
      </w:r>
      <w:r w:rsidRPr="00C64720">
        <w:rPr>
          <w:rFonts w:eastAsia="TimesLTStd-Roman" w:cstheme="minorHAnsi"/>
          <w:sz w:val="24"/>
          <w:szCs w:val="24"/>
        </w:rPr>
        <w:t>(-18,824.37) =</w:t>
      </w:r>
      <w:r w:rsidRPr="00C64720">
        <w:rPr>
          <w:rFonts w:eastAsia="MathematicalPi-One" w:cstheme="minorHAnsi"/>
          <w:sz w:val="24"/>
          <w:szCs w:val="24"/>
        </w:rPr>
        <w:t xml:space="preserve"> - </w:t>
      </w:r>
      <w:r w:rsidRPr="00C64720">
        <w:rPr>
          <w:rFonts w:eastAsia="TimesLTStd-Roman" w:cstheme="minorHAnsi"/>
          <w:sz w:val="24"/>
          <w:szCs w:val="24"/>
        </w:rPr>
        <w:t>11,863.9.</w:t>
      </w:r>
    </w:p>
    <w:p w:rsidR="00D011AA" w:rsidRDefault="00D011AA" w:rsidP="00D011AA">
      <w:pPr>
        <w:spacing w:line="240" w:lineRule="auto"/>
        <w:ind w:right="95"/>
        <w:contextualSpacing/>
        <w:jc w:val="both"/>
        <w:rPr>
          <w:rFonts w:eastAsia="TimesLTStd-Roman" w:cstheme="minorHAnsi"/>
          <w:sz w:val="24"/>
          <w:szCs w:val="24"/>
        </w:rPr>
      </w:pPr>
      <w:r w:rsidRPr="00C64720">
        <w:rPr>
          <w:rFonts w:eastAsia="TimesLTStd-Roman" w:cstheme="minorHAnsi"/>
          <w:sz w:val="24"/>
          <w:szCs w:val="24"/>
        </w:rPr>
        <w:t>This above estimator is known as the difference in difference estimator because it is a difference of two differences</w:t>
      </w:r>
      <w:r>
        <w:rPr>
          <w:rFonts w:eastAsia="TimesLTStd-Roman" w:cstheme="minorHAnsi"/>
          <w:sz w:val="24"/>
          <w:szCs w:val="24"/>
        </w:rPr>
        <w:t xml:space="preserve"> - </w:t>
      </w:r>
      <w:r w:rsidRPr="00C64720">
        <w:rPr>
          <w:rFonts w:eastAsia="TimesLTStd-Roman" w:cstheme="minorHAnsi"/>
          <w:sz w:val="24"/>
          <w:szCs w:val="24"/>
        </w:rPr>
        <w:t>the difference in prices of those near the incinerator and those far from the incinerator after the incinerator’s building began, and the difference in prices of those near the incinerator and those far from the incinerator before the incinerator’s building was announced/rumoured.</w:t>
      </w:r>
      <w:r>
        <w:rPr>
          <w:rFonts w:eastAsia="TimesLTStd-Roman" w:cstheme="minorHAnsi"/>
          <w:sz w:val="24"/>
          <w:szCs w:val="24"/>
        </w:rPr>
        <w:t xml:space="preserve"> Mathematically, this is: </w:t>
      </w:r>
    </w:p>
    <w:p w:rsidR="00D011AA" w:rsidRPr="00C64720" w:rsidRDefault="00D011AA" w:rsidP="00D011AA">
      <w:pPr>
        <w:spacing w:line="240" w:lineRule="auto"/>
        <w:ind w:right="95"/>
        <w:contextualSpacing/>
        <w:jc w:val="both"/>
        <w:rPr>
          <w:rFonts w:eastAsia="TimesLTStd-Roman" w:cstheme="minorHAnsi"/>
          <w:sz w:val="24"/>
          <w:szCs w:val="24"/>
        </w:rPr>
      </w:pPr>
    </w:p>
    <w:p w:rsidR="00D011AA" w:rsidRPr="00C64720" w:rsidRDefault="00D011AA" w:rsidP="00D011AA">
      <w:pPr>
        <w:spacing w:line="240" w:lineRule="auto"/>
        <w:ind w:left="-851" w:right="95"/>
        <w:contextualSpacing/>
        <w:jc w:val="both"/>
        <w:rPr>
          <w:rFonts w:eastAsia="TimesLTStd-Roman" w:cstheme="minorHAnsi"/>
          <w:sz w:val="24"/>
          <w:szCs w:val="24"/>
        </w:rPr>
      </w:pPr>
      <m:oMathPara>
        <m:oMathParaPr>
          <m:jc m:val="left"/>
        </m:oMathParaPr>
        <m:oMath>
          <m:r>
            <m:rPr>
              <m:sty m:val="p"/>
            </m:rPr>
            <w:rPr>
              <w:rFonts w:ascii="Cambria Math" w:eastAsia="TimesLTStd-Roman" w:hAnsi="Cambria Math" w:cstheme="minorHAnsi"/>
              <w:sz w:val="24"/>
              <w:szCs w:val="24"/>
            </w:rPr>
            <m:t xml:space="preserve">Diff-n-Diff </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|1981=1,nearinc=0</m:t>
                  </m:r>
                </m:sub>
              </m:sSub>
            </m:e>
          </m:d>
          <m:r>
            <w:rPr>
              <w:rFonts w:ascii="Cambria Math" w:eastAsiaTheme="minorEastAsia" w:hAnsi="Cambria Math" w:cstheme="minorHAnsi"/>
              <w:sz w:val="24"/>
              <w:szCs w:val="24"/>
            </w:rPr>
            <m:t>-</m:t>
          </m:r>
        </m:oMath>
      </m:oMathPara>
    </w:p>
    <w:p w:rsidR="00D011AA" w:rsidRPr="00C64720" w:rsidRDefault="00D011AA" w:rsidP="00D011AA">
      <w:pPr>
        <w:spacing w:line="240" w:lineRule="auto"/>
        <w:ind w:left="3600" w:right="95"/>
        <w:contextualSpacing/>
        <w:jc w:val="both"/>
        <w:rPr>
          <w:rFonts w:cstheme="minorHAnsi"/>
          <w:sz w:val="24"/>
          <w:szCs w:val="24"/>
        </w:rPr>
      </w:pPr>
      <m:oMathPara>
        <m:oMathParaPr>
          <m:jc m:val="left"/>
        </m:oMathParaPr>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|1981=0,nearic=0</m:t>
              </m:r>
            </m:sub>
          </m:sSub>
          <m:r>
            <w:rPr>
              <w:rFonts w:ascii="Cambria Math" w:eastAsiaTheme="minorEastAsia" w:hAnsi="Cambria Math" w:cstheme="minorHAnsi"/>
              <w:sz w:val="24"/>
              <w:szCs w:val="24"/>
            </w:rPr>
            <m:t xml:space="preserve">) </m:t>
          </m:r>
        </m:oMath>
      </m:oMathPara>
    </w:p>
    <w:p w:rsidR="00D011AA" w:rsidRPr="00C64720" w:rsidRDefault="00D011AA" w:rsidP="00D011AA">
      <w:pPr>
        <w:spacing w:line="240" w:lineRule="auto"/>
        <w:contextualSpacing/>
        <w:rPr>
          <w:rFonts w:eastAsia="TimesLTStd-Roman" w:cstheme="minorHAnsi"/>
          <w:sz w:val="24"/>
          <w:szCs w:val="24"/>
        </w:rPr>
      </w:pPr>
    </w:p>
    <w:p w:rsidR="00D011AA" w:rsidRPr="00C64720" w:rsidRDefault="00D011AA" w:rsidP="00D011AA">
      <w:pPr>
        <w:spacing w:line="240" w:lineRule="auto"/>
        <w:contextualSpacing/>
        <w:rPr>
          <w:rFonts w:eastAsia="TimesLTStd-Roman" w:cstheme="minorHAnsi"/>
          <w:sz w:val="24"/>
          <w:szCs w:val="24"/>
        </w:rPr>
      </w:pPr>
      <w:r>
        <w:rPr>
          <w:rFonts w:eastAsia="TimesLTStd-Roman" w:cstheme="minorHAnsi"/>
          <w:sz w:val="24"/>
          <w:szCs w:val="24"/>
        </w:rPr>
        <w:t>Above is simple mean difference. But i</w:t>
      </w:r>
      <w:r w:rsidRPr="00C64720">
        <w:rPr>
          <w:rFonts w:eastAsia="TimesLTStd-Roman" w:cstheme="minorHAnsi"/>
          <w:sz w:val="24"/>
          <w:szCs w:val="24"/>
        </w:rPr>
        <w:t xml:space="preserve">f we want to include other characteristics of the house as controls, we need to </w:t>
      </w:r>
      <w:r>
        <w:rPr>
          <w:rFonts w:eastAsia="TimesLTStd-Roman" w:cstheme="minorHAnsi"/>
          <w:sz w:val="24"/>
          <w:szCs w:val="24"/>
        </w:rPr>
        <w:t xml:space="preserve">arrive at this through a regression. How? See the regression below: </w:t>
      </w:r>
    </w:p>
    <w:p w:rsidR="00D011AA" w:rsidRPr="00C64720" w:rsidRDefault="008B074D" w:rsidP="00D011AA">
      <w:pPr>
        <w:spacing w:line="240" w:lineRule="auto"/>
        <w:contextualSpacing/>
        <w:rPr>
          <w:rFonts w:eastAsiaTheme="minorEastAsia" w:cstheme="minorHAnsi"/>
          <w:sz w:val="24"/>
          <w:szCs w:val="24"/>
        </w:rPr>
      </w:pPr>
      <m:oMathPara>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rprice</m:t>
                  </m:r>
                </m:e>
                <m:sub>
                  <m:r>
                    <w:rPr>
                      <w:rFonts w:ascii="Cambria Math" w:hAnsi="Cambria Math" w:cstheme="minorHAnsi"/>
                      <w:sz w:val="24"/>
                      <w:szCs w:val="24"/>
                    </w:rPr>
                    <m:t>i</m:t>
                  </m:r>
                </m:sub>
              </m:sSub>
              <m:r>
                <w:rPr>
                  <w:rFonts w:ascii="Cambria Math" w:hAnsi="Cambria Math" w:cstheme="minorHAnsi"/>
                  <w:sz w:val="24"/>
                  <w:szCs w:val="24"/>
                </w:rPr>
                <m:t>= 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nearinc</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1981</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nearinc</m:t>
                  </m:r>
                </m:e>
                <m:sub>
                  <m:r>
                    <w:rPr>
                      <w:rFonts w:ascii="Cambria Math" w:hAnsi="Cambria Math" w:cstheme="minorHAnsi"/>
                      <w:sz w:val="24"/>
                      <w:szCs w:val="24"/>
                    </w:rPr>
                    <m:t>i</m:t>
                  </m:r>
                </m:sub>
              </m:sSub>
              <m:r>
                <w:rPr>
                  <w:rFonts w:ascii="Cambria Math" w:hAnsi="Cambria Math" w:cstheme="minorHAnsi"/>
                  <w:sz w:val="24"/>
                  <w:szCs w:val="24"/>
                </w:rPr>
                <m:t>*1981</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m:oMathPara>
    </w:p>
    <w:p w:rsidR="00D011AA" w:rsidRDefault="00D011AA" w:rsidP="00D011AA">
      <w:pPr>
        <w:spacing w:line="240" w:lineRule="auto"/>
        <w:contextualSpacing/>
        <w:rPr>
          <w:rFonts w:eastAsiaTheme="minorEastAsia" w:cstheme="minorHAnsi"/>
          <w:sz w:val="24"/>
          <w:szCs w:val="24"/>
        </w:rPr>
      </w:pPr>
    </w:p>
    <w:p w:rsidR="00D011AA" w:rsidRPr="00D96DDF" w:rsidRDefault="00D011AA" w:rsidP="00D011AA">
      <w:pPr>
        <w:spacing w:line="240" w:lineRule="auto"/>
        <w:contextualSpacing/>
        <w:rPr>
          <w:rFonts w:eastAsiaTheme="minorEastAsia" w:cstheme="minorHAnsi"/>
          <w:sz w:val="24"/>
          <w:szCs w:val="24"/>
        </w:rPr>
      </w:pPr>
    </w:p>
    <w:p w:rsidR="00D011AA" w:rsidRPr="00C64720" w:rsidRDefault="008B074D" w:rsidP="00D011AA">
      <w:pPr>
        <w:spacing w:line="240" w:lineRule="auto"/>
        <w:contextualSpacing/>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sidR="00D011AA" w:rsidRPr="00C64720">
        <w:rPr>
          <w:rFonts w:eastAsiaTheme="minorEastAsia" w:cstheme="minorHAnsi"/>
          <w:sz w:val="24"/>
          <w:szCs w:val="24"/>
        </w:rPr>
        <w:t xml:space="preserve"> </w:t>
      </w:r>
      <w:proofErr w:type="gramStart"/>
      <w:r w:rsidR="00D011AA" w:rsidRPr="00C64720">
        <w:rPr>
          <w:rFonts w:eastAsiaTheme="minorEastAsia" w:cstheme="minorHAnsi"/>
          <w:sz w:val="24"/>
          <w:szCs w:val="24"/>
        </w:rPr>
        <w:t>is</w:t>
      </w:r>
      <w:proofErr w:type="gramEnd"/>
      <w:r w:rsidR="00D011AA" w:rsidRPr="00C64720">
        <w:rPr>
          <w:rFonts w:eastAsiaTheme="minorEastAsia" w:cstheme="minorHAnsi"/>
          <w:sz w:val="24"/>
          <w:szCs w:val="24"/>
        </w:rPr>
        <w:t xml:space="preserve"> the difference in difference estimator. How? </w:t>
      </w:r>
      <m:oMath>
        <m:r>
          <m:rPr>
            <m:sty m:val="p"/>
          </m:rPr>
          <w:rPr>
            <w:rFonts w:ascii="Cambria Math" w:eastAsiaTheme="minorEastAsia" w:hAnsi="Cambria Math" w:cstheme="minorHAnsi"/>
            <w:sz w:val="24"/>
            <w:szCs w:val="24"/>
          </w:rPr>
          <w:br/>
        </m:r>
      </m:oMath>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|1981=1,nearinc=1</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m:oMathPara>
    </w:p>
    <w:p w:rsidR="00D011AA" w:rsidRPr="00C64720" w:rsidRDefault="008B074D" w:rsidP="00D011AA">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|1981=1,nearinc=0</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oMath>
      </m:oMathPara>
    </w:p>
    <w:p w:rsidR="00D011AA" w:rsidRPr="00C64720" w:rsidRDefault="008B074D" w:rsidP="00D011AA">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|1981=0,nearinc=1</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m:oMathPara>
    </w:p>
    <w:p w:rsidR="00D011AA" w:rsidRPr="00C64720" w:rsidRDefault="008B074D" w:rsidP="00D011AA">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|1981=0,nearinc=0</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oMath>
      </m:oMathPara>
    </w:p>
    <w:p w:rsidR="00D011AA" w:rsidRDefault="00D011AA" w:rsidP="00D011AA">
      <w:pPr>
        <w:spacing w:line="240" w:lineRule="auto"/>
        <w:ind w:right="95"/>
        <w:contextualSpacing/>
        <w:jc w:val="both"/>
        <w:rPr>
          <w:rFonts w:cstheme="minorHAnsi"/>
          <w:sz w:val="24"/>
          <w:szCs w:val="24"/>
        </w:rPr>
      </w:pPr>
    </w:p>
    <w:p w:rsidR="00D011AA" w:rsidRPr="00C64720" w:rsidRDefault="00D011AA" w:rsidP="00D011AA">
      <w:pPr>
        <w:spacing w:line="240" w:lineRule="auto"/>
        <w:ind w:right="95"/>
        <w:contextualSpacing/>
        <w:jc w:val="both"/>
        <w:rPr>
          <w:rFonts w:cstheme="minorHAnsi"/>
          <w:sz w:val="24"/>
          <w:szCs w:val="24"/>
        </w:rPr>
      </w:pPr>
      <w:r>
        <w:rPr>
          <w:rFonts w:cstheme="minorHAnsi"/>
          <w:sz w:val="24"/>
          <w:szCs w:val="24"/>
        </w:rPr>
        <w:t xml:space="preserve">Verify that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Pr>
          <w:rFonts w:eastAsiaTheme="minorEastAsia" w:cstheme="minorHAnsi"/>
          <w:sz w:val="24"/>
          <w:szCs w:val="24"/>
        </w:rPr>
        <w:t xml:space="preserve"> is indeed the </w:t>
      </w:r>
      <m:oMath>
        <m:r>
          <m:rPr>
            <m:sty m:val="p"/>
          </m:rPr>
          <w:rPr>
            <w:rFonts w:ascii="Cambria Math" w:eastAsia="TimesLTStd-Roman" w:hAnsi="Cambria Math" w:cstheme="minorHAnsi"/>
            <w:sz w:val="24"/>
            <w:szCs w:val="24"/>
          </w:rPr>
          <m:t>Diff-n-Diff</m:t>
        </m:r>
      </m:oMath>
      <w:r>
        <w:rPr>
          <w:rFonts w:eastAsiaTheme="minorEastAsia" w:cstheme="minorHAnsi"/>
          <w:sz w:val="24"/>
          <w:szCs w:val="24"/>
        </w:rPr>
        <w:t xml:space="preserve">  estimator. </w:t>
      </w:r>
    </w:p>
    <w:p w:rsidR="00D011AA" w:rsidRDefault="00D011AA" w:rsidP="00D011AA">
      <w:pPr>
        <w:spacing w:line="240" w:lineRule="auto"/>
        <w:ind w:right="95"/>
        <w:contextualSpacing/>
        <w:jc w:val="both"/>
        <w:rPr>
          <w:rFonts w:cstheme="minorHAnsi"/>
          <w:sz w:val="24"/>
          <w:szCs w:val="24"/>
        </w:rPr>
      </w:pPr>
      <w:r w:rsidRPr="00C64720">
        <w:rPr>
          <w:rFonts w:cstheme="minorHAnsi"/>
          <w:sz w:val="24"/>
          <w:szCs w:val="24"/>
        </w:rPr>
        <w:t xml:space="preserve">More generally, suppose you want to measure the effect of event x on y after the event x happened. You have data before x happened (time=1 or pre-treatment period), and after x happened (time=2 or post-treatment period). The data may be panel or </w:t>
      </w:r>
      <w:r>
        <w:rPr>
          <w:rFonts w:cstheme="minorHAnsi"/>
          <w:sz w:val="24"/>
          <w:szCs w:val="24"/>
        </w:rPr>
        <w:t xml:space="preserve">pooled </w:t>
      </w:r>
      <w:r w:rsidRPr="00C64720">
        <w:rPr>
          <w:rFonts w:cstheme="minorHAnsi"/>
          <w:sz w:val="24"/>
          <w:szCs w:val="24"/>
        </w:rPr>
        <w:t xml:space="preserve">cross-section. Let post=0 and post=1 denote the time periods before and after event x happened, respectively. Treatment=1 denotes the units (households or firms, etc.) which received the treatment, or for whom x happened (treatment group). Treatment=0 denote units for </w:t>
      </w:r>
      <w:r w:rsidRPr="00C64720">
        <w:rPr>
          <w:rFonts w:cstheme="minorHAnsi"/>
          <w:sz w:val="24"/>
          <w:szCs w:val="24"/>
        </w:rPr>
        <w:lastRenderedPageBreak/>
        <w:t xml:space="preserve">whom x did not happen (control group). The difference-in-difference estimator is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Pr>
          <w:rFonts w:eastAsiaTheme="minorEastAsia" w:cstheme="minorHAnsi"/>
          <w:sz w:val="24"/>
          <w:szCs w:val="24"/>
        </w:rPr>
        <w:t xml:space="preserve"> in the regression below. </w:t>
      </w:r>
    </w:p>
    <w:p w:rsidR="00D011AA" w:rsidRPr="00C64720" w:rsidRDefault="00D011AA" w:rsidP="00D011AA">
      <w:pPr>
        <w:spacing w:line="240" w:lineRule="auto"/>
        <w:ind w:right="95"/>
        <w:contextualSpacing/>
        <w:jc w:val="both"/>
        <w:rPr>
          <w:rFonts w:cstheme="minorHAnsi"/>
          <w:sz w:val="24"/>
          <w:szCs w:val="24"/>
        </w:rPr>
      </w:pPr>
    </w:p>
    <w:p w:rsidR="00D011AA" w:rsidRPr="00C64720" w:rsidRDefault="008B074D" w:rsidP="00D011AA">
      <w:pPr>
        <w:spacing w:line="240" w:lineRule="auto"/>
        <w:contextualSpacing/>
        <w:rPr>
          <w:rFonts w:eastAsiaTheme="minorEastAsia" w:cstheme="minorHAnsi"/>
          <w:sz w:val="24"/>
          <w:szCs w:val="24"/>
        </w:rPr>
      </w:pPr>
      <m:oMathPara>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it</m:t>
                  </m:r>
                </m:sub>
              </m:sSub>
              <m:r>
                <w:rPr>
                  <w:rFonts w:ascii="Cambria Math" w:hAnsi="Cambria Math" w:cstheme="minorHAnsi"/>
                  <w:sz w:val="24"/>
                  <w:szCs w:val="24"/>
                </w:rPr>
                <m:t>= 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treated</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post</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post</m:t>
                  </m:r>
                </m:e>
                <m:sub>
                  <m:r>
                    <w:rPr>
                      <w:rFonts w:ascii="Cambria Math" w:hAnsi="Cambria Math" w:cstheme="minorHAnsi"/>
                      <w:sz w:val="24"/>
                      <w:szCs w:val="24"/>
                    </w:rPr>
                    <m:t>it</m:t>
                  </m:r>
                </m:sub>
              </m:sSub>
              <m:r>
                <w:rPr>
                  <w:rFonts w:ascii="Cambria Math" w:hAnsi="Cambria Math" w:cstheme="minorHAnsi"/>
                  <w:sz w:val="24"/>
                  <w:szCs w:val="24"/>
                </w:rPr>
                <m:t>*treated</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m:oMathPara>
    </w:p>
    <w:p w:rsidR="00D011AA" w:rsidRPr="00C64720" w:rsidRDefault="00D011AA" w:rsidP="00D011AA">
      <w:pPr>
        <w:spacing w:line="240" w:lineRule="auto"/>
        <w:ind w:right="95"/>
        <w:contextualSpacing/>
        <w:jc w:val="both"/>
        <w:rPr>
          <w:rFonts w:eastAsiaTheme="minorEastAsia" w:cstheme="minorHAnsi"/>
          <w:sz w:val="24"/>
          <w:szCs w:val="24"/>
        </w:rPr>
      </w:pPr>
    </w:p>
    <w:p w:rsidR="00D011AA" w:rsidRPr="00207F2F" w:rsidRDefault="00D011AA" w:rsidP="00D011AA">
      <w:pPr>
        <w:autoSpaceDE w:val="0"/>
        <w:autoSpaceDN w:val="0"/>
        <w:adjustRightInd w:val="0"/>
        <w:spacing w:after="0" w:line="240" w:lineRule="auto"/>
        <w:contextualSpacing/>
        <w:jc w:val="both"/>
        <w:rPr>
          <w:rFonts w:eastAsia="TimesLTStd-Roman" w:cstheme="minorHAnsi"/>
          <w:sz w:val="24"/>
          <w:szCs w:val="24"/>
          <w:u w:val="single"/>
        </w:rPr>
      </w:pPr>
      <w:r w:rsidRPr="00207F2F">
        <w:rPr>
          <w:rFonts w:eastAsia="TimesLTStd-Roman" w:cstheme="minorHAnsi"/>
          <w:sz w:val="24"/>
          <w:szCs w:val="24"/>
          <w:u w:val="single"/>
        </w:rPr>
        <w:t xml:space="preserve">The fundamental assumption of the Diff-in-Diff estimator </w:t>
      </w:r>
    </w:p>
    <w:p w:rsidR="00D011AA" w:rsidRPr="00751678" w:rsidRDefault="00D011AA" w:rsidP="00D011AA">
      <w:pPr>
        <w:autoSpaceDE w:val="0"/>
        <w:autoSpaceDN w:val="0"/>
        <w:adjustRightInd w:val="0"/>
        <w:spacing w:after="0" w:line="240" w:lineRule="auto"/>
        <w:contextualSpacing/>
        <w:jc w:val="both"/>
      </w:pPr>
      <w:r>
        <w:rPr>
          <w:rFonts w:eastAsia="TimesLTStd-Roman" w:cstheme="minorHAnsi"/>
          <w:sz w:val="24"/>
          <w:szCs w:val="24"/>
        </w:rPr>
        <w:t xml:space="preserve">The key identifying assumption is that if there is no treatment, the change in y is the same in both control and treatment group. Mathematically,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Pr>
          <w:rFonts w:eastAsia="TimesLTStd-Roman" w:cstheme="minorHAnsi"/>
          <w:sz w:val="24"/>
          <w:szCs w:val="24"/>
        </w:rPr>
        <w:t xml:space="preserve"> should not be statistically significantly different from 0 when there is no treatment.  In other words, trend in the outcome </w:t>
      </w:r>
      <w:r>
        <w:rPr>
          <w:rFonts w:eastAsia="TimesLTStd-Roman" w:cstheme="minorHAnsi"/>
          <w:i/>
          <w:sz w:val="24"/>
          <w:szCs w:val="24"/>
        </w:rPr>
        <w:t xml:space="preserve">variable </w:t>
      </w:r>
      <w:r>
        <w:rPr>
          <w:rFonts w:eastAsia="TimesLTStd-Roman" w:cstheme="minorHAnsi"/>
          <w:sz w:val="24"/>
          <w:szCs w:val="24"/>
        </w:rPr>
        <w:t xml:space="preserve">(the effect of post) would be the same in control and treatment groups in the absence of treatment. Show </w:t>
      </w:r>
      <w:r w:rsidRPr="00207F2F">
        <w:rPr>
          <w:rFonts w:eastAsia="TimesLTStd-Roman" w:cstheme="minorHAnsi"/>
          <w:sz w:val="24"/>
          <w:szCs w:val="24"/>
          <w:highlight w:val="yellow"/>
          <w:u w:val="single"/>
        </w:rPr>
        <w:t>W, figure 5.2.1</w:t>
      </w:r>
      <w:r>
        <w:rPr>
          <w:rFonts w:eastAsia="TimesLTStd-Roman" w:cstheme="minorHAnsi"/>
          <w:sz w:val="24"/>
          <w:szCs w:val="24"/>
          <w:highlight w:val="yellow"/>
          <w:u w:val="single"/>
        </w:rPr>
        <w:t>.</w:t>
      </w:r>
      <w:r>
        <w:rPr>
          <w:rFonts w:eastAsia="TimesLTStd-Roman" w:cstheme="minorHAnsi"/>
          <w:sz w:val="24"/>
          <w:szCs w:val="24"/>
          <w:u w:val="single"/>
        </w:rPr>
        <w:t xml:space="preserve"> </w:t>
      </w:r>
      <w:r w:rsidRPr="00751678">
        <w:rPr>
          <w:rFonts w:eastAsia="TimesLTStd-Roman" w:cstheme="minorHAnsi"/>
          <w:sz w:val="24"/>
          <w:szCs w:val="24"/>
        </w:rPr>
        <w:t>In our house price and incin</w:t>
      </w:r>
      <w:r>
        <w:rPr>
          <w:rFonts w:eastAsia="TimesLTStd-Roman" w:cstheme="minorHAnsi"/>
          <w:sz w:val="24"/>
          <w:szCs w:val="24"/>
        </w:rPr>
        <w:t>erator</w:t>
      </w:r>
      <w:r w:rsidRPr="00751678">
        <w:rPr>
          <w:rFonts w:eastAsia="TimesLTStd-Roman" w:cstheme="minorHAnsi"/>
          <w:sz w:val="24"/>
          <w:szCs w:val="24"/>
        </w:rPr>
        <w:t xml:space="preserve"> example,</w:t>
      </w:r>
      <w:r>
        <w:t xml:space="preserve"> house prices should be growing the same way, in the absence of incinerator, in localities near and far from the incinerator. </w:t>
      </w:r>
    </w:p>
    <w:p w:rsidR="00D011AA" w:rsidRDefault="00D011AA" w:rsidP="00D011AA">
      <w:pPr>
        <w:autoSpaceDE w:val="0"/>
        <w:autoSpaceDN w:val="0"/>
        <w:adjustRightInd w:val="0"/>
        <w:spacing w:after="0" w:line="240" w:lineRule="auto"/>
        <w:contextualSpacing/>
        <w:rPr>
          <w:rFonts w:eastAsia="TimesLTStd-Roman" w:cstheme="minorHAnsi"/>
          <w:sz w:val="24"/>
          <w:szCs w:val="24"/>
        </w:rPr>
      </w:pPr>
    </w:p>
    <w:p w:rsidR="00D011AA" w:rsidRPr="000F11F2" w:rsidRDefault="00D011AA" w:rsidP="00D011AA">
      <w:pPr>
        <w:pStyle w:val="ListParagraph"/>
        <w:numPr>
          <w:ilvl w:val="0"/>
          <w:numId w:val="1"/>
        </w:numPr>
        <w:autoSpaceDE w:val="0"/>
        <w:autoSpaceDN w:val="0"/>
        <w:adjustRightInd w:val="0"/>
        <w:spacing w:after="0" w:line="240" w:lineRule="auto"/>
        <w:ind w:left="284" w:hanging="284"/>
        <w:rPr>
          <w:rFonts w:cstheme="minorHAnsi"/>
          <w:b/>
          <w:sz w:val="24"/>
          <w:szCs w:val="24"/>
        </w:rPr>
      </w:pPr>
      <w:r w:rsidRPr="000F11F2">
        <w:rPr>
          <w:rFonts w:cstheme="minorHAnsi"/>
          <w:b/>
          <w:sz w:val="24"/>
          <w:szCs w:val="24"/>
        </w:rPr>
        <w:t>Difference in difference across multiple time periods</w:t>
      </w:r>
    </w:p>
    <w:p w:rsidR="00D011AA" w:rsidRDefault="00D011AA" w:rsidP="00D011AA">
      <w:pPr>
        <w:autoSpaceDE w:val="0"/>
        <w:autoSpaceDN w:val="0"/>
        <w:adjustRightInd w:val="0"/>
        <w:spacing w:after="0" w:line="240" w:lineRule="auto"/>
        <w:rPr>
          <w:rFonts w:eastAsia="TimesLTStd-Roman" w:cstheme="minorHAnsi"/>
          <w:sz w:val="24"/>
          <w:szCs w:val="24"/>
        </w:rPr>
      </w:pPr>
      <w:r>
        <w:rPr>
          <w:rFonts w:eastAsia="TimesLTStd-Roman" w:cstheme="minorHAnsi"/>
          <w:sz w:val="24"/>
          <w:szCs w:val="24"/>
        </w:rPr>
        <w:t xml:space="preserve">Suppose there is a policy change in different states implement at different time points. This is typical in many countries which have a federal set up. There are many jurisdictions wherein states have the power and autonomy to implement laws or implement their own version of a central law. In such cases, the regression design below can be used to estimate the effects of these policy changes. </w:t>
      </w: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8B074D" w:rsidP="00D011AA">
      <w:pPr>
        <w:autoSpaceDE w:val="0"/>
        <w:autoSpaceDN w:val="0"/>
        <w:adjustRightInd w:val="0"/>
        <w:spacing w:after="0" w:line="240" w:lineRule="auto"/>
        <w:jc w:val="center"/>
        <w:rPr>
          <w:rFonts w:eastAsia="TimesLTStd-Roman"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st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s</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st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st</m:t>
              </m:r>
            </m:sub>
          </m:sSub>
        </m:oMath>
      </m:oMathPara>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r w:rsidRPr="00EE50FC">
        <w:rPr>
          <w:rFonts w:eastAsia="TimesLTStd-Roman" w:cstheme="minorHAnsi"/>
          <w:sz w:val="24"/>
          <w:szCs w:val="24"/>
          <w:u w:val="single"/>
        </w:rPr>
        <w:t xml:space="preserve">Example: </w:t>
      </w:r>
      <w:r>
        <w:rPr>
          <w:rFonts w:eastAsia="TimesLTStd-Roman" w:cstheme="minorHAnsi"/>
          <w:sz w:val="24"/>
          <w:szCs w:val="24"/>
        </w:rPr>
        <w:t xml:space="preserve">Let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st</m:t>
            </m:r>
          </m:sub>
        </m:sSub>
      </m:oMath>
      <w:r>
        <w:rPr>
          <w:rFonts w:eastAsia="TimesLTStd-Roman" w:cstheme="minorHAnsi"/>
          <w:sz w:val="24"/>
          <w:szCs w:val="24"/>
        </w:rPr>
        <w:t xml:space="preserve"> be the minimum wage in </w:t>
      </w:r>
      <w:proofErr w:type="spellStart"/>
      <w:r>
        <w:rPr>
          <w:rFonts w:eastAsia="TimesLTStd-Roman" w:cstheme="minorHAnsi"/>
          <w:sz w:val="24"/>
          <w:szCs w:val="24"/>
        </w:rPr>
        <w:t>state s</w:t>
      </w:r>
      <w:proofErr w:type="spellEnd"/>
      <w:r>
        <w:rPr>
          <w:rFonts w:eastAsia="TimesLTStd-Roman" w:cstheme="minorHAnsi"/>
          <w:sz w:val="24"/>
          <w:szCs w:val="24"/>
        </w:rPr>
        <w:t xml:space="preserve"> at time t in India, and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st</m:t>
            </m:r>
          </m:sub>
        </m:sSub>
      </m:oMath>
      <w:r>
        <w:rPr>
          <w:rFonts w:eastAsia="TimesLTStd-Roman" w:cstheme="minorHAnsi"/>
          <w:sz w:val="24"/>
          <w:szCs w:val="24"/>
        </w:rPr>
        <w:t xml:space="preserve"> could be the (1) average daily wage in </w:t>
      </w:r>
      <w:proofErr w:type="spellStart"/>
      <w:r>
        <w:rPr>
          <w:rFonts w:eastAsia="TimesLTStd-Roman" w:cstheme="minorHAnsi"/>
          <w:sz w:val="24"/>
          <w:szCs w:val="24"/>
        </w:rPr>
        <w:t>state s</w:t>
      </w:r>
      <w:proofErr w:type="spellEnd"/>
      <w:r>
        <w:rPr>
          <w:rFonts w:eastAsia="TimesLTStd-Roman" w:cstheme="minorHAnsi"/>
          <w:sz w:val="24"/>
          <w:szCs w:val="24"/>
        </w:rPr>
        <w:t xml:space="preserve"> at time t or (2) employment in state s and time t. Note that each states set a different minimum wage, which is revised every year or every couple of years. The above regression design helps us estimate the effects of minimum wage on wage or employment.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and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s</m:t>
            </m:r>
          </m:sub>
        </m:sSub>
      </m:oMath>
      <w:r>
        <w:rPr>
          <w:rFonts w:eastAsia="TimesLTStd-Roman" w:cstheme="minorHAnsi"/>
          <w:sz w:val="24"/>
          <w:szCs w:val="24"/>
        </w:rPr>
        <w:t xml:space="preserve"> </w:t>
      </w:r>
      <w:proofErr w:type="gramStart"/>
      <w:r>
        <w:rPr>
          <w:rFonts w:eastAsia="TimesLTStd-Roman" w:cstheme="minorHAnsi"/>
          <w:sz w:val="24"/>
          <w:szCs w:val="24"/>
        </w:rPr>
        <w:t>are</w:t>
      </w:r>
      <w:proofErr w:type="gramEnd"/>
      <w:r>
        <w:rPr>
          <w:rFonts w:eastAsia="TimesLTStd-Roman" w:cstheme="minorHAnsi"/>
          <w:sz w:val="24"/>
          <w:szCs w:val="24"/>
        </w:rPr>
        <w:t xml:space="preserve"> time and state fixed effects respectively (compare them to </w:t>
      </w:r>
      <w:proofErr w:type="spellStart"/>
      <w:r>
        <w:rPr>
          <w:rFonts w:eastAsia="TimesLTStd-Roman" w:cstheme="minorHAnsi"/>
          <w:sz w:val="24"/>
          <w:szCs w:val="24"/>
        </w:rPr>
        <w:t>treated</w:t>
      </w:r>
      <w:r w:rsidRPr="00EE50FC">
        <w:rPr>
          <w:rFonts w:eastAsia="TimesLTStd-Roman" w:cstheme="minorHAnsi"/>
          <w:sz w:val="24"/>
          <w:szCs w:val="24"/>
          <w:vertAlign w:val="subscript"/>
        </w:rPr>
        <w:t>it</w:t>
      </w:r>
      <w:proofErr w:type="spellEnd"/>
      <w:r>
        <w:rPr>
          <w:rFonts w:eastAsia="TimesLTStd-Roman" w:cstheme="minorHAnsi"/>
          <w:sz w:val="24"/>
          <w:szCs w:val="24"/>
        </w:rPr>
        <w:t xml:space="preserve"> and </w:t>
      </w:r>
      <w:proofErr w:type="spellStart"/>
      <w:r>
        <w:rPr>
          <w:rFonts w:eastAsia="TimesLTStd-Roman" w:cstheme="minorHAnsi"/>
          <w:sz w:val="24"/>
          <w:szCs w:val="24"/>
        </w:rPr>
        <w:t>post</w:t>
      </w:r>
      <w:r w:rsidRPr="00EE50FC">
        <w:rPr>
          <w:rFonts w:eastAsia="TimesLTStd-Roman" w:cstheme="minorHAnsi"/>
          <w:sz w:val="24"/>
          <w:szCs w:val="24"/>
          <w:vertAlign w:val="subscript"/>
        </w:rPr>
        <w:t>it</w:t>
      </w:r>
      <w:proofErr w:type="spellEnd"/>
      <w:r>
        <w:rPr>
          <w:rFonts w:eastAsia="TimesLTStd-Roman" w:cstheme="minorHAnsi"/>
          <w:sz w:val="24"/>
          <w:szCs w:val="24"/>
          <w:vertAlign w:val="subscript"/>
        </w:rPr>
        <w:t xml:space="preserve"> </w:t>
      </w:r>
      <w:r>
        <w:rPr>
          <w:rFonts w:eastAsia="TimesLTStd-Roman" w:cstheme="minorHAnsi"/>
          <w:sz w:val="24"/>
          <w:szCs w:val="24"/>
        </w:rPr>
        <w:t xml:space="preserve">in the previous equation. The parameter of interest </w:t>
      </w:r>
      <w:proofErr w:type="gramStart"/>
      <w:r>
        <w:rPr>
          <w:rFonts w:eastAsia="TimesLTStd-Roman" w:cstheme="minorHAnsi"/>
          <w:sz w:val="24"/>
          <w:szCs w:val="24"/>
        </w:rPr>
        <w:t xml:space="preserve">is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Pr>
          <w:rFonts w:eastAsia="TimesLTStd-Roman" w:cstheme="minorHAnsi"/>
          <w:sz w:val="24"/>
          <w:szCs w:val="24"/>
        </w:rPr>
        <w:t xml:space="preserve">, which provides the impact of minimum wage on wage/employment provided there is no endogeneity bias. </w:t>
      </w: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autoSpaceDE w:val="0"/>
        <w:autoSpaceDN w:val="0"/>
        <w:adjustRightInd w:val="0"/>
        <w:spacing w:after="0" w:line="240" w:lineRule="auto"/>
        <w:rPr>
          <w:rFonts w:eastAsia="TimesLTStd-Roman" w:cstheme="minorHAnsi"/>
          <w:sz w:val="24"/>
          <w:szCs w:val="24"/>
        </w:rPr>
      </w:pPr>
    </w:p>
    <w:p w:rsidR="00D011AA" w:rsidRDefault="00D011AA" w:rsidP="00D011AA">
      <w:pPr>
        <w:pStyle w:val="ListParagraph"/>
        <w:numPr>
          <w:ilvl w:val="0"/>
          <w:numId w:val="2"/>
        </w:numPr>
        <w:spacing w:line="240" w:lineRule="auto"/>
        <w:ind w:right="95"/>
        <w:jc w:val="center"/>
        <w:rPr>
          <w:rFonts w:eastAsiaTheme="minorEastAsia" w:cstheme="minorHAnsi"/>
          <w:b/>
          <w:sz w:val="24"/>
          <w:szCs w:val="24"/>
        </w:rPr>
      </w:pPr>
      <w:r>
        <w:rPr>
          <w:rFonts w:eastAsiaTheme="minorEastAsia" w:cstheme="minorHAnsi"/>
          <w:b/>
          <w:sz w:val="24"/>
          <w:szCs w:val="24"/>
        </w:rPr>
        <w:t>H</w:t>
      </w:r>
      <w:r w:rsidRPr="00053B4D">
        <w:rPr>
          <w:rFonts w:eastAsiaTheme="minorEastAsia" w:cstheme="minorHAnsi"/>
          <w:b/>
          <w:sz w:val="24"/>
          <w:szCs w:val="24"/>
        </w:rPr>
        <w:t>ands on</w:t>
      </w:r>
    </w:p>
    <w:p w:rsidR="00D74388" w:rsidRDefault="00D74388" w:rsidP="00D74388">
      <w:pPr>
        <w:pStyle w:val="ListParagraph"/>
        <w:spacing w:line="240" w:lineRule="auto"/>
        <w:ind w:right="95"/>
        <w:rPr>
          <w:rFonts w:eastAsiaTheme="minorEastAsia" w:cstheme="minorHAnsi"/>
          <w:b/>
          <w:sz w:val="24"/>
          <w:szCs w:val="24"/>
        </w:rPr>
      </w:pPr>
    </w:p>
    <w:p w:rsidR="00D011AA" w:rsidRPr="00A75E97" w:rsidRDefault="00D011AA" w:rsidP="00D011AA">
      <w:pPr>
        <w:pStyle w:val="ListParagraph"/>
        <w:spacing w:after="0" w:line="240" w:lineRule="auto"/>
        <w:ind w:left="0"/>
        <w:jc w:val="both"/>
        <w:rPr>
          <w:rFonts w:eastAsia="Times New Roman" w:cstheme="minorHAnsi"/>
          <w:sz w:val="24"/>
          <w:szCs w:val="24"/>
          <w:lang w:eastAsia="en-IN"/>
        </w:rPr>
      </w:pPr>
      <w:r w:rsidRPr="00A75E97">
        <w:rPr>
          <w:rFonts w:eastAsia="Times New Roman" w:cstheme="minorHAnsi"/>
          <w:sz w:val="24"/>
          <w:szCs w:val="24"/>
          <w:lang w:eastAsia="en-IN"/>
        </w:rPr>
        <w:t xml:space="preserve">New Jersey raised its minimum wage from $4.25 to $5.05 in April 1992.  In the neighbouring state of Pennsylvania the minimum wage remained at the previous value of $4.25.  This is a natural experiment, </w:t>
      </w:r>
      <w:r>
        <w:rPr>
          <w:rFonts w:eastAsia="Times New Roman" w:cstheme="minorHAnsi"/>
          <w:sz w:val="24"/>
          <w:szCs w:val="24"/>
          <w:lang w:eastAsia="en-IN"/>
        </w:rPr>
        <w:t xml:space="preserve">the </w:t>
      </w:r>
      <w:r w:rsidRPr="00A75E97">
        <w:rPr>
          <w:rFonts w:eastAsia="Times New Roman" w:cstheme="minorHAnsi"/>
          <w:sz w:val="24"/>
          <w:szCs w:val="24"/>
          <w:lang w:eastAsia="en-IN"/>
        </w:rPr>
        <w:t xml:space="preserve">effects of </w:t>
      </w:r>
      <w:r>
        <w:rPr>
          <w:rFonts w:eastAsia="Times New Roman" w:cstheme="minorHAnsi"/>
          <w:sz w:val="24"/>
          <w:szCs w:val="24"/>
          <w:lang w:eastAsia="en-IN"/>
        </w:rPr>
        <w:t xml:space="preserve">which </w:t>
      </w:r>
      <w:r w:rsidRPr="00A75E97">
        <w:rPr>
          <w:rFonts w:eastAsia="Times New Roman" w:cstheme="minorHAnsi"/>
          <w:sz w:val="24"/>
          <w:szCs w:val="24"/>
          <w:lang w:eastAsia="en-IN"/>
        </w:rPr>
        <w:t>were investigated by Card and Krueger whose results can be fou</w:t>
      </w:r>
      <w:r>
        <w:rPr>
          <w:rFonts w:eastAsia="Times New Roman" w:cstheme="minorHAnsi"/>
          <w:sz w:val="24"/>
          <w:szCs w:val="24"/>
          <w:lang w:eastAsia="en-IN"/>
        </w:rPr>
        <w:t>nd in the following publication</w:t>
      </w:r>
      <w:r w:rsidRPr="00A75E97">
        <w:rPr>
          <w:rFonts w:eastAsia="Times New Roman" w:cstheme="minorHAnsi"/>
          <w:sz w:val="24"/>
          <w:szCs w:val="24"/>
          <w:lang w:eastAsia="en-IN"/>
        </w:rPr>
        <w:t xml:space="preserve">: </w:t>
      </w:r>
    </w:p>
    <w:p w:rsidR="00D011AA" w:rsidRPr="00C64720" w:rsidRDefault="00D011AA" w:rsidP="00D011AA">
      <w:pPr>
        <w:spacing w:after="0" w:line="240" w:lineRule="auto"/>
        <w:jc w:val="both"/>
        <w:rPr>
          <w:rFonts w:eastAsiaTheme="minorEastAsia" w:cstheme="minorHAnsi"/>
          <w:sz w:val="24"/>
          <w:szCs w:val="24"/>
        </w:rPr>
      </w:pPr>
    </w:p>
    <w:p w:rsidR="00D011AA" w:rsidRPr="00C64720" w:rsidRDefault="00D011AA" w:rsidP="00D011AA">
      <w:pPr>
        <w:spacing w:after="0" w:line="240" w:lineRule="auto"/>
        <w:ind w:left="720"/>
        <w:rPr>
          <w:rFonts w:eastAsia="Times New Roman" w:cstheme="minorHAnsi"/>
          <w:i/>
          <w:sz w:val="24"/>
          <w:szCs w:val="24"/>
          <w:lang w:eastAsia="en-IN"/>
        </w:rPr>
      </w:pPr>
      <w:r w:rsidRPr="00C64720">
        <w:rPr>
          <w:rFonts w:eastAsia="Times New Roman" w:cstheme="minorHAnsi"/>
          <w:i/>
          <w:sz w:val="24"/>
          <w:szCs w:val="24"/>
          <w:lang w:eastAsia="en-IN"/>
        </w:rPr>
        <w:lastRenderedPageBreak/>
        <w:t xml:space="preserve">Card, D. and A.B. Krueger (1994) Minimum Wages and Employment: A Case Study of the Fast-Food Industry in New Jersey and Pennsylvania. American Economic Review. Vol. 84 (4), pp. 772-793. </w:t>
      </w:r>
    </w:p>
    <w:p w:rsidR="00D011AA" w:rsidRPr="00C64720" w:rsidRDefault="00D011AA" w:rsidP="00D011AA">
      <w:pPr>
        <w:spacing w:after="0" w:line="240" w:lineRule="auto"/>
        <w:jc w:val="both"/>
        <w:rPr>
          <w:rFonts w:eastAsia="Times New Roman" w:cstheme="minorHAnsi"/>
          <w:sz w:val="24"/>
          <w:szCs w:val="24"/>
          <w:lang w:eastAsia="en-IN"/>
        </w:rPr>
      </w:pPr>
    </w:p>
    <w:p w:rsidR="00D011AA" w:rsidRPr="00C64720" w:rsidRDefault="00D011AA" w:rsidP="00D011AA">
      <w:pPr>
        <w:spacing w:after="0" w:line="240" w:lineRule="auto"/>
        <w:jc w:val="center"/>
        <w:rPr>
          <w:rFonts w:eastAsia="Times New Roman" w:cstheme="minorHAnsi"/>
          <w:sz w:val="24"/>
          <w:szCs w:val="24"/>
          <w:lang w:eastAsia="en-IN"/>
        </w:rPr>
      </w:pPr>
      <w:r>
        <w:rPr>
          <w:rFonts w:eastAsia="Times New Roman" w:cstheme="minorHAnsi"/>
          <w:noProof/>
          <w:sz w:val="24"/>
          <w:szCs w:val="24"/>
          <w:lang w:eastAsia="en-IN"/>
        </w:rPr>
        <w:drawing>
          <wp:inline distT="0" distB="0" distL="0" distR="0">
            <wp:extent cx="3238500" cy="2286000"/>
            <wp:effectExtent l="0" t="0" r="0" b="0"/>
            <wp:docPr id="1" name="Picture 1" descr="NY P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 Pe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p>
    <w:p w:rsidR="00D011AA" w:rsidRDefault="00D011AA" w:rsidP="00D011AA">
      <w:pPr>
        <w:autoSpaceDE w:val="0"/>
        <w:autoSpaceDN w:val="0"/>
        <w:adjustRightInd w:val="0"/>
        <w:spacing w:after="0" w:line="240" w:lineRule="auto"/>
        <w:rPr>
          <w:rFonts w:eastAsia="Times New Roman" w:cstheme="minorHAnsi"/>
          <w:sz w:val="24"/>
          <w:szCs w:val="24"/>
          <w:lang w:eastAsia="en-IN"/>
        </w:rPr>
      </w:pPr>
    </w:p>
    <w:p w:rsidR="00D011AA" w:rsidRPr="00C64720" w:rsidRDefault="00D011AA" w:rsidP="00D011AA">
      <w:pPr>
        <w:autoSpaceDE w:val="0"/>
        <w:autoSpaceDN w:val="0"/>
        <w:adjustRightInd w:val="0"/>
        <w:spacing w:after="0" w:line="240" w:lineRule="auto"/>
        <w:rPr>
          <w:rFonts w:cstheme="minorHAnsi"/>
          <w:sz w:val="24"/>
          <w:szCs w:val="24"/>
        </w:rPr>
      </w:pPr>
      <w:r w:rsidRPr="00C64720">
        <w:rPr>
          <w:rFonts w:eastAsia="Times New Roman" w:cstheme="minorHAnsi"/>
          <w:sz w:val="24"/>
          <w:szCs w:val="24"/>
          <w:lang w:eastAsia="en-IN"/>
        </w:rPr>
        <w:t xml:space="preserve">Open </w:t>
      </w:r>
      <w:proofErr w:type="spellStart"/>
      <w:r w:rsidRPr="00C64720">
        <w:rPr>
          <w:rFonts w:eastAsia="Times New Roman" w:cstheme="minorHAnsi"/>
          <w:sz w:val="24"/>
          <w:szCs w:val="24"/>
          <w:lang w:eastAsia="en-IN"/>
        </w:rPr>
        <w:t>minwage.dta</w:t>
      </w:r>
      <w:proofErr w:type="spellEnd"/>
      <w:r w:rsidR="00317E14">
        <w:rPr>
          <w:rFonts w:eastAsia="Times New Roman" w:cstheme="minorHAnsi"/>
          <w:sz w:val="24"/>
          <w:szCs w:val="24"/>
          <w:lang w:eastAsia="en-IN"/>
        </w:rPr>
        <w:t xml:space="preserve"> (You can also download this</w:t>
      </w:r>
      <w:r w:rsidRPr="00C64720">
        <w:rPr>
          <w:rFonts w:eastAsia="Times New Roman" w:cstheme="minorHAnsi"/>
          <w:sz w:val="24"/>
          <w:szCs w:val="24"/>
          <w:lang w:eastAsia="en-IN"/>
        </w:rPr>
        <w:t xml:space="preserve"> dataset from </w:t>
      </w:r>
      <w:hyperlink r:id="rId8" w:history="1">
        <w:r w:rsidRPr="00317E14">
          <w:rPr>
            <w:rStyle w:val="Hyperlink"/>
            <w:rFonts w:eastAsia="Times New Roman" w:cstheme="minorHAnsi"/>
            <w:sz w:val="24"/>
            <w:szCs w:val="24"/>
            <w:lang w:eastAsia="en-IN"/>
          </w:rPr>
          <w:t>David Card’s UC Berkley website</w:t>
        </w:r>
      </w:hyperlink>
      <w:r>
        <w:rPr>
          <w:rFonts w:eastAsia="Times New Roman" w:cstheme="minorHAnsi"/>
          <w:sz w:val="24"/>
          <w:szCs w:val="24"/>
          <w:lang w:eastAsia="en-IN"/>
        </w:rPr>
        <w:t xml:space="preserve">, but </w:t>
      </w:r>
      <w:r w:rsidR="00317E14">
        <w:rPr>
          <w:rFonts w:eastAsia="Times New Roman" w:cstheme="minorHAnsi"/>
          <w:sz w:val="24"/>
          <w:szCs w:val="24"/>
          <w:lang w:eastAsia="en-IN"/>
        </w:rPr>
        <w:t xml:space="preserve">the one I shared is </w:t>
      </w:r>
      <w:r>
        <w:rPr>
          <w:rFonts w:eastAsia="Times New Roman" w:cstheme="minorHAnsi"/>
          <w:sz w:val="24"/>
          <w:szCs w:val="24"/>
          <w:lang w:eastAsia="en-IN"/>
        </w:rPr>
        <w:t>processed and readily useable</w:t>
      </w:r>
      <w:r w:rsidRPr="00C64720">
        <w:rPr>
          <w:rFonts w:eastAsia="Times New Roman" w:cstheme="minorHAnsi"/>
          <w:sz w:val="24"/>
          <w:szCs w:val="24"/>
          <w:lang w:eastAsia="en-IN"/>
        </w:rPr>
        <w:t xml:space="preserve">). </w:t>
      </w:r>
      <w:r w:rsidRPr="00C64720">
        <w:rPr>
          <w:rFonts w:cstheme="minorHAnsi"/>
          <w:sz w:val="24"/>
          <w:szCs w:val="24"/>
        </w:rPr>
        <w:t xml:space="preserve">Type describe to see a list of variables and their labels. Note that there should be 820 total observations, corresponding to two observations (before and after the minimum wage legislation) for each of 410 restaurants. </w:t>
      </w:r>
    </w:p>
    <w:p w:rsidR="00D011AA" w:rsidRPr="00C64720" w:rsidRDefault="00D011AA" w:rsidP="00D011AA">
      <w:pPr>
        <w:autoSpaceDE w:val="0"/>
        <w:autoSpaceDN w:val="0"/>
        <w:adjustRightInd w:val="0"/>
        <w:spacing w:after="0" w:line="240" w:lineRule="auto"/>
        <w:rPr>
          <w:rFonts w:cstheme="minorHAnsi"/>
          <w:sz w:val="24"/>
          <w:szCs w:val="24"/>
        </w:rPr>
      </w:pPr>
    </w:p>
    <w:p w:rsidR="00D011AA" w:rsidRPr="00EE50FC" w:rsidRDefault="00D011AA" w:rsidP="00D011AA">
      <w:pPr>
        <w:pStyle w:val="ListParagraph"/>
        <w:numPr>
          <w:ilvl w:val="0"/>
          <w:numId w:val="4"/>
        </w:numPr>
        <w:autoSpaceDE w:val="0"/>
        <w:autoSpaceDN w:val="0"/>
        <w:adjustRightInd w:val="0"/>
        <w:spacing w:after="0" w:line="240" w:lineRule="auto"/>
        <w:rPr>
          <w:rFonts w:eastAsia="TimesLTStd-Roman" w:cstheme="minorHAnsi"/>
          <w:sz w:val="24"/>
          <w:szCs w:val="24"/>
        </w:rPr>
      </w:pPr>
      <w:r w:rsidRPr="00EE50FC">
        <w:rPr>
          <w:rFonts w:eastAsia="Times New Roman" w:cstheme="minorHAnsi"/>
          <w:sz w:val="24"/>
          <w:szCs w:val="24"/>
          <w:lang w:eastAsia="en-IN"/>
        </w:rPr>
        <w:t xml:space="preserve">This raise in the minimum wage is a natural experiment. </w:t>
      </w:r>
      <w:r w:rsidRPr="00EE50FC">
        <w:rPr>
          <w:rFonts w:eastAsia="TimesLTStd-Roman" w:cstheme="minorHAnsi"/>
          <w:sz w:val="24"/>
          <w:szCs w:val="24"/>
        </w:rPr>
        <w:t xml:space="preserve">A natural experiment occurs when some exogenous event— often a change in government policy — changes the environment in which individuals, families, firms, or cities operate. A natural experiment always has a control group, which is not affected by the policy change, and a treatment group, which is thought to be affected by the policy change. </w:t>
      </w:r>
      <w:r>
        <w:rPr>
          <w:rStyle w:val="FootnoteReference"/>
          <w:rFonts w:eastAsia="TimesLTStd-Roman" w:cstheme="minorHAnsi"/>
          <w:sz w:val="24"/>
          <w:szCs w:val="24"/>
        </w:rPr>
        <w:footnoteReference w:id="1"/>
      </w:r>
      <w:r>
        <w:rPr>
          <w:rFonts w:eastAsia="TimesLTStd-Roman" w:cstheme="minorHAnsi"/>
          <w:sz w:val="24"/>
          <w:szCs w:val="24"/>
        </w:rPr>
        <w:t xml:space="preserve"> In this above setting, identify the control and treatment groups, and post- and pre-treatment period. </w:t>
      </w:r>
    </w:p>
    <w:p w:rsidR="00D011AA" w:rsidRDefault="00D011AA" w:rsidP="00D011AA">
      <w:pPr>
        <w:pStyle w:val="ListParagraph"/>
        <w:autoSpaceDE w:val="0"/>
        <w:autoSpaceDN w:val="0"/>
        <w:adjustRightInd w:val="0"/>
        <w:spacing w:after="0" w:line="240" w:lineRule="auto"/>
        <w:rPr>
          <w:rFonts w:cstheme="minorHAnsi"/>
          <w:sz w:val="24"/>
          <w:szCs w:val="24"/>
        </w:rPr>
      </w:pPr>
    </w:p>
    <w:p w:rsidR="00D011AA" w:rsidRPr="00C64720" w:rsidRDefault="00D011AA" w:rsidP="00D011AA">
      <w:pPr>
        <w:pStyle w:val="ListParagraph"/>
        <w:numPr>
          <w:ilvl w:val="0"/>
          <w:numId w:val="4"/>
        </w:numPr>
        <w:autoSpaceDE w:val="0"/>
        <w:autoSpaceDN w:val="0"/>
        <w:adjustRightInd w:val="0"/>
        <w:spacing w:after="0" w:line="240" w:lineRule="auto"/>
        <w:rPr>
          <w:rFonts w:cstheme="minorHAnsi"/>
          <w:sz w:val="24"/>
          <w:szCs w:val="24"/>
        </w:rPr>
      </w:pPr>
      <w:r w:rsidRPr="00C64720">
        <w:rPr>
          <w:rFonts w:cstheme="minorHAnsi"/>
          <w:sz w:val="24"/>
          <w:szCs w:val="24"/>
        </w:rPr>
        <w:t>The main outcome</w:t>
      </w:r>
      <w:r w:rsidR="00913418">
        <w:rPr>
          <w:rFonts w:cstheme="minorHAnsi"/>
          <w:sz w:val="24"/>
          <w:szCs w:val="24"/>
        </w:rPr>
        <w:t>s</w:t>
      </w:r>
      <w:r w:rsidRPr="00C64720">
        <w:rPr>
          <w:rFonts w:cstheme="minorHAnsi"/>
          <w:sz w:val="24"/>
          <w:szCs w:val="24"/>
        </w:rPr>
        <w:t xml:space="preserve"> of interest in this study </w:t>
      </w:r>
      <w:r w:rsidR="00913418">
        <w:rPr>
          <w:rFonts w:cstheme="minorHAnsi"/>
          <w:sz w:val="24"/>
          <w:szCs w:val="24"/>
        </w:rPr>
        <w:t>are starting wage and</w:t>
      </w:r>
      <w:r w:rsidRPr="00C64720">
        <w:rPr>
          <w:rFonts w:cstheme="minorHAnsi"/>
          <w:sz w:val="24"/>
          <w:szCs w:val="24"/>
        </w:rPr>
        <w:t xml:space="preserve"> full-time equivalent (FTE) employment. Generate </w:t>
      </w:r>
      <w:r w:rsidR="00913418">
        <w:rPr>
          <w:rFonts w:cstheme="minorHAnsi"/>
          <w:sz w:val="24"/>
          <w:szCs w:val="24"/>
        </w:rPr>
        <w:t>the FTE</w:t>
      </w:r>
      <w:r w:rsidRPr="00C64720">
        <w:rPr>
          <w:rFonts w:cstheme="minorHAnsi"/>
          <w:sz w:val="24"/>
          <w:szCs w:val="24"/>
        </w:rPr>
        <w:t xml:space="preserve"> variable for each observation as the number of full-time employees (including managers) plus 0.5 times the number of part-time workers. </w:t>
      </w:r>
    </w:p>
    <w:p w:rsidR="00D011AA" w:rsidRPr="00C64720" w:rsidRDefault="00D011AA" w:rsidP="00D011AA">
      <w:pPr>
        <w:autoSpaceDE w:val="0"/>
        <w:autoSpaceDN w:val="0"/>
        <w:adjustRightInd w:val="0"/>
        <w:spacing w:after="0" w:line="240" w:lineRule="auto"/>
        <w:rPr>
          <w:rFonts w:cstheme="minorHAnsi"/>
          <w:sz w:val="24"/>
          <w:szCs w:val="24"/>
        </w:rPr>
      </w:pPr>
    </w:p>
    <w:p w:rsidR="00913418" w:rsidRPr="00C64720" w:rsidRDefault="00913418" w:rsidP="00913418">
      <w:pPr>
        <w:pStyle w:val="ListParagraph"/>
        <w:numPr>
          <w:ilvl w:val="0"/>
          <w:numId w:val="4"/>
        </w:numPr>
        <w:autoSpaceDE w:val="0"/>
        <w:autoSpaceDN w:val="0"/>
        <w:adjustRightInd w:val="0"/>
        <w:spacing w:after="0" w:line="240" w:lineRule="auto"/>
        <w:jc w:val="both"/>
        <w:rPr>
          <w:rFonts w:cstheme="minorHAnsi"/>
          <w:sz w:val="24"/>
          <w:szCs w:val="24"/>
        </w:rPr>
      </w:pPr>
      <w:r w:rsidRPr="00C64720">
        <w:rPr>
          <w:rFonts w:cstheme="minorHAnsi"/>
          <w:sz w:val="24"/>
          <w:szCs w:val="24"/>
        </w:rPr>
        <w:t xml:space="preserve">Show the distribution of wages in both states, before and after the reform. Is the minimum wage increase visible in the </w:t>
      </w:r>
      <w:r>
        <w:rPr>
          <w:rFonts w:cstheme="minorHAnsi"/>
          <w:sz w:val="24"/>
          <w:szCs w:val="24"/>
        </w:rPr>
        <w:t>histogram</w:t>
      </w:r>
      <w:r w:rsidRPr="00C64720">
        <w:rPr>
          <w:rFonts w:cstheme="minorHAnsi"/>
          <w:sz w:val="24"/>
          <w:szCs w:val="24"/>
        </w:rPr>
        <w:t xml:space="preserve">? </w:t>
      </w:r>
    </w:p>
    <w:p w:rsidR="00913418" w:rsidRDefault="00913418" w:rsidP="00913418">
      <w:pPr>
        <w:pStyle w:val="ListParagraph"/>
        <w:spacing w:after="0" w:line="240" w:lineRule="auto"/>
        <w:rPr>
          <w:rFonts w:cstheme="minorHAnsi"/>
          <w:sz w:val="24"/>
          <w:szCs w:val="24"/>
        </w:rPr>
      </w:pPr>
    </w:p>
    <w:p w:rsidR="00D011AA" w:rsidRPr="00C64720" w:rsidRDefault="00D011AA" w:rsidP="00D011AA">
      <w:pPr>
        <w:pStyle w:val="ListParagraph"/>
        <w:numPr>
          <w:ilvl w:val="0"/>
          <w:numId w:val="4"/>
        </w:numPr>
        <w:spacing w:after="0" w:line="240" w:lineRule="auto"/>
        <w:rPr>
          <w:rFonts w:cstheme="minorHAnsi"/>
          <w:sz w:val="24"/>
          <w:szCs w:val="24"/>
        </w:rPr>
      </w:pPr>
      <w:r w:rsidRPr="00C64720">
        <w:rPr>
          <w:rFonts w:cstheme="minorHAnsi"/>
          <w:sz w:val="24"/>
          <w:szCs w:val="24"/>
        </w:rPr>
        <w:t xml:space="preserve">Create a table similar to subset of Table 2 in the Card and Krueger study. Your table should show the means of FTE employment, starting wages, the percent of workers earning exactly $4.25, and number of hours open for restaurants by wave (the variable `post') and by (NJ and PA). Your table should also show the t-statistic for a </w:t>
      </w:r>
      <w:r w:rsidRPr="00C64720">
        <w:rPr>
          <w:rFonts w:cstheme="minorHAnsi"/>
          <w:sz w:val="24"/>
          <w:szCs w:val="24"/>
        </w:rPr>
        <w:lastRenderedPageBreak/>
        <w:t>test of the equality of means between NJ and PA</w:t>
      </w:r>
      <w:r>
        <w:rPr>
          <w:rFonts w:cstheme="minorHAnsi"/>
          <w:sz w:val="24"/>
          <w:szCs w:val="24"/>
        </w:rPr>
        <w:t xml:space="preserve"> (using “</w:t>
      </w:r>
      <w:proofErr w:type="spellStart"/>
      <w:r>
        <w:rPr>
          <w:rFonts w:cstheme="minorHAnsi"/>
          <w:sz w:val="24"/>
          <w:szCs w:val="24"/>
        </w:rPr>
        <w:t>ttest</w:t>
      </w:r>
      <w:proofErr w:type="spellEnd"/>
      <w:r>
        <w:rPr>
          <w:rFonts w:cstheme="minorHAnsi"/>
          <w:sz w:val="24"/>
          <w:szCs w:val="24"/>
        </w:rPr>
        <w:t>” command in stata)</w:t>
      </w:r>
      <w:r w:rsidRPr="00C64720">
        <w:rPr>
          <w:rFonts w:cstheme="minorHAnsi"/>
          <w:sz w:val="24"/>
          <w:szCs w:val="24"/>
        </w:rPr>
        <w:t>. What do you conclude from these t-statistics?</w:t>
      </w:r>
    </w:p>
    <w:p w:rsidR="00D011AA" w:rsidRDefault="00D011AA" w:rsidP="00D011AA">
      <w:pPr>
        <w:spacing w:after="0" w:line="240" w:lineRule="auto"/>
        <w:rPr>
          <w:rFonts w:cstheme="minorHAnsi"/>
          <w:sz w:val="24"/>
          <w:szCs w:val="24"/>
        </w:rPr>
      </w:pPr>
    </w:p>
    <w:p w:rsidR="0005731E" w:rsidRPr="0005731E" w:rsidRDefault="0005731E" w:rsidP="0005731E">
      <w:pPr>
        <w:pStyle w:val="ListParagraph"/>
        <w:numPr>
          <w:ilvl w:val="0"/>
          <w:numId w:val="4"/>
        </w:numPr>
        <w:autoSpaceDE w:val="0"/>
        <w:autoSpaceDN w:val="0"/>
        <w:adjustRightInd w:val="0"/>
        <w:spacing w:after="0" w:line="240" w:lineRule="auto"/>
        <w:rPr>
          <w:rFonts w:cstheme="minorHAnsi"/>
          <w:sz w:val="24"/>
          <w:szCs w:val="24"/>
        </w:rPr>
      </w:pPr>
      <w:r w:rsidRPr="00C64720">
        <w:rPr>
          <w:rFonts w:cstheme="minorHAnsi"/>
          <w:sz w:val="24"/>
          <w:szCs w:val="24"/>
        </w:rPr>
        <w:t>One way to evaluate the effect of the minimum wage on employment would be to compute the difference in FTE employment for NJ and PA in the second time period, when NJ has a higher minimum than PA. Compute the effect of the minimum wage in this way using OLS regression. Do you think this is an unbiased estimate of the effect of minimum wages on employment (what conditions would need to be true for it to be an unbiased estimate)? How does Table</w:t>
      </w:r>
      <w:r>
        <w:rPr>
          <w:rFonts w:cstheme="minorHAnsi"/>
          <w:sz w:val="24"/>
          <w:szCs w:val="24"/>
        </w:rPr>
        <w:t xml:space="preserve"> 2 help you </w:t>
      </w:r>
      <w:r w:rsidRPr="00EE50FC">
        <w:rPr>
          <w:rFonts w:cstheme="minorHAnsi"/>
          <w:sz w:val="24"/>
          <w:szCs w:val="24"/>
        </w:rPr>
        <w:t>think about this?</w:t>
      </w:r>
    </w:p>
    <w:p w:rsidR="0005731E" w:rsidRPr="0005731E" w:rsidRDefault="0005731E" w:rsidP="0005731E">
      <w:pPr>
        <w:pStyle w:val="ListParagraph"/>
        <w:rPr>
          <w:rFonts w:cstheme="minorHAnsi"/>
          <w:sz w:val="24"/>
          <w:szCs w:val="24"/>
        </w:rPr>
      </w:pPr>
    </w:p>
    <w:p w:rsidR="0005731E" w:rsidRPr="00C64720" w:rsidRDefault="00836AA0" w:rsidP="0005731E">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Using only the averages</w:t>
      </w:r>
      <w:r w:rsidR="0005731E" w:rsidRPr="00C64720">
        <w:rPr>
          <w:rFonts w:cstheme="minorHAnsi"/>
          <w:sz w:val="24"/>
          <w:szCs w:val="24"/>
        </w:rPr>
        <w:t xml:space="preserve"> in your version of Table 2 from above, compute a difference-in-differences estimate of the effect of minimum wages on FTE employment. </w:t>
      </w:r>
    </w:p>
    <w:p w:rsidR="0005731E" w:rsidRDefault="0005731E" w:rsidP="0005731E">
      <w:pPr>
        <w:pStyle w:val="ListParagraph"/>
        <w:autoSpaceDE w:val="0"/>
        <w:autoSpaceDN w:val="0"/>
        <w:adjustRightInd w:val="0"/>
        <w:spacing w:after="0" w:line="240" w:lineRule="auto"/>
        <w:jc w:val="both"/>
        <w:rPr>
          <w:rFonts w:cstheme="minorHAnsi"/>
          <w:sz w:val="24"/>
          <w:szCs w:val="24"/>
        </w:rPr>
      </w:pPr>
    </w:p>
    <w:p w:rsidR="005526B9" w:rsidRPr="00C64720" w:rsidRDefault="005526B9" w:rsidP="005526B9">
      <w:pPr>
        <w:pStyle w:val="ListParagraph"/>
        <w:numPr>
          <w:ilvl w:val="0"/>
          <w:numId w:val="4"/>
        </w:numPr>
        <w:autoSpaceDE w:val="0"/>
        <w:autoSpaceDN w:val="0"/>
        <w:adjustRightInd w:val="0"/>
        <w:spacing w:after="0" w:line="240" w:lineRule="auto"/>
        <w:jc w:val="both"/>
        <w:rPr>
          <w:rFonts w:cstheme="minorHAnsi"/>
          <w:sz w:val="24"/>
          <w:szCs w:val="24"/>
        </w:rPr>
      </w:pPr>
      <w:r w:rsidRPr="00C64720">
        <w:rPr>
          <w:rFonts w:cstheme="minorHAnsi"/>
          <w:sz w:val="24"/>
          <w:szCs w:val="24"/>
        </w:rPr>
        <w:t xml:space="preserve">Using a regression of starting wages on a constant term, a dummy </w:t>
      </w:r>
      <w:r>
        <w:rPr>
          <w:rFonts w:cstheme="minorHAnsi"/>
          <w:sz w:val="24"/>
          <w:szCs w:val="24"/>
        </w:rPr>
        <w:t xml:space="preserve">variable </w:t>
      </w:r>
      <w:r w:rsidRPr="00C64720">
        <w:rPr>
          <w:rFonts w:cstheme="minorHAnsi"/>
          <w:sz w:val="24"/>
          <w:szCs w:val="24"/>
        </w:rPr>
        <w:t xml:space="preserve">for post, a dummy </w:t>
      </w:r>
      <w:r>
        <w:rPr>
          <w:rFonts w:cstheme="minorHAnsi"/>
          <w:sz w:val="24"/>
          <w:szCs w:val="24"/>
        </w:rPr>
        <w:t>variable f</w:t>
      </w:r>
      <w:r w:rsidRPr="00C64720">
        <w:rPr>
          <w:rFonts w:cstheme="minorHAnsi"/>
          <w:sz w:val="24"/>
          <w:szCs w:val="24"/>
        </w:rPr>
        <w:t xml:space="preserve">or NJ, and </w:t>
      </w:r>
      <w:r w:rsidR="00F354B5">
        <w:rPr>
          <w:rFonts w:cstheme="minorHAnsi"/>
          <w:sz w:val="24"/>
          <w:szCs w:val="24"/>
        </w:rPr>
        <w:t>NJ*</w:t>
      </w:r>
      <w:r w:rsidRPr="00C64720">
        <w:rPr>
          <w:rFonts w:cstheme="minorHAnsi"/>
          <w:sz w:val="24"/>
          <w:szCs w:val="24"/>
        </w:rPr>
        <w:t xml:space="preserve">post, </w:t>
      </w:r>
      <w:r w:rsidR="00F354B5">
        <w:rPr>
          <w:rFonts w:cstheme="minorHAnsi"/>
          <w:sz w:val="24"/>
          <w:szCs w:val="24"/>
        </w:rPr>
        <w:t xml:space="preserve">and </w:t>
      </w:r>
      <w:r w:rsidRPr="00C64720">
        <w:rPr>
          <w:rFonts w:cstheme="minorHAnsi"/>
          <w:sz w:val="24"/>
          <w:szCs w:val="24"/>
        </w:rPr>
        <w:t>compute the effect of raising the minimum wage on starting wages. Note that there are four parameters estimated in this regression: provide an interpretation for each one (hint: compare your coefficient estimates to the data in your Table 2) in terms of the implied conditional expectation function.</w:t>
      </w:r>
    </w:p>
    <w:p w:rsidR="005526B9" w:rsidRPr="005526B9" w:rsidRDefault="005526B9" w:rsidP="005526B9">
      <w:pPr>
        <w:pStyle w:val="ListParagraph"/>
        <w:rPr>
          <w:rFonts w:cstheme="minorHAnsi"/>
          <w:sz w:val="24"/>
          <w:szCs w:val="24"/>
        </w:rPr>
      </w:pPr>
    </w:p>
    <w:p w:rsidR="00D011AA" w:rsidRPr="00C64720" w:rsidRDefault="00F03093" w:rsidP="00D011AA">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Similarly </w:t>
      </w:r>
      <w:r w:rsidR="00D011AA" w:rsidRPr="00C64720">
        <w:rPr>
          <w:rFonts w:cstheme="minorHAnsi"/>
          <w:sz w:val="24"/>
          <w:szCs w:val="24"/>
        </w:rPr>
        <w:t xml:space="preserve">compute the DD estimate for the effect of minimum wages on employment. Compare the coefficients to the </w:t>
      </w:r>
      <w:r>
        <w:rPr>
          <w:rFonts w:cstheme="minorHAnsi"/>
          <w:sz w:val="24"/>
          <w:szCs w:val="24"/>
        </w:rPr>
        <w:t xml:space="preserve">FTE </w:t>
      </w:r>
      <w:r w:rsidR="00D011AA" w:rsidRPr="00C64720">
        <w:rPr>
          <w:rFonts w:cstheme="minorHAnsi"/>
          <w:sz w:val="24"/>
          <w:szCs w:val="24"/>
        </w:rPr>
        <w:t xml:space="preserve">averages </w:t>
      </w:r>
      <w:r w:rsidR="00F354B5">
        <w:rPr>
          <w:rFonts w:cstheme="minorHAnsi"/>
          <w:sz w:val="24"/>
          <w:szCs w:val="24"/>
        </w:rPr>
        <w:t>in the paper’s</w:t>
      </w:r>
      <w:r w:rsidR="00D011AA" w:rsidRPr="00C64720">
        <w:rPr>
          <w:rFonts w:cstheme="minorHAnsi"/>
          <w:sz w:val="24"/>
          <w:szCs w:val="24"/>
        </w:rPr>
        <w:t xml:space="preserve"> table 2.</w:t>
      </w:r>
    </w:p>
    <w:p w:rsidR="00D011AA" w:rsidRPr="00C64720" w:rsidRDefault="00D011AA" w:rsidP="00D011AA">
      <w:pPr>
        <w:pStyle w:val="ListParagraph"/>
        <w:rPr>
          <w:rFonts w:cstheme="minorHAnsi"/>
          <w:sz w:val="24"/>
          <w:szCs w:val="24"/>
        </w:rPr>
      </w:pPr>
    </w:p>
    <w:p w:rsidR="00D011AA" w:rsidRPr="00C64720" w:rsidRDefault="00D011AA" w:rsidP="00D011AA">
      <w:pPr>
        <w:pStyle w:val="ListParagraph"/>
        <w:numPr>
          <w:ilvl w:val="0"/>
          <w:numId w:val="4"/>
        </w:numPr>
        <w:autoSpaceDE w:val="0"/>
        <w:autoSpaceDN w:val="0"/>
        <w:adjustRightInd w:val="0"/>
        <w:spacing w:after="0" w:line="240" w:lineRule="auto"/>
        <w:rPr>
          <w:rFonts w:cstheme="minorHAnsi"/>
          <w:sz w:val="24"/>
          <w:szCs w:val="24"/>
        </w:rPr>
      </w:pPr>
      <w:r w:rsidRPr="00C64720">
        <w:rPr>
          <w:rFonts w:cstheme="minorHAnsi"/>
          <w:sz w:val="24"/>
          <w:szCs w:val="24"/>
        </w:rPr>
        <w:t xml:space="preserve">Under what assumptions do </w:t>
      </w:r>
      <w:r w:rsidR="0091495A">
        <w:rPr>
          <w:rFonts w:cstheme="minorHAnsi"/>
          <w:sz w:val="24"/>
          <w:szCs w:val="24"/>
        </w:rPr>
        <w:t>estimates in 7 and 8</w:t>
      </w:r>
      <w:r w:rsidRPr="00C64720">
        <w:rPr>
          <w:rFonts w:cstheme="minorHAnsi"/>
          <w:sz w:val="24"/>
          <w:szCs w:val="24"/>
        </w:rPr>
        <w:t xml:space="preserve"> provide an unbiased estimate of the causal impact of minimum wages on employment? Invoking the assumptions you outlined in the previous question, estimate what New Jersey employment (in terms of average FTEs) would have been, had the minimum wage policy not passed. </w:t>
      </w:r>
    </w:p>
    <w:p w:rsidR="00D011AA" w:rsidRPr="00C64720" w:rsidRDefault="00D011AA" w:rsidP="00D011AA">
      <w:pPr>
        <w:pStyle w:val="ListParagraph"/>
        <w:rPr>
          <w:rFonts w:cstheme="minorHAnsi"/>
          <w:sz w:val="24"/>
          <w:szCs w:val="24"/>
        </w:rPr>
      </w:pPr>
    </w:p>
    <w:p w:rsidR="00D011AA" w:rsidRPr="00C64720" w:rsidRDefault="00D011AA" w:rsidP="00D011AA">
      <w:pPr>
        <w:pStyle w:val="ListParagraph"/>
        <w:numPr>
          <w:ilvl w:val="0"/>
          <w:numId w:val="4"/>
        </w:numPr>
        <w:autoSpaceDE w:val="0"/>
        <w:autoSpaceDN w:val="0"/>
        <w:adjustRightInd w:val="0"/>
        <w:spacing w:after="0" w:line="240" w:lineRule="auto"/>
        <w:rPr>
          <w:rFonts w:cstheme="minorHAnsi"/>
          <w:b/>
          <w:sz w:val="24"/>
          <w:szCs w:val="24"/>
        </w:rPr>
      </w:pPr>
      <w:r w:rsidRPr="00C64720">
        <w:rPr>
          <w:rFonts w:cstheme="minorHAnsi"/>
          <w:sz w:val="24"/>
          <w:szCs w:val="24"/>
        </w:rPr>
        <w:t xml:space="preserve">Do you think the evidence on the effect of minimum wages on employment is persuasive? </w:t>
      </w:r>
      <w:r w:rsidR="00F03093">
        <w:rPr>
          <w:rFonts w:cstheme="minorHAnsi"/>
          <w:sz w:val="24"/>
          <w:szCs w:val="24"/>
        </w:rPr>
        <w:t>Are there</w:t>
      </w:r>
      <w:r w:rsidRPr="00C64720">
        <w:rPr>
          <w:rFonts w:cstheme="minorHAnsi"/>
          <w:sz w:val="24"/>
          <w:szCs w:val="24"/>
        </w:rPr>
        <w:t xml:space="preserve"> major threats to validity that remain, or are you convinced?</w:t>
      </w:r>
    </w:p>
    <w:p w:rsidR="00D011AA" w:rsidRPr="00C64720" w:rsidRDefault="00D011AA" w:rsidP="00D011AA">
      <w:pPr>
        <w:pStyle w:val="ListParagraph"/>
        <w:ind w:left="709" w:hanging="425"/>
        <w:rPr>
          <w:rFonts w:cstheme="minorHAnsi"/>
          <w:sz w:val="24"/>
          <w:szCs w:val="24"/>
        </w:rPr>
      </w:pPr>
    </w:p>
    <w:p w:rsidR="00D011AA" w:rsidRPr="00F03093" w:rsidRDefault="00D011AA" w:rsidP="008B074D">
      <w:pPr>
        <w:pStyle w:val="ListParagraph"/>
        <w:numPr>
          <w:ilvl w:val="0"/>
          <w:numId w:val="4"/>
        </w:numPr>
        <w:autoSpaceDE w:val="0"/>
        <w:autoSpaceDN w:val="0"/>
        <w:adjustRightInd w:val="0"/>
        <w:spacing w:after="0" w:line="240" w:lineRule="auto"/>
        <w:ind w:left="709" w:hanging="425"/>
        <w:rPr>
          <w:rFonts w:cstheme="minorHAnsi"/>
          <w:b/>
          <w:sz w:val="24"/>
          <w:szCs w:val="24"/>
        </w:rPr>
      </w:pPr>
      <w:r w:rsidRPr="00F03093">
        <w:rPr>
          <w:rFonts w:cstheme="minorHAnsi"/>
          <w:sz w:val="24"/>
          <w:szCs w:val="24"/>
        </w:rPr>
        <w:t xml:space="preserve">In a subsequent study, Card and Krueger produced a figure showing fast food restaurant employment in NJ and PA over a longer time period. How does this data strengthen or weaken the credibility of your findings about the causal impact of minimum wages? See figure 2 in: </w:t>
      </w:r>
      <w:r w:rsidR="00F03093">
        <w:rPr>
          <w:rFonts w:cstheme="minorHAnsi"/>
          <w:sz w:val="24"/>
          <w:szCs w:val="24"/>
        </w:rPr>
        <w:t xml:space="preserve"> </w:t>
      </w:r>
      <w:r w:rsidRPr="00F03093">
        <w:rPr>
          <w:rStyle w:val="author"/>
          <w:rFonts w:cstheme="minorHAnsi"/>
          <w:i/>
          <w:iCs/>
          <w:sz w:val="24"/>
          <w:szCs w:val="24"/>
        </w:rPr>
        <w:t xml:space="preserve">Card, David and Alan B. Krueger. </w:t>
      </w:r>
      <w:r w:rsidRPr="00F03093">
        <w:rPr>
          <w:rStyle w:val="year"/>
          <w:rFonts w:cstheme="minorHAnsi"/>
          <w:i/>
          <w:iCs/>
          <w:sz w:val="24"/>
          <w:szCs w:val="24"/>
        </w:rPr>
        <w:t>2000.</w:t>
      </w:r>
      <w:r w:rsidRPr="00F03093">
        <w:rPr>
          <w:rStyle w:val="HTMLCite"/>
          <w:rFonts w:cstheme="minorHAnsi"/>
          <w:sz w:val="24"/>
          <w:szCs w:val="24"/>
        </w:rPr>
        <w:t xml:space="preserve"> </w:t>
      </w:r>
      <w:r w:rsidRPr="00F03093">
        <w:rPr>
          <w:rStyle w:val="Title1"/>
          <w:rFonts w:cstheme="minorHAnsi"/>
          <w:i/>
          <w:iCs/>
          <w:sz w:val="24"/>
          <w:szCs w:val="24"/>
        </w:rPr>
        <w:t>"Minimum Wages and Employment: A Case Study of the Fast-Food Industry in New Jersey and Pennsylvania: Reply."</w:t>
      </w:r>
      <w:r w:rsidRPr="00F03093">
        <w:rPr>
          <w:rStyle w:val="HTMLCite"/>
          <w:rFonts w:cstheme="minorHAnsi"/>
          <w:sz w:val="24"/>
          <w:szCs w:val="24"/>
        </w:rPr>
        <w:t xml:space="preserve"> </w:t>
      </w:r>
      <w:r w:rsidRPr="00F03093">
        <w:rPr>
          <w:rStyle w:val="journal"/>
          <w:rFonts w:cstheme="minorHAnsi"/>
          <w:i/>
          <w:iCs/>
          <w:sz w:val="24"/>
          <w:szCs w:val="24"/>
        </w:rPr>
        <w:t>American Economic Review</w:t>
      </w:r>
      <w:r w:rsidRPr="00F03093">
        <w:rPr>
          <w:rStyle w:val="HTMLCite"/>
          <w:rFonts w:cstheme="minorHAnsi"/>
          <w:sz w:val="24"/>
          <w:szCs w:val="24"/>
        </w:rPr>
        <w:t xml:space="preserve">, </w:t>
      </w:r>
      <w:r w:rsidRPr="00F03093">
        <w:rPr>
          <w:rStyle w:val="vol"/>
          <w:rFonts w:cstheme="minorHAnsi"/>
          <w:i/>
          <w:iCs/>
          <w:sz w:val="24"/>
          <w:szCs w:val="24"/>
        </w:rPr>
        <w:t>90(5): 1397-1420</w:t>
      </w:r>
      <w:r w:rsidRPr="00F03093">
        <w:rPr>
          <w:rStyle w:val="pages"/>
          <w:rFonts w:cstheme="minorHAnsi"/>
          <w:i/>
          <w:iCs/>
          <w:sz w:val="24"/>
          <w:szCs w:val="24"/>
        </w:rPr>
        <w:t>.</w:t>
      </w:r>
    </w:p>
    <w:p w:rsidR="00060EFA" w:rsidRDefault="00060EFA"/>
    <w:sectPr w:rsidR="00060EFA" w:rsidSect="008B074D">
      <w:pgSz w:w="11906" w:h="16838"/>
      <w:pgMar w:top="1440" w:right="1558"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DB" w:rsidRDefault="00D374DB" w:rsidP="00D011AA">
      <w:pPr>
        <w:spacing w:after="0" w:line="240" w:lineRule="auto"/>
      </w:pPr>
      <w:r>
        <w:separator/>
      </w:r>
    </w:p>
  </w:endnote>
  <w:endnote w:type="continuationSeparator" w:id="0">
    <w:p w:rsidR="00D374DB" w:rsidRDefault="00D374DB" w:rsidP="00D0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LTStd-Roman">
    <w:altName w:val="MS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athematicalPi-One">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DB" w:rsidRDefault="00D374DB" w:rsidP="00D011AA">
      <w:pPr>
        <w:spacing w:after="0" w:line="240" w:lineRule="auto"/>
      </w:pPr>
      <w:r>
        <w:separator/>
      </w:r>
    </w:p>
  </w:footnote>
  <w:footnote w:type="continuationSeparator" w:id="0">
    <w:p w:rsidR="00D374DB" w:rsidRDefault="00D374DB" w:rsidP="00D011AA">
      <w:pPr>
        <w:spacing w:after="0" w:line="240" w:lineRule="auto"/>
      </w:pPr>
      <w:r>
        <w:continuationSeparator/>
      </w:r>
    </w:p>
  </w:footnote>
  <w:footnote w:id="1">
    <w:p w:rsidR="008B074D" w:rsidRPr="00EE50FC" w:rsidRDefault="008B074D" w:rsidP="00D011AA">
      <w:pPr>
        <w:pStyle w:val="FootnoteText"/>
        <w:rPr>
          <w:lang w:val="en-US"/>
        </w:rPr>
      </w:pPr>
      <w:r w:rsidRPr="00EE50FC">
        <w:rPr>
          <w:rStyle w:val="FootnoteReference"/>
        </w:rPr>
        <w:footnoteRef/>
      </w:r>
      <w:r w:rsidRPr="00EE50FC">
        <w:t xml:space="preserve"> </w:t>
      </w:r>
      <w:r w:rsidRPr="00EE50FC">
        <w:rPr>
          <w:rFonts w:eastAsia="TimesLTStd-Roman" w:cstheme="minorHAnsi"/>
        </w:rPr>
        <w:t>Unlike a true experiment, in which treatment and control groups are randomly and explicitly chosen, the control and treatment groups in natural experiments arise from the particular policy change.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F39D2"/>
    <w:multiLevelType w:val="hybridMultilevel"/>
    <w:tmpl w:val="D89675A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775D24"/>
    <w:multiLevelType w:val="hybridMultilevel"/>
    <w:tmpl w:val="88D61514"/>
    <w:lvl w:ilvl="0" w:tplc="0BA4E9D0">
      <w:start w:val="1"/>
      <w:numFmt w:val="decimal"/>
      <w:lvlText w:val="%1."/>
      <w:lvlJc w:val="left"/>
      <w:pPr>
        <w:ind w:left="502"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B6A69"/>
    <w:multiLevelType w:val="hybridMultilevel"/>
    <w:tmpl w:val="1FE8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F3AAD"/>
    <w:multiLevelType w:val="hybridMultilevel"/>
    <w:tmpl w:val="9C6A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C0051"/>
    <w:multiLevelType w:val="hybridMultilevel"/>
    <w:tmpl w:val="3E3044FC"/>
    <w:lvl w:ilvl="0" w:tplc="F82672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2365B"/>
    <w:multiLevelType w:val="hybridMultilevel"/>
    <w:tmpl w:val="B99890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AA"/>
    <w:rsid w:val="0005731E"/>
    <w:rsid w:val="00060EFA"/>
    <w:rsid w:val="00240FC5"/>
    <w:rsid w:val="002705D2"/>
    <w:rsid w:val="002E2F7D"/>
    <w:rsid w:val="00317E14"/>
    <w:rsid w:val="00452490"/>
    <w:rsid w:val="004B19D7"/>
    <w:rsid w:val="00517C9C"/>
    <w:rsid w:val="005526B9"/>
    <w:rsid w:val="005953BF"/>
    <w:rsid w:val="006120AA"/>
    <w:rsid w:val="00651844"/>
    <w:rsid w:val="00664269"/>
    <w:rsid w:val="0073284A"/>
    <w:rsid w:val="007434A1"/>
    <w:rsid w:val="007700DD"/>
    <w:rsid w:val="00836AA0"/>
    <w:rsid w:val="008B074D"/>
    <w:rsid w:val="00913418"/>
    <w:rsid w:val="0091495A"/>
    <w:rsid w:val="00A85123"/>
    <w:rsid w:val="00B5634E"/>
    <w:rsid w:val="00BF593E"/>
    <w:rsid w:val="00C36765"/>
    <w:rsid w:val="00D011AA"/>
    <w:rsid w:val="00D35639"/>
    <w:rsid w:val="00D374DB"/>
    <w:rsid w:val="00D5288A"/>
    <w:rsid w:val="00D74388"/>
    <w:rsid w:val="00E9483A"/>
    <w:rsid w:val="00F03093"/>
    <w:rsid w:val="00F3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E221F-A121-4249-8960-59936175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AA"/>
    <w:pPr>
      <w:ind w:left="720"/>
      <w:contextualSpacing/>
    </w:pPr>
  </w:style>
  <w:style w:type="character" w:styleId="Emphasis">
    <w:name w:val="Emphasis"/>
    <w:basedOn w:val="DefaultParagraphFont"/>
    <w:uiPriority w:val="20"/>
    <w:qFormat/>
    <w:rsid w:val="00D011AA"/>
    <w:rPr>
      <w:i/>
      <w:iCs/>
    </w:rPr>
  </w:style>
  <w:style w:type="table" w:styleId="TableGrid">
    <w:name w:val="Table Grid"/>
    <w:basedOn w:val="TableNormal"/>
    <w:uiPriority w:val="39"/>
    <w:rsid w:val="00D01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D011AA"/>
    <w:rPr>
      <w:i/>
      <w:iCs/>
    </w:rPr>
  </w:style>
  <w:style w:type="character" w:customStyle="1" w:styleId="author">
    <w:name w:val="author"/>
    <w:basedOn w:val="DefaultParagraphFont"/>
    <w:rsid w:val="00D011AA"/>
  </w:style>
  <w:style w:type="character" w:customStyle="1" w:styleId="year">
    <w:name w:val="year"/>
    <w:basedOn w:val="DefaultParagraphFont"/>
    <w:rsid w:val="00D011AA"/>
  </w:style>
  <w:style w:type="character" w:customStyle="1" w:styleId="Title1">
    <w:name w:val="Title1"/>
    <w:basedOn w:val="DefaultParagraphFont"/>
    <w:rsid w:val="00D011AA"/>
  </w:style>
  <w:style w:type="character" w:customStyle="1" w:styleId="journal">
    <w:name w:val="journal"/>
    <w:basedOn w:val="DefaultParagraphFont"/>
    <w:rsid w:val="00D011AA"/>
  </w:style>
  <w:style w:type="character" w:customStyle="1" w:styleId="vol">
    <w:name w:val="vol"/>
    <w:basedOn w:val="DefaultParagraphFont"/>
    <w:rsid w:val="00D011AA"/>
  </w:style>
  <w:style w:type="character" w:customStyle="1" w:styleId="pages">
    <w:name w:val="pages"/>
    <w:basedOn w:val="DefaultParagraphFont"/>
    <w:rsid w:val="00D011AA"/>
  </w:style>
  <w:style w:type="paragraph" w:styleId="FootnoteText">
    <w:name w:val="footnote text"/>
    <w:basedOn w:val="Normal"/>
    <w:link w:val="FootnoteTextChar"/>
    <w:uiPriority w:val="99"/>
    <w:semiHidden/>
    <w:unhideWhenUsed/>
    <w:rsid w:val="00D01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11AA"/>
    <w:rPr>
      <w:sz w:val="20"/>
      <w:szCs w:val="20"/>
    </w:rPr>
  </w:style>
  <w:style w:type="character" w:styleId="FootnoteReference">
    <w:name w:val="footnote reference"/>
    <w:basedOn w:val="DefaultParagraphFont"/>
    <w:uiPriority w:val="99"/>
    <w:semiHidden/>
    <w:unhideWhenUsed/>
    <w:rsid w:val="00D011AA"/>
    <w:rPr>
      <w:vertAlign w:val="superscript"/>
    </w:rPr>
  </w:style>
  <w:style w:type="character" w:styleId="Hyperlink">
    <w:name w:val="Hyperlink"/>
    <w:basedOn w:val="DefaultParagraphFont"/>
    <w:uiPriority w:val="99"/>
    <w:unhideWhenUsed/>
    <w:rsid w:val="00317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vidcard.berkeley.edu/data_set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28</cp:revision>
  <dcterms:created xsi:type="dcterms:W3CDTF">2017-01-04T09:06:00Z</dcterms:created>
  <dcterms:modified xsi:type="dcterms:W3CDTF">2017-01-04T11:57:00Z</dcterms:modified>
</cp:coreProperties>
</file>