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8B86" w14:textId="77777777" w:rsidR="00744A89" w:rsidRPr="00744A89" w:rsidRDefault="00744A89" w:rsidP="0088189B">
      <w:pPr>
        <w:spacing w:line="360" w:lineRule="auto"/>
        <w:jc w:val="center"/>
        <w:rPr>
          <w:rFonts w:ascii="黑体" w:eastAsia="黑体" w:hAnsi="黑体"/>
          <w:sz w:val="44"/>
          <w:szCs w:val="44"/>
        </w:rPr>
      </w:pPr>
      <w:r w:rsidRPr="00744A89">
        <w:rPr>
          <w:rFonts w:ascii="黑体" w:eastAsia="黑体" w:hAnsi="黑体"/>
          <w:sz w:val="44"/>
          <w:szCs w:val="44"/>
        </w:rPr>
        <w:t>专题十　生物技术实践</w:t>
      </w:r>
    </w:p>
    <w:p w14:paraId="4E406E44" w14:textId="77777777" w:rsidR="00744A89" w:rsidRDefault="00744A89" w:rsidP="001979AE">
      <w:pPr>
        <w:spacing w:line="360" w:lineRule="auto"/>
        <w:jc w:val="center"/>
      </w:pPr>
      <w:r>
        <w:rPr>
          <w:noProof/>
        </w:rPr>
        <w:drawing>
          <wp:inline distT="0" distB="0" distL="0" distR="0" wp14:anchorId="32ADBA26" wp14:editId="4DCB14BA">
            <wp:extent cx="1625022" cy="238836"/>
            <wp:effectExtent l="0" t="0" r="0" b="8890"/>
            <wp:docPr id="50" name="练基础短.jpg" descr="id:21474843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rotWithShape="1">
                    <a:blip r:embed="rId8"/>
                    <a:srcRect r="33813" b="7131"/>
                    <a:stretch/>
                  </pic:blipFill>
                  <pic:spPr bwMode="auto">
                    <a:xfrm>
                      <a:off x="0" y="0"/>
                      <a:ext cx="1626444" cy="239045"/>
                    </a:xfrm>
                    <a:prstGeom prst="rect">
                      <a:avLst/>
                    </a:prstGeom>
                    <a:ln>
                      <a:noFill/>
                    </a:ln>
                    <a:extLst>
                      <a:ext uri="{53640926-AAD7-44D8-BBD7-CCE9431645EC}">
                        <a14:shadowObscured xmlns:a14="http://schemas.microsoft.com/office/drawing/2010/main"/>
                      </a:ext>
                    </a:extLst>
                  </pic:spPr>
                </pic:pic>
              </a:graphicData>
            </a:graphic>
          </wp:inline>
        </w:drawing>
      </w:r>
    </w:p>
    <w:p w14:paraId="18D317B3" w14:textId="77777777" w:rsidR="00744A89" w:rsidRPr="001979AE" w:rsidRDefault="00744A89" w:rsidP="001979AE">
      <w:pPr>
        <w:spacing w:line="360" w:lineRule="auto"/>
        <w:jc w:val="center"/>
        <w:rPr>
          <w:rFonts w:ascii="黑体" w:eastAsia="黑体" w:hAnsi="黑体"/>
          <w:sz w:val="36"/>
          <w:szCs w:val="36"/>
        </w:rPr>
      </w:pPr>
      <w:r w:rsidRPr="00744A89">
        <w:rPr>
          <w:rFonts w:ascii="黑体" w:eastAsia="黑体" w:hAnsi="黑体"/>
          <w:sz w:val="36"/>
          <w:szCs w:val="36"/>
        </w:rPr>
        <w:t>第1讲　传统发酵技术的应用</w:t>
      </w:r>
    </w:p>
    <w:p w14:paraId="7540DE34" w14:textId="77777777" w:rsidR="00744A89" w:rsidRPr="00744A89" w:rsidRDefault="00744A89" w:rsidP="0088189B">
      <w:pPr>
        <w:spacing w:line="360" w:lineRule="auto"/>
        <w:rPr>
          <w:rFonts w:ascii="宋体" w:eastAsia="宋体" w:hAnsi="宋体" w:cs="宋体"/>
          <w:b/>
          <w:bCs/>
          <w:color w:val="FF0000"/>
          <w:sz w:val="24"/>
          <w:szCs w:val="24"/>
        </w:rPr>
      </w:pPr>
      <w:r w:rsidRPr="00744A89">
        <w:rPr>
          <w:rFonts w:ascii="宋体" w:eastAsia="宋体" w:hAnsi="宋体" w:cs="宋体" w:hint="eastAsia"/>
          <w:b/>
          <w:bCs/>
          <w:color w:val="FF0000"/>
          <w:sz w:val="24"/>
          <w:szCs w:val="24"/>
        </w:rPr>
        <w:t>考点1</w:t>
      </w:r>
      <w:r w:rsidRPr="00744A89">
        <w:rPr>
          <w:rFonts w:ascii="宋体" w:eastAsia="宋体" w:hAnsi="宋体" w:cs="宋体"/>
          <w:b/>
          <w:bCs/>
          <w:color w:val="FF0000"/>
          <w:sz w:val="24"/>
          <w:szCs w:val="24"/>
        </w:rPr>
        <w:t xml:space="preserve">  果酒、果醋和腐乳的制作</w:t>
      </w:r>
    </w:p>
    <w:p w14:paraId="54996939"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 xml:space="preserve">1.[2022广东惠州调研,12分]米醋是众多种类的醋中营养价值较高的一种,制作米醋的主要流程:蒸熟拌曲→入坛发酵→加水醋化。回答下列问题: </w:t>
      </w:r>
    </w:p>
    <w:p w14:paraId="1C66A51F" w14:textId="3037620D"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(1)“蒸熟拌曲”阶段中拌入的“酒曲”中含有酵母菌,从呼吸作用类型来看,该微生物属于</w:t>
      </w:r>
      <w:proofErr w:type="gramStart"/>
      <w:r>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型生物。“拌曲”前常用糖化酶将蒸熟后的大米处理得到葡萄糖,目的是更好地为微生物提供</w:t>
      </w:r>
      <w:r>
        <w:rPr>
          <w:rFonts w:asciiTheme="minorEastAsia" w:eastAsiaTheme="minorEastAsia" w:hAnsiTheme="minorEastAsia"/>
          <w:color w:val="auto"/>
          <w:sz w:val="21"/>
          <w:szCs w:val="21"/>
          <w:u w:val="single" w:color="000000"/>
        </w:rPr>
        <w:t xml:space="preserve">　　</w:t>
      </w:r>
      <w:proofErr w:type="gramStart"/>
      <w:r>
        <w:rPr>
          <w:rFonts w:asciiTheme="minorEastAsia" w:eastAsiaTheme="minorEastAsia" w:hAnsiTheme="minorEastAsia"/>
          <w:color w:val="auto"/>
          <w:sz w:val="21"/>
          <w:szCs w:val="21"/>
          <w:u w:val="single" w:color="000000"/>
        </w:rPr>
        <w:t xml:space="preserve">　</w:t>
      </w:r>
      <w:proofErr w:type="gramEnd"/>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w:t>
      </w:r>
    </w:p>
    <w:p w14:paraId="28D961F1" w14:textId="393534FD"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(2)“入坛发酵” 阶段总是先“来水”后“来酒”,原因是</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Pr>
          <w:rFonts w:asciiTheme="minorEastAsia" w:eastAsiaTheme="minorEastAsia" w:hAnsiTheme="minorEastAsia" w:hint="eastAsia"/>
          <w:color w:val="auto"/>
          <w:sz w:val="21"/>
          <w:szCs w:val="21"/>
          <w:u w:val="single" w:color="000000"/>
        </w:rPr>
        <w:t xml:space="preserve">               </w:t>
      </w:r>
      <w:r w:rsidRPr="00744A89">
        <w:rPr>
          <w:rFonts w:asciiTheme="minorEastAsia" w:eastAsiaTheme="minorEastAsia" w:hAnsiTheme="minorEastAsia"/>
          <w:color w:val="auto"/>
          <w:sz w:val="21"/>
          <w:szCs w:val="21"/>
        </w:rPr>
        <w:t>。</w:t>
      </w:r>
    </w:p>
    <w:p w14:paraId="368F1F90"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该阶段虽未经灭菌,但在</w:t>
      </w:r>
      <w:proofErr w:type="gramStart"/>
      <w:r>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的发酵液中,酵母菌能生长繁殖,绝大多数其他微生物都因无法适应这一环境而受到抑制。 </w:t>
      </w:r>
    </w:p>
    <w:p w14:paraId="2BBA95F4" w14:textId="7A5039FA"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(3)“加水醋化”阶段中,醋酸发酵前要对米酒进行加水稀释,目的是</w:t>
      </w:r>
      <w:r w:rsidRPr="00744A89">
        <w:rPr>
          <w:rFonts w:asciiTheme="minorEastAsia" w:eastAsiaTheme="minorEastAsia" w:hAnsiTheme="minorEastAsia"/>
          <w:color w:val="auto"/>
          <w:sz w:val="21"/>
          <w:szCs w:val="21"/>
          <w:u w:val="single" w:color="000000"/>
        </w:rPr>
        <w:t xml:space="preserve">　</w:t>
      </w:r>
      <w:r>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Pr>
          <w:rFonts w:asciiTheme="minorEastAsia" w:eastAsiaTheme="minorEastAsia" w:hAnsiTheme="minorEastAsia" w:hint="eastAsia"/>
          <w:color w:val="auto"/>
          <w:sz w:val="21"/>
          <w:szCs w:val="21"/>
          <w:u w:val="single" w:color="000000"/>
        </w:rPr>
        <w:t xml:space="preserve">  </w:t>
      </w:r>
      <w:r w:rsidRPr="00744A89">
        <w:rPr>
          <w:rFonts w:asciiTheme="minorEastAsia" w:eastAsiaTheme="minorEastAsia" w:hAnsiTheme="minorEastAsia"/>
          <w:color w:val="auto"/>
          <w:sz w:val="21"/>
          <w:szCs w:val="21"/>
        </w:rPr>
        <w:t>。</w:t>
      </w:r>
      <w:r w:rsidR="00A364E5">
        <w:rPr>
          <w:rFonts w:asciiTheme="minorEastAsia" w:eastAsiaTheme="minorEastAsia" w:hAnsiTheme="minorEastAsia"/>
          <w:color w:val="auto"/>
          <w:sz w:val="21"/>
          <w:szCs w:val="21"/>
        </w:rPr>
        <w:t xml:space="preserve"> </w:t>
      </w:r>
    </w:p>
    <w:p w14:paraId="301785C9" w14:textId="6AB46491"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进入醋酸发酵阶段需要的发酵条件中温度设置为30~35 ℃和</w:t>
      </w:r>
      <w:proofErr w:type="gramStart"/>
      <w:r>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。请写出该阶段中醋酸</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利用酒精生产醋酸的反应简式:</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11744930"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2.[15分]请回答下列与传统发酵技术应用相关的问题:</w:t>
      </w:r>
    </w:p>
    <w:p w14:paraId="6F3DC59E" w14:textId="00F94599"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(1)我国的酿酒技术历史悠久,《齐民要术》中有一段关于酿酒的记载,大意是在蒸熟的米和酒曲混合之前,将酒曲浸到活化,冒出鱼眼大小的气泡,把米淘净,蒸熟,摊开冷透。将蒸熟的米和酒曲混合,是为了利用酒曲中</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的发酵作用。在缺水状态下,微生物处于休眠状态,活化是指</w:t>
      </w:r>
      <w:r w:rsidRPr="00744A89">
        <w:rPr>
          <w:rFonts w:asciiTheme="minorEastAsia" w:eastAsiaTheme="minorEastAsia" w:hAnsiTheme="minorEastAsia"/>
          <w:color w:val="auto"/>
          <w:sz w:val="21"/>
          <w:szCs w:val="21"/>
          <w:u w:val="single" w:color="000000"/>
        </w:rPr>
        <w:t xml:space="preserve">　</w:t>
      </w:r>
      <w:r w:rsidR="00CF3C6B">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00CF3C6B">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p>
    <w:p w14:paraId="35286FC2" w14:textId="36D2BBBD" w:rsidR="00744A89" w:rsidRPr="00744A89" w:rsidRDefault="00CF3C6B" w:rsidP="0088189B">
      <w:pPr>
        <w:spacing w:line="36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00744A89" w:rsidRPr="00744A89">
        <w:rPr>
          <w:rFonts w:asciiTheme="minorEastAsia" w:eastAsiaTheme="minorEastAsia" w:hAnsiTheme="minorEastAsia"/>
          <w:color w:val="auto"/>
          <w:sz w:val="21"/>
          <w:szCs w:val="21"/>
        </w:rPr>
        <w:t>。</w:t>
      </w:r>
      <w:r w:rsidR="00A364E5">
        <w:rPr>
          <w:rFonts w:asciiTheme="minorEastAsia" w:eastAsiaTheme="minorEastAsia" w:hAnsiTheme="minorEastAsia"/>
          <w:color w:val="auto"/>
          <w:sz w:val="21"/>
          <w:szCs w:val="21"/>
        </w:rPr>
        <w:t xml:space="preserve"> </w:t>
      </w:r>
    </w:p>
    <w:p w14:paraId="6B543D97" w14:textId="30852E28"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(2)制作苹果醋时,需要不断地通入氧气,且将温度控制在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。制备苹果醋时,若发酵液中没有糖类但有乙醇,则利用醋酸</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获得醋酸的途径是</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19CBBB13"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(3)现代腐乳生产是在严格无菌的条件下将优良毛霉菌种直接接种在豆腐上,这样做的目的是</w:t>
      </w:r>
      <w:proofErr w:type="gramStart"/>
      <w:r w:rsidR="00CF3C6B">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。加盐腌制时,盐可以</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而使豆腐块变硬。 </w:t>
      </w:r>
    </w:p>
    <w:p w14:paraId="37D48D10" w14:textId="363F289B"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(4)制作酸奶时,通常采用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法对牛奶消毒,其优点是</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70346B63" w14:textId="77777777" w:rsid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3.[12分]图甲为</w:t>
      </w:r>
      <w:proofErr w:type="gramStart"/>
      <w:r w:rsidRPr="00744A89">
        <w:rPr>
          <w:rFonts w:asciiTheme="minorEastAsia" w:eastAsiaTheme="minorEastAsia" w:hAnsiTheme="minorEastAsia"/>
          <w:color w:val="auto"/>
          <w:sz w:val="21"/>
          <w:szCs w:val="21"/>
        </w:rPr>
        <w:t>豆瓣酱中甜瓣子</w:t>
      </w:r>
      <w:proofErr w:type="gramEnd"/>
      <w:r w:rsidRPr="00744A89">
        <w:rPr>
          <w:rFonts w:asciiTheme="minorEastAsia" w:eastAsiaTheme="minorEastAsia" w:hAnsiTheme="minorEastAsia"/>
          <w:color w:val="auto"/>
          <w:sz w:val="21"/>
          <w:szCs w:val="21"/>
        </w:rPr>
        <w:t>的生产工艺图,图乙为腐乳制作的实验流程图。请回答下列问题:</w:t>
      </w:r>
    </w:p>
    <w:p w14:paraId="2608A73B" w14:textId="77777777" w:rsidR="00CF3C6B" w:rsidRPr="00CF3C6B" w:rsidRDefault="00CF3C6B" w:rsidP="00CF3C6B">
      <w:pPr>
        <w:spacing w:line="240" w:lineRule="auto"/>
        <w:jc w:val="center"/>
        <w:rPr>
          <w:rFonts w:ascii="宋体" w:eastAsia="宋体" w:hAnsi="宋体" w:cs="宋体"/>
          <w:color w:val="auto"/>
          <w:sz w:val="24"/>
          <w:szCs w:val="24"/>
        </w:rPr>
      </w:pPr>
      <w:r w:rsidRPr="00CF3C6B">
        <w:rPr>
          <w:rFonts w:ascii="宋体" w:eastAsia="宋体" w:hAnsi="宋体" w:cs="宋体"/>
          <w:noProof/>
          <w:color w:val="auto"/>
          <w:sz w:val="24"/>
          <w:szCs w:val="24"/>
        </w:rPr>
        <w:drawing>
          <wp:inline distT="0" distB="0" distL="0" distR="0" wp14:anchorId="02E70402" wp14:editId="73916B6F">
            <wp:extent cx="2975212" cy="1458138"/>
            <wp:effectExtent l="0" t="0" r="0" b="8890"/>
            <wp:docPr id="2" name="图片 2" descr="C:\Users\Administrator\AppData\Roaming\Tencent\Users\1207733608\QQ\WinTemp\RichOle\6E38SKNK6H40$8XMQ$4J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207733608\QQ\WinTemp\RichOle\6E38SKNK6H40$8XMQ$4JIX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948" cy="1463400"/>
                    </a:xfrm>
                    <a:prstGeom prst="rect">
                      <a:avLst/>
                    </a:prstGeom>
                    <a:noFill/>
                    <a:ln>
                      <a:noFill/>
                    </a:ln>
                  </pic:spPr>
                </pic:pic>
              </a:graphicData>
            </a:graphic>
          </wp:inline>
        </w:drawing>
      </w:r>
    </w:p>
    <w:p w14:paraId="35045C6C" w14:textId="77777777" w:rsidR="00CF3C6B" w:rsidRDefault="00CF3C6B" w:rsidP="0088189B">
      <w:pPr>
        <w:spacing w:line="360" w:lineRule="auto"/>
        <w:rPr>
          <w:rFonts w:asciiTheme="minorEastAsia" w:eastAsiaTheme="minorEastAsia" w:hAnsiTheme="minorEastAsia"/>
          <w:color w:val="auto"/>
          <w:sz w:val="21"/>
          <w:szCs w:val="21"/>
        </w:rPr>
      </w:pPr>
    </w:p>
    <w:p w14:paraId="4127819E" w14:textId="30058811"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(1)图甲中酿制甜瓣子利用的微生物主要是曲霉,获得</w:t>
      </w:r>
      <w:proofErr w:type="gramStart"/>
      <w:r w:rsidRPr="00744A89">
        <w:rPr>
          <w:rFonts w:asciiTheme="minorEastAsia" w:eastAsiaTheme="minorEastAsia" w:hAnsiTheme="minorEastAsia"/>
          <w:color w:val="auto"/>
          <w:sz w:val="21"/>
          <w:szCs w:val="21"/>
        </w:rPr>
        <w:t>蚕</w:t>
      </w:r>
      <w:proofErr w:type="gramEnd"/>
      <w:r w:rsidRPr="00744A89">
        <w:rPr>
          <w:rFonts w:asciiTheme="minorEastAsia" w:eastAsiaTheme="minorEastAsia" w:hAnsiTheme="minorEastAsia"/>
          <w:color w:val="auto"/>
          <w:sz w:val="21"/>
          <w:szCs w:val="21"/>
        </w:rPr>
        <w:t>豆瓣时,要选择</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的蚕豆,洗净后浸泡,然后蒸煮至软而不烂。在制</w:t>
      </w:r>
      <w:proofErr w:type="gramStart"/>
      <w:r w:rsidRPr="00744A89">
        <w:rPr>
          <w:rFonts w:asciiTheme="minorEastAsia" w:eastAsiaTheme="minorEastAsia" w:hAnsiTheme="minorEastAsia"/>
          <w:color w:val="auto"/>
          <w:sz w:val="21"/>
          <w:szCs w:val="21"/>
        </w:rPr>
        <w:t>曲之前常</w:t>
      </w:r>
      <w:proofErr w:type="gramEnd"/>
      <w:r w:rsidRPr="00744A89">
        <w:rPr>
          <w:rFonts w:asciiTheme="minorEastAsia" w:eastAsiaTheme="minorEastAsia" w:hAnsiTheme="minorEastAsia"/>
          <w:color w:val="auto"/>
          <w:sz w:val="21"/>
          <w:szCs w:val="21"/>
        </w:rPr>
        <w:t>向蚕豆瓣中添加一定量的淀粉,目的是为菌种提供</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。发酵过程中,上层的酱发酵效果好于下层,因而常需要将下层的酱翻至</w:t>
      </w:r>
      <w:proofErr w:type="gramStart"/>
      <w:r w:rsidRPr="00744A89">
        <w:rPr>
          <w:rFonts w:asciiTheme="minorEastAsia" w:eastAsiaTheme="minorEastAsia" w:hAnsiTheme="minorEastAsia"/>
          <w:color w:val="auto"/>
          <w:sz w:val="21"/>
          <w:szCs w:val="21"/>
        </w:rPr>
        <w:t>上层,</w:t>
      </w:r>
      <w:proofErr w:type="gramEnd"/>
      <w:r w:rsidRPr="00744A89">
        <w:rPr>
          <w:rFonts w:asciiTheme="minorEastAsia" w:eastAsiaTheme="minorEastAsia" w:hAnsiTheme="minorEastAsia"/>
          <w:color w:val="auto"/>
          <w:sz w:val="21"/>
          <w:szCs w:val="21"/>
        </w:rPr>
        <w:t>说明参与发酵的菌种属于</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(填“需氧型”或“厌氧型”)。 </w:t>
      </w:r>
    </w:p>
    <w:p w14:paraId="23A45960"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(2)图乙中,将豆腐块放在自然条件下即可长出毛霉,主要是因为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。配制卤汤时,通常会加入一定量的酒,加酒的作用有</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,加入的</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也具有相似的作用。 </w:t>
      </w:r>
    </w:p>
    <w:p w14:paraId="73057C95"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(3)用蚕豆和豆腐等原材料制作甜瓣子和豆腐乳是因为其中富含蛋白质,在曲霉、</w:t>
      </w:r>
      <w:proofErr w:type="gramStart"/>
      <w:r w:rsidRPr="00744A89">
        <w:rPr>
          <w:rFonts w:asciiTheme="minorEastAsia" w:eastAsiaTheme="minorEastAsia" w:hAnsiTheme="minorEastAsia"/>
          <w:color w:val="auto"/>
          <w:sz w:val="21"/>
          <w:szCs w:val="21"/>
        </w:rPr>
        <w:t>毛霉中的</w:t>
      </w:r>
      <w:proofErr w:type="gramEnd"/>
      <w:r w:rsidRPr="00744A89">
        <w:rPr>
          <w:rFonts w:asciiTheme="minorEastAsia" w:eastAsiaTheme="minorEastAsia" w:hAnsiTheme="minorEastAsia"/>
          <w:color w:val="auto"/>
          <w:sz w:val="21"/>
          <w:szCs w:val="21"/>
        </w:rPr>
        <w:t>蛋白酶和脂肪酶的作用下,蛋白质被分解为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,脂肪被分解为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,易于消化吸收。 </w:t>
      </w:r>
    </w:p>
    <w:p w14:paraId="34894FA0"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宋体" w:eastAsia="宋体" w:hAnsi="宋体" w:cs="宋体" w:hint="eastAsia"/>
          <w:b/>
          <w:bCs/>
          <w:color w:val="FF0000"/>
          <w:sz w:val="24"/>
          <w:szCs w:val="24"/>
        </w:rPr>
        <w:t xml:space="preserve">考点2  </w:t>
      </w:r>
      <w:r w:rsidRPr="00744A89">
        <w:rPr>
          <w:rFonts w:ascii="宋体" w:eastAsia="宋体" w:hAnsi="宋体" w:cs="宋体"/>
          <w:b/>
          <w:bCs/>
          <w:color w:val="FF0000"/>
          <w:sz w:val="24"/>
          <w:szCs w:val="24"/>
        </w:rPr>
        <w:t>制作泡菜并检测亚硝酸盐含量</w:t>
      </w:r>
    </w:p>
    <w:p w14:paraId="12C06B65"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4.[2021陕西</w:t>
      </w:r>
      <w:proofErr w:type="gramStart"/>
      <w:r w:rsidRPr="00744A89">
        <w:rPr>
          <w:rFonts w:asciiTheme="minorEastAsia" w:eastAsiaTheme="minorEastAsia" w:hAnsiTheme="minorEastAsia"/>
          <w:color w:val="auto"/>
          <w:sz w:val="21"/>
          <w:szCs w:val="21"/>
        </w:rPr>
        <w:t>渭南六校联考</w:t>
      </w:r>
      <w:proofErr w:type="gramEnd"/>
      <w:r w:rsidRPr="00744A89">
        <w:rPr>
          <w:rFonts w:asciiTheme="minorEastAsia" w:eastAsiaTheme="minorEastAsia" w:hAnsiTheme="minorEastAsia"/>
          <w:color w:val="auto"/>
          <w:sz w:val="21"/>
          <w:szCs w:val="21"/>
        </w:rPr>
        <w:t>,15分]回答下列有关泡菜制作的问题:</w:t>
      </w:r>
    </w:p>
    <w:p w14:paraId="7AE4B2F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(1)制作泡菜时,所用盐水需煮沸,其目的是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。为了缩短制作时间,有人还会在冷却后的盐水中加入</w:t>
      </w:r>
      <w:proofErr w:type="gramStart"/>
      <w:r w:rsidRPr="00744A89">
        <w:rPr>
          <w:rFonts w:asciiTheme="minorEastAsia" w:eastAsiaTheme="minorEastAsia" w:hAnsiTheme="minorEastAsia"/>
          <w:color w:val="auto"/>
          <w:sz w:val="21"/>
          <w:szCs w:val="21"/>
        </w:rPr>
        <w:t>少量陈泡菜</w:t>
      </w:r>
      <w:proofErr w:type="gramEnd"/>
      <w:r w:rsidRPr="00744A89">
        <w:rPr>
          <w:rFonts w:asciiTheme="minorEastAsia" w:eastAsiaTheme="minorEastAsia" w:hAnsiTheme="minorEastAsia"/>
          <w:color w:val="auto"/>
          <w:sz w:val="21"/>
          <w:szCs w:val="21"/>
        </w:rPr>
        <w:t>液,加入陈泡菜液的作用是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32B3A80B"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(2)乳酸发酵的过程即乳酸菌进行</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的过程。该过程发生在乳酸菌细胞的</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中。 </w:t>
      </w:r>
    </w:p>
    <w:p w14:paraId="31428BE2"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(3)泡菜制作过程中,影响亚硝酸盐含量的因素有</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和</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等。 </w:t>
      </w:r>
    </w:p>
    <w:p w14:paraId="60FD276E" w14:textId="2BBBA46D"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(4)从开始制作到泡菜品质最佳这段时间内,泡菜</w:t>
      </w:r>
      <w:proofErr w:type="gramStart"/>
      <w:r w:rsidRPr="00744A89">
        <w:rPr>
          <w:rFonts w:asciiTheme="minorEastAsia" w:eastAsiaTheme="minorEastAsia" w:hAnsiTheme="minorEastAsia"/>
          <w:color w:val="auto"/>
          <w:sz w:val="21"/>
          <w:szCs w:val="21"/>
        </w:rPr>
        <w:t>液逐渐</w:t>
      </w:r>
      <w:proofErr w:type="gramEnd"/>
      <w:r w:rsidRPr="00744A89">
        <w:rPr>
          <w:rFonts w:asciiTheme="minorEastAsia" w:eastAsiaTheme="minorEastAsia" w:hAnsiTheme="minorEastAsia"/>
          <w:color w:val="auto"/>
          <w:sz w:val="21"/>
          <w:szCs w:val="21"/>
        </w:rPr>
        <w:t>变酸。这段时间内泡菜坛中乳酸菌和杂菌的数量消长规律是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6ADE87FE" w14:textId="77777777" w:rsidR="00744A89" w:rsidRPr="00744A89" w:rsidRDefault="00744A89" w:rsidP="0088189B">
      <w:pPr>
        <w:spacing w:line="360" w:lineRule="auto"/>
        <w:jc w:val="center"/>
        <w:rPr>
          <w:rFonts w:ascii="黑体" w:eastAsia="黑体" w:hAnsi="黑体"/>
          <w:sz w:val="36"/>
          <w:szCs w:val="36"/>
        </w:rPr>
      </w:pPr>
      <w:r w:rsidRPr="00744A89">
        <w:rPr>
          <w:rFonts w:ascii="黑体" w:eastAsia="黑体" w:hAnsi="黑体"/>
          <w:sz w:val="36"/>
          <w:szCs w:val="36"/>
        </w:rPr>
        <w:t>第2讲　微生物的培养与应用</w:t>
      </w:r>
    </w:p>
    <w:p w14:paraId="77F9BC7B"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宋体" w:eastAsia="宋体" w:hAnsi="宋体" w:cs="宋体" w:hint="eastAsia"/>
          <w:b/>
          <w:bCs/>
          <w:color w:val="FF0000"/>
          <w:sz w:val="24"/>
          <w:szCs w:val="24"/>
        </w:rPr>
        <w:t xml:space="preserve">考点1  </w:t>
      </w:r>
      <w:r w:rsidRPr="00744A89">
        <w:rPr>
          <w:rFonts w:ascii="宋体" w:eastAsia="宋体" w:hAnsi="宋体" w:cs="宋体"/>
          <w:b/>
          <w:bCs/>
          <w:color w:val="FF0000"/>
          <w:sz w:val="24"/>
          <w:szCs w:val="24"/>
        </w:rPr>
        <w:t>微生物的实验室培养</w:t>
      </w:r>
    </w:p>
    <w:p w14:paraId="42C0BAE3"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1.[2022广东七校联考,12分]微生物培养技术在医疗、农业生产等方面均有应用。烧伤病人容易感染绿脓杆菌,临床使用抗生素前,需要做细菌耐药试验。请回答下列相关问题:</w:t>
      </w:r>
    </w:p>
    <w:p w14:paraId="76CE6835"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(1)适于绿脓杆菌生长的培养基中的营养成分一般有</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、水和无机盐。 </w:t>
      </w:r>
    </w:p>
    <w:p w14:paraId="59352D26" w14:textId="5DC6686E"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(2)可采用稀释涂布平板法对绿脓杆菌进行分离计数,原理是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,统计平板上的菌落数,稀释液体积和稀释倍数已知时,即可推测出样品活菌数。计数结果往往比实际活菌数低,是因为</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p>
    <w:p w14:paraId="6780BFF9" w14:textId="1D730494" w:rsidR="00744A89" w:rsidRPr="00A364E5" w:rsidRDefault="00A364E5" w:rsidP="0088189B">
      <w:pPr>
        <w:spacing w:line="360" w:lineRule="auto"/>
        <w:rPr>
          <w:rFonts w:asciiTheme="minorEastAsia" w:eastAsiaTheme="minorEastAsia" w:hAnsiTheme="minorEastAsia"/>
          <w:color w:val="auto"/>
          <w:sz w:val="21"/>
          <w:szCs w:val="21"/>
        </w:rPr>
      </w:pPr>
      <w:r>
        <w:rPr>
          <w:rFonts w:asciiTheme="minorEastAsia" w:eastAsiaTheme="minorEastAsia" w:hAnsiTheme="minorEastAsia"/>
          <w:color w:val="auto"/>
          <w:sz w:val="21"/>
          <w:szCs w:val="21"/>
          <w:u w:val="single" w:color="000000"/>
        </w:rPr>
        <w:t xml:space="preserve">                                                                                </w:t>
      </w:r>
      <w:r w:rsidRPr="00A364E5">
        <w:rPr>
          <w:rFonts w:asciiTheme="minorEastAsia" w:eastAsiaTheme="minorEastAsia" w:hAnsiTheme="minorEastAsia" w:hint="eastAsia"/>
          <w:color w:val="auto"/>
          <w:sz w:val="21"/>
          <w:szCs w:val="21"/>
        </w:rPr>
        <w:t>。</w:t>
      </w:r>
    </w:p>
    <w:p w14:paraId="441046F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(3)对培养基进行灭菌后,待培养基冷却至50 ℃时,需要在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附近倒平板。接种环在接种前后都需要</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灭菌。 </w:t>
      </w:r>
    </w:p>
    <w:p w14:paraId="3F7F584F" w14:textId="3A088076"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(4)将含等剂量不同抗生素的相同大小的滤纸圆片均匀置于该平板上的不同位置,在适宜条件下培养一段时间,结果滤纸片周围均出现透明圈,这说明绿脓杆菌对实验所用抗生素表现为</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(填“敏感”或“不敏感”)。 </w:t>
      </w:r>
    </w:p>
    <w:p w14:paraId="136B9BBB"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2.[2021河南</w:t>
      </w:r>
      <w:proofErr w:type="gramStart"/>
      <w:r w:rsidRPr="00744A89">
        <w:rPr>
          <w:rFonts w:asciiTheme="minorEastAsia" w:eastAsiaTheme="minorEastAsia" w:hAnsiTheme="minorEastAsia"/>
          <w:color w:val="auto"/>
          <w:sz w:val="21"/>
          <w:szCs w:val="21"/>
        </w:rPr>
        <w:t>郑州三测</w:t>
      </w:r>
      <w:proofErr w:type="gramEnd"/>
      <w:r w:rsidRPr="00744A89">
        <w:rPr>
          <w:rFonts w:asciiTheme="minorEastAsia" w:eastAsiaTheme="minorEastAsia" w:hAnsiTheme="minorEastAsia"/>
          <w:color w:val="auto"/>
          <w:sz w:val="21"/>
          <w:szCs w:val="21"/>
        </w:rPr>
        <w:t>,13分]将没有吃完的西瓜盖上保鲜膜后放入冰箱,是很多人夏季储藏西瓜的方法。有人认为盖上保鲜膜储藏的西瓜中微生物的数目反而比不盖保鲜膜的多。某生物小组针对上述说法进行探究。</w:t>
      </w:r>
    </w:p>
    <w:p w14:paraId="2241FDEC" w14:textId="06C3D034"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(1)在该探究实验中,需要使用固体培养基,因此培养基中还应加入</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58B707EC" w14:textId="3B0663A1"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(2)灭菌:对培养基进行灭菌的方法是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,对吸管等玻璃器皿宜采用的灭菌方法是</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w:t>
      </w:r>
    </w:p>
    <w:p w14:paraId="61546E76" w14:textId="77777777"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(3)接种培养:将覆盖保鲜膜保存了三天的西瓜的瓜瓤制备成浸出液,再使用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法将浸出液接种到灭菌后的培养基上,然后放入25 ℃恒温箱中培养48小时,以利于其长出稳定菌落。此过程还需要设置</w:t>
      </w:r>
      <w:proofErr w:type="gramStart"/>
      <w:r w:rsidRPr="00744A89">
        <w:rPr>
          <w:rFonts w:asciiTheme="minorEastAsia" w:eastAsiaTheme="minorEastAsia" w:hAnsiTheme="minorEastAsia"/>
          <w:color w:val="auto"/>
          <w:sz w:val="21"/>
          <w:szCs w:val="21"/>
          <w:u w:val="single" w:color="000000"/>
        </w:rPr>
        <w:t xml:space="preserve">　　　　　　</w:t>
      </w:r>
      <w:proofErr w:type="gramEnd"/>
    </w:p>
    <w:p w14:paraId="52459C86" w14:textId="77777777"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的培养基作为对照。为了排除培养基本身受污染的可能,还要设置</w:t>
      </w:r>
      <w:proofErr w:type="gramStart"/>
      <w:r w:rsidRPr="00744A89">
        <w:rPr>
          <w:rFonts w:asciiTheme="minorEastAsia" w:eastAsiaTheme="minorEastAsia" w:hAnsiTheme="minorEastAsia"/>
          <w:color w:val="auto"/>
          <w:sz w:val="21"/>
          <w:szCs w:val="21"/>
          <w:u w:val="single" w:color="000000"/>
        </w:rPr>
        <w:t xml:space="preserve">　　　　　　　　　</w:t>
      </w:r>
      <w:proofErr w:type="gramEnd"/>
    </w:p>
    <w:p w14:paraId="00B7C3A0" w14:textId="7F1E8E4A"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作为对照。培养一段时间后统计培养基上的</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并进行对比。 </w:t>
      </w:r>
    </w:p>
    <w:p w14:paraId="24D89144" w14:textId="0742E5B6"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(4)分析结果,得出结论:只有</w:t>
      </w:r>
      <w:r w:rsidRPr="00744A89">
        <w:rPr>
          <w:rFonts w:asciiTheme="minorEastAsia" w:eastAsiaTheme="minorEastAsia" w:hAnsiTheme="minorEastAsia"/>
          <w:color w:val="auto"/>
          <w:sz w:val="21"/>
          <w:szCs w:val="21"/>
          <w:u w:val="single" w:color="000000"/>
        </w:rPr>
        <w:t> </w:t>
      </w:r>
      <w:r w:rsidRPr="00744A89">
        <w:rPr>
          <w:rFonts w:asciiTheme="minorEastAsia" w:eastAsiaTheme="minorEastAsia" w:hAnsiTheme="minorEastAsia" w:hint="eastAsia"/>
          <w:color w:val="auto"/>
          <w:sz w:val="21"/>
          <w:szCs w:val="21"/>
          <w:u w:val="single"/>
        </w:rPr>
        <w:t xml:space="preserve">    </w:t>
      </w:r>
      <w:r w:rsidR="00A364E5">
        <w:rPr>
          <w:rFonts w:asciiTheme="minorEastAsia" w:eastAsiaTheme="minorEastAsia" w:hAnsiTheme="minorEastAsia"/>
          <w:color w:val="auto"/>
          <w:sz w:val="21"/>
          <w:szCs w:val="21"/>
          <w:u w:val="single"/>
        </w:rPr>
        <w:t xml:space="preserve">                          </w:t>
      </w:r>
      <w:r w:rsidRPr="00744A89">
        <w:rPr>
          <w:rFonts w:asciiTheme="minorEastAsia" w:eastAsiaTheme="minorEastAsia" w:hAnsiTheme="minorEastAsia" w:hint="eastAsia"/>
          <w:color w:val="auto"/>
          <w:sz w:val="21"/>
          <w:szCs w:val="21"/>
          <w:u w:val="single"/>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,才能说明保鲜膜对西瓜具有保鲜作用。</w:t>
      </w:r>
    </w:p>
    <w:p w14:paraId="2349A3C4" w14:textId="489495C8"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(5)上述所有操作都要严格遵循</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,以防止杂菌污染,干扰实验结果。 </w:t>
      </w:r>
    </w:p>
    <w:p w14:paraId="5B1C4ECF"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3.[12分]</w:t>
      </w:r>
      <w:proofErr w:type="gramStart"/>
      <w:r w:rsidRPr="00744A89">
        <w:rPr>
          <w:rFonts w:asciiTheme="minorEastAsia" w:eastAsiaTheme="minorEastAsia" w:hAnsiTheme="minorEastAsia"/>
          <w:color w:val="auto"/>
          <w:sz w:val="21"/>
          <w:szCs w:val="21"/>
        </w:rPr>
        <w:t>某兴趣</w:t>
      </w:r>
      <w:proofErr w:type="gramEnd"/>
      <w:r w:rsidRPr="00744A89">
        <w:rPr>
          <w:rFonts w:asciiTheme="minorEastAsia" w:eastAsiaTheme="minorEastAsia" w:hAnsiTheme="minorEastAsia"/>
          <w:color w:val="auto"/>
          <w:sz w:val="21"/>
          <w:szCs w:val="21"/>
        </w:rPr>
        <w:t>小组研究使用公筷对餐后菜品细菌数量的影响,实验选用凉拌黄瓜、盐水虾、干锅茶树</w:t>
      </w:r>
      <w:proofErr w:type="gramStart"/>
      <w:r w:rsidRPr="00744A89">
        <w:rPr>
          <w:rFonts w:asciiTheme="minorEastAsia" w:eastAsiaTheme="minorEastAsia" w:hAnsiTheme="minorEastAsia"/>
          <w:color w:val="auto"/>
          <w:sz w:val="21"/>
          <w:szCs w:val="21"/>
        </w:rPr>
        <w:t>菇</w:t>
      </w:r>
      <w:proofErr w:type="gramEnd"/>
      <w:r w:rsidRPr="00744A89">
        <w:rPr>
          <w:rFonts w:asciiTheme="minorEastAsia" w:eastAsiaTheme="minorEastAsia" w:hAnsiTheme="minorEastAsia"/>
          <w:color w:val="auto"/>
          <w:sz w:val="21"/>
          <w:szCs w:val="21"/>
        </w:rPr>
        <w:t>3道菜,每道菜均分为3盘,一盘使用公筷,一盘不使用公筷,还有一盘不食用,多名实验者分别使用公筷和不使用公筷吃3道菜,同一实验者吃同一道菜的次数必须相同,实验流程如图所示。</w:t>
      </w:r>
      <w:proofErr w:type="gramStart"/>
      <w:r w:rsidRPr="00744A89">
        <w:rPr>
          <w:rFonts w:asciiTheme="minorEastAsia" w:eastAsiaTheme="minorEastAsia" w:hAnsiTheme="minorEastAsia"/>
          <w:color w:val="auto"/>
          <w:sz w:val="21"/>
          <w:szCs w:val="21"/>
        </w:rPr>
        <w:t>请据图</w:t>
      </w:r>
      <w:proofErr w:type="gramEnd"/>
      <w:r w:rsidRPr="00744A89">
        <w:rPr>
          <w:rFonts w:asciiTheme="minorEastAsia" w:eastAsiaTheme="minorEastAsia" w:hAnsiTheme="minorEastAsia"/>
          <w:color w:val="auto"/>
          <w:sz w:val="21"/>
          <w:szCs w:val="21"/>
        </w:rPr>
        <w:t>回答:</w:t>
      </w:r>
    </w:p>
    <w:p w14:paraId="68085106"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noProof/>
          <w:color w:val="auto"/>
          <w:sz w:val="21"/>
          <w:szCs w:val="21"/>
        </w:rPr>
        <w:drawing>
          <wp:inline distT="0" distB="0" distL="0" distR="0" wp14:anchorId="2CD36FB3" wp14:editId="4670DF7F">
            <wp:extent cx="2877480" cy="514080"/>
            <wp:effectExtent l="0" t="0" r="0" b="0"/>
            <wp:docPr id="60" name="2021JSSGKCTJSWZSS-26T.EPS" descr="id:21474844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0"/>
                    <a:stretch>
                      <a:fillRect/>
                    </a:stretch>
                  </pic:blipFill>
                  <pic:spPr>
                    <a:xfrm>
                      <a:off x="0" y="0"/>
                      <a:ext cx="2877480" cy="514080"/>
                    </a:xfrm>
                    <a:prstGeom prst="rect">
                      <a:avLst/>
                    </a:prstGeom>
                  </pic:spPr>
                </pic:pic>
              </a:graphicData>
            </a:graphic>
          </wp:inline>
        </w:drawing>
      </w:r>
    </w:p>
    <w:p w14:paraId="2219320B" w14:textId="231AA916"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(1)图示流程中,应使用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对样品进行稀释,接种时所用的接种工具</w:t>
      </w:r>
      <w:proofErr w:type="gramStart"/>
      <w:r w:rsidRPr="00744A89">
        <w:rPr>
          <w:rFonts w:asciiTheme="minorEastAsia" w:eastAsiaTheme="minorEastAsia" w:hAnsiTheme="minorEastAsia"/>
          <w:color w:val="auto"/>
          <w:sz w:val="21"/>
          <w:szCs w:val="21"/>
        </w:rPr>
        <w:t>是</w:t>
      </w:r>
      <w:r w:rsidRPr="00744A89">
        <w:rPr>
          <w:rFonts w:asciiTheme="minorEastAsia" w:eastAsiaTheme="minorEastAsia" w:hAnsiTheme="minorEastAsia"/>
          <w:color w:val="auto"/>
          <w:sz w:val="21"/>
          <w:szCs w:val="21"/>
          <w:u w:val="single" w:color="000000"/>
        </w:rPr>
        <w:t xml:space="preserve">　　</w:t>
      </w:r>
      <w:proofErr w:type="gramEnd"/>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。对培养基X进行灭菌时,通常使用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 </w:t>
      </w:r>
    </w:p>
    <w:p w14:paraId="5B4F62B5" w14:textId="77777777"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(2)图中存在“冷藏”操作,进行该操作的目的是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。实验结束后,培养基应进行</w:t>
      </w:r>
      <w:r w:rsidRPr="00744A89">
        <w:rPr>
          <w:rFonts w:asciiTheme="minorEastAsia" w:eastAsiaTheme="minorEastAsia" w:hAnsiTheme="minorEastAsia"/>
          <w:color w:val="auto"/>
          <w:sz w:val="21"/>
          <w:szCs w:val="21"/>
          <w:u w:val="single" w:color="000000"/>
        </w:rPr>
        <w:t xml:space="preserve">　</w:t>
      </w:r>
    </w:p>
    <w:p w14:paraId="3BA181D3" w14:textId="3FBFC0F9"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处理再丢弃。 </w:t>
      </w:r>
    </w:p>
    <w:p w14:paraId="3DFE4D79"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(3)实验结果如表所示:</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1043"/>
        <w:gridCol w:w="977"/>
        <w:gridCol w:w="977"/>
        <w:gridCol w:w="977"/>
        <w:gridCol w:w="6492"/>
      </w:tblGrid>
      <w:tr w:rsidR="00744A89" w:rsidRPr="00744A89" w14:paraId="3CE3D15E" w14:textId="77777777" w:rsidTr="00231ADC">
        <w:trPr>
          <w:jc w:val="center"/>
        </w:trPr>
        <w:tc>
          <w:tcPr>
            <w:tcW w:w="960" w:type="dxa"/>
            <w:vMerge w:val="restart"/>
            <w:tcMar>
              <w:left w:w="0" w:type="dxa"/>
              <w:right w:w="0" w:type="dxa"/>
            </w:tcMar>
            <w:vAlign w:val="center"/>
          </w:tcPr>
          <w:p w14:paraId="5FEF0248"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菜名</w:t>
            </w:r>
          </w:p>
        </w:tc>
        <w:tc>
          <w:tcPr>
            <w:tcW w:w="8680" w:type="dxa"/>
            <w:gridSpan w:val="4"/>
            <w:tcMar>
              <w:left w:w="0" w:type="dxa"/>
              <w:right w:w="0" w:type="dxa"/>
            </w:tcMar>
            <w:vAlign w:val="center"/>
          </w:tcPr>
          <w:p w14:paraId="6F377080"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proofErr w:type="gramStart"/>
            <w:r w:rsidRPr="00744A89">
              <w:rPr>
                <w:rFonts w:asciiTheme="minorEastAsia" w:eastAsiaTheme="minorEastAsia" w:hAnsiTheme="minorEastAsia"/>
                <w:color w:val="auto"/>
                <w:sz w:val="21"/>
                <w:szCs w:val="21"/>
              </w:rPr>
              <w:t>总菌数</w:t>
            </w:r>
            <w:proofErr w:type="gramEnd"/>
            <w:r w:rsidRPr="00744A89">
              <w:rPr>
                <w:rFonts w:asciiTheme="minorEastAsia" w:eastAsiaTheme="minorEastAsia" w:hAnsiTheme="minorEastAsia"/>
                <w:color w:val="auto"/>
                <w:sz w:val="21"/>
                <w:szCs w:val="21"/>
              </w:rPr>
              <w:t>(</w:t>
            </w:r>
            <w:proofErr w:type="spellStart"/>
            <w:r w:rsidRPr="00744A89">
              <w:rPr>
                <w:rFonts w:asciiTheme="minorEastAsia" w:eastAsiaTheme="minorEastAsia" w:hAnsiTheme="minorEastAsia"/>
                <w:color w:val="auto"/>
                <w:sz w:val="21"/>
                <w:szCs w:val="21"/>
              </w:rPr>
              <w:t>cfu</w:t>
            </w:r>
            <w:proofErr w:type="spellEnd"/>
            <w:r w:rsidRPr="00744A89">
              <w:rPr>
                <w:rFonts w:asciiTheme="minorEastAsia" w:eastAsiaTheme="minorEastAsia" w:hAnsiTheme="minorEastAsia"/>
                <w:color w:val="auto"/>
                <w:sz w:val="21"/>
                <w:szCs w:val="21"/>
              </w:rPr>
              <w:t>/kg)</w:t>
            </w:r>
          </w:p>
        </w:tc>
      </w:tr>
      <w:tr w:rsidR="00744A89" w:rsidRPr="00744A89" w14:paraId="7CEE1C2B" w14:textId="77777777" w:rsidTr="00231ADC">
        <w:trPr>
          <w:jc w:val="center"/>
        </w:trPr>
        <w:tc>
          <w:tcPr>
            <w:tcW w:w="960" w:type="dxa"/>
            <w:vMerge/>
            <w:tcMar>
              <w:left w:w="0" w:type="dxa"/>
              <w:right w:w="0" w:type="dxa"/>
            </w:tcMar>
            <w:vAlign w:val="center"/>
          </w:tcPr>
          <w:p w14:paraId="0AE3C829" w14:textId="77777777" w:rsidR="00744A89" w:rsidRPr="00744A89" w:rsidRDefault="00744A89" w:rsidP="0088189B">
            <w:pPr>
              <w:spacing w:line="360" w:lineRule="auto"/>
              <w:rPr>
                <w:rFonts w:asciiTheme="minorEastAsia" w:eastAsiaTheme="minorEastAsia" w:hAnsiTheme="minorEastAsia"/>
                <w:color w:val="auto"/>
                <w:sz w:val="21"/>
                <w:szCs w:val="21"/>
              </w:rPr>
            </w:pPr>
          </w:p>
        </w:tc>
        <w:tc>
          <w:tcPr>
            <w:tcW w:w="900" w:type="dxa"/>
            <w:vMerge w:val="restart"/>
            <w:tcMar>
              <w:left w:w="0" w:type="dxa"/>
              <w:right w:w="0" w:type="dxa"/>
            </w:tcMar>
            <w:vAlign w:val="center"/>
          </w:tcPr>
          <w:p w14:paraId="5F828B88"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餐前</w:t>
            </w:r>
          </w:p>
        </w:tc>
        <w:tc>
          <w:tcPr>
            <w:tcW w:w="7780" w:type="dxa"/>
            <w:gridSpan w:val="3"/>
            <w:tcMar>
              <w:left w:w="0" w:type="dxa"/>
              <w:right w:w="0" w:type="dxa"/>
            </w:tcMar>
            <w:vAlign w:val="center"/>
          </w:tcPr>
          <w:p w14:paraId="2E2FDAEA"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餐后</w:t>
            </w:r>
          </w:p>
        </w:tc>
      </w:tr>
      <w:tr w:rsidR="00744A89" w:rsidRPr="00744A89" w14:paraId="72273F90" w14:textId="77777777" w:rsidTr="00231ADC">
        <w:trPr>
          <w:jc w:val="center"/>
        </w:trPr>
        <w:tc>
          <w:tcPr>
            <w:tcW w:w="960" w:type="dxa"/>
            <w:vMerge/>
            <w:tcMar>
              <w:left w:w="0" w:type="dxa"/>
              <w:right w:w="0" w:type="dxa"/>
            </w:tcMar>
            <w:vAlign w:val="center"/>
          </w:tcPr>
          <w:p w14:paraId="55BBA3AB" w14:textId="77777777" w:rsidR="00744A89" w:rsidRPr="00744A89" w:rsidRDefault="00744A89" w:rsidP="0088189B">
            <w:pPr>
              <w:spacing w:line="360" w:lineRule="auto"/>
              <w:rPr>
                <w:rFonts w:asciiTheme="minorEastAsia" w:eastAsiaTheme="minorEastAsia" w:hAnsiTheme="minorEastAsia"/>
                <w:color w:val="auto"/>
                <w:sz w:val="21"/>
                <w:szCs w:val="21"/>
              </w:rPr>
            </w:pPr>
          </w:p>
        </w:tc>
        <w:tc>
          <w:tcPr>
            <w:tcW w:w="900" w:type="dxa"/>
            <w:vMerge/>
            <w:tcMar>
              <w:left w:w="0" w:type="dxa"/>
              <w:right w:w="0" w:type="dxa"/>
            </w:tcMar>
            <w:vAlign w:val="center"/>
          </w:tcPr>
          <w:p w14:paraId="1A82AF50" w14:textId="77777777" w:rsidR="00744A89" w:rsidRPr="00744A89" w:rsidRDefault="00744A89" w:rsidP="0088189B">
            <w:pPr>
              <w:spacing w:line="360" w:lineRule="auto"/>
              <w:rPr>
                <w:rFonts w:asciiTheme="minorEastAsia" w:eastAsiaTheme="minorEastAsia" w:hAnsiTheme="minorEastAsia"/>
                <w:color w:val="auto"/>
                <w:sz w:val="21"/>
                <w:szCs w:val="21"/>
              </w:rPr>
            </w:pPr>
          </w:p>
        </w:tc>
        <w:tc>
          <w:tcPr>
            <w:tcW w:w="900" w:type="dxa"/>
            <w:tcMar>
              <w:left w:w="0" w:type="dxa"/>
              <w:right w:w="0" w:type="dxa"/>
            </w:tcMar>
            <w:vAlign w:val="center"/>
          </w:tcPr>
          <w:p w14:paraId="228C61E3"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公筷</w:t>
            </w:r>
          </w:p>
        </w:tc>
        <w:tc>
          <w:tcPr>
            <w:tcW w:w="900" w:type="dxa"/>
            <w:tcMar>
              <w:left w:w="0" w:type="dxa"/>
              <w:right w:w="0" w:type="dxa"/>
            </w:tcMar>
            <w:vAlign w:val="center"/>
          </w:tcPr>
          <w:p w14:paraId="7E94026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非公筷</w:t>
            </w:r>
          </w:p>
        </w:tc>
        <w:tc>
          <w:tcPr>
            <w:tcW w:w="5980" w:type="dxa"/>
            <w:tcMar>
              <w:left w:w="0" w:type="dxa"/>
              <w:right w:w="0" w:type="dxa"/>
            </w:tcMar>
            <w:vAlign w:val="center"/>
          </w:tcPr>
          <w:p w14:paraId="0F2DFBF3"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未食用</w:t>
            </w:r>
          </w:p>
        </w:tc>
      </w:tr>
      <w:tr w:rsidR="00744A89" w:rsidRPr="00744A89" w14:paraId="5B48EAA6" w14:textId="77777777" w:rsidTr="00231ADC">
        <w:trPr>
          <w:jc w:val="center"/>
        </w:trPr>
        <w:tc>
          <w:tcPr>
            <w:tcW w:w="960" w:type="dxa"/>
            <w:tcMar>
              <w:left w:w="0" w:type="dxa"/>
              <w:right w:w="0" w:type="dxa"/>
            </w:tcMar>
            <w:vAlign w:val="center"/>
          </w:tcPr>
          <w:p w14:paraId="66BE708B"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凉拌黄瓜</w:t>
            </w:r>
          </w:p>
        </w:tc>
        <w:tc>
          <w:tcPr>
            <w:tcW w:w="900" w:type="dxa"/>
            <w:tcMar>
              <w:left w:w="0" w:type="dxa"/>
              <w:right w:w="0" w:type="dxa"/>
            </w:tcMar>
            <w:vAlign w:val="center"/>
          </w:tcPr>
          <w:p w14:paraId="32F080CE"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14 000</w:t>
            </w:r>
          </w:p>
        </w:tc>
        <w:tc>
          <w:tcPr>
            <w:tcW w:w="900" w:type="dxa"/>
            <w:tcMar>
              <w:left w:w="0" w:type="dxa"/>
              <w:right w:w="0" w:type="dxa"/>
            </w:tcMar>
            <w:vAlign w:val="center"/>
          </w:tcPr>
          <w:p w14:paraId="4F8A1F6C"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16 000</w:t>
            </w:r>
          </w:p>
        </w:tc>
        <w:tc>
          <w:tcPr>
            <w:tcW w:w="900" w:type="dxa"/>
            <w:tcMar>
              <w:left w:w="0" w:type="dxa"/>
              <w:right w:w="0" w:type="dxa"/>
            </w:tcMar>
            <w:vAlign w:val="center"/>
          </w:tcPr>
          <w:p w14:paraId="00E4621B"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45 000</w:t>
            </w:r>
          </w:p>
        </w:tc>
        <w:tc>
          <w:tcPr>
            <w:tcW w:w="5980" w:type="dxa"/>
            <w:tcMar>
              <w:left w:w="0" w:type="dxa"/>
              <w:right w:w="0" w:type="dxa"/>
            </w:tcMar>
            <w:vAlign w:val="center"/>
          </w:tcPr>
          <w:p w14:paraId="5494608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14 500</w:t>
            </w:r>
          </w:p>
        </w:tc>
      </w:tr>
      <w:tr w:rsidR="00744A89" w:rsidRPr="00744A89" w14:paraId="1D37899F" w14:textId="77777777" w:rsidTr="00231ADC">
        <w:trPr>
          <w:jc w:val="center"/>
        </w:trPr>
        <w:tc>
          <w:tcPr>
            <w:tcW w:w="960" w:type="dxa"/>
            <w:tcMar>
              <w:left w:w="0" w:type="dxa"/>
              <w:right w:w="0" w:type="dxa"/>
            </w:tcMar>
            <w:vAlign w:val="center"/>
          </w:tcPr>
          <w:p w14:paraId="175EB70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盐水虾</w:t>
            </w:r>
          </w:p>
        </w:tc>
        <w:tc>
          <w:tcPr>
            <w:tcW w:w="900" w:type="dxa"/>
            <w:tcMar>
              <w:left w:w="0" w:type="dxa"/>
              <w:right w:w="0" w:type="dxa"/>
            </w:tcMar>
            <w:vAlign w:val="center"/>
          </w:tcPr>
          <w:p w14:paraId="27A131E9"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135</w:t>
            </w:r>
          </w:p>
        </w:tc>
        <w:tc>
          <w:tcPr>
            <w:tcW w:w="900" w:type="dxa"/>
            <w:tcMar>
              <w:left w:w="0" w:type="dxa"/>
              <w:right w:w="0" w:type="dxa"/>
            </w:tcMar>
            <w:vAlign w:val="center"/>
          </w:tcPr>
          <w:p w14:paraId="6E04765B"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150</w:t>
            </w:r>
          </w:p>
        </w:tc>
        <w:tc>
          <w:tcPr>
            <w:tcW w:w="900" w:type="dxa"/>
            <w:tcMar>
              <w:left w:w="0" w:type="dxa"/>
              <w:right w:w="0" w:type="dxa"/>
            </w:tcMar>
            <w:vAlign w:val="center"/>
          </w:tcPr>
          <w:p w14:paraId="3C3D8289"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220</w:t>
            </w:r>
          </w:p>
        </w:tc>
        <w:tc>
          <w:tcPr>
            <w:tcW w:w="5980" w:type="dxa"/>
            <w:tcMar>
              <w:left w:w="0" w:type="dxa"/>
              <w:right w:w="0" w:type="dxa"/>
            </w:tcMar>
            <w:vAlign w:val="center"/>
          </w:tcPr>
          <w:p w14:paraId="1EC596D1"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140</w:t>
            </w:r>
          </w:p>
        </w:tc>
      </w:tr>
      <w:tr w:rsidR="00744A89" w:rsidRPr="00744A89" w14:paraId="614599DD" w14:textId="77777777" w:rsidTr="00231ADC">
        <w:trPr>
          <w:jc w:val="center"/>
        </w:trPr>
        <w:tc>
          <w:tcPr>
            <w:tcW w:w="960" w:type="dxa"/>
            <w:tcMar>
              <w:left w:w="0" w:type="dxa"/>
              <w:right w:w="0" w:type="dxa"/>
            </w:tcMar>
            <w:vAlign w:val="center"/>
          </w:tcPr>
          <w:p w14:paraId="76A76D5A"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干锅茶树菇</w:t>
            </w:r>
          </w:p>
        </w:tc>
        <w:tc>
          <w:tcPr>
            <w:tcW w:w="900" w:type="dxa"/>
            <w:tcMar>
              <w:left w:w="0" w:type="dxa"/>
              <w:right w:w="0" w:type="dxa"/>
            </w:tcMar>
            <w:vAlign w:val="center"/>
          </w:tcPr>
          <w:p w14:paraId="101B18AC"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30</w:t>
            </w:r>
          </w:p>
        </w:tc>
        <w:tc>
          <w:tcPr>
            <w:tcW w:w="900" w:type="dxa"/>
            <w:tcMar>
              <w:left w:w="0" w:type="dxa"/>
              <w:right w:w="0" w:type="dxa"/>
            </w:tcMar>
            <w:vAlign w:val="center"/>
          </w:tcPr>
          <w:p w14:paraId="7A8E4570"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45</w:t>
            </w:r>
          </w:p>
        </w:tc>
        <w:tc>
          <w:tcPr>
            <w:tcW w:w="900" w:type="dxa"/>
            <w:tcMar>
              <w:left w:w="0" w:type="dxa"/>
              <w:right w:w="0" w:type="dxa"/>
            </w:tcMar>
            <w:vAlign w:val="center"/>
          </w:tcPr>
          <w:p w14:paraId="3F0ADA6A"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530</w:t>
            </w:r>
          </w:p>
        </w:tc>
        <w:tc>
          <w:tcPr>
            <w:tcW w:w="5980" w:type="dxa"/>
            <w:tcMar>
              <w:left w:w="0" w:type="dxa"/>
              <w:right w:w="0" w:type="dxa"/>
            </w:tcMar>
            <w:vAlign w:val="center"/>
          </w:tcPr>
          <w:p w14:paraId="1E69F0BF"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40</w:t>
            </w:r>
          </w:p>
        </w:tc>
      </w:tr>
    </w:tbl>
    <w:p w14:paraId="3770A02B" w14:textId="50D56A29" w:rsidR="00744A89" w:rsidRPr="00744A89" w:rsidRDefault="00744A89" w:rsidP="0088189B">
      <w:pPr>
        <w:spacing w:line="360" w:lineRule="auto"/>
        <w:rPr>
          <w:rFonts w:asciiTheme="minorEastAsia" w:eastAsiaTheme="minorEastAsia" w:hAnsiTheme="minorEastAsia" w:hint="eastAsia"/>
          <w:color w:val="auto"/>
          <w:sz w:val="21"/>
          <w:szCs w:val="21"/>
        </w:rPr>
      </w:pPr>
      <w:r w:rsidRPr="00744A89">
        <w:rPr>
          <w:rFonts w:asciiTheme="minorEastAsia" w:eastAsiaTheme="minorEastAsia" w:hAnsiTheme="minorEastAsia"/>
          <w:color w:val="auto"/>
          <w:sz w:val="21"/>
          <w:szCs w:val="21"/>
        </w:rPr>
        <w:t>结合生物学知识及常识分析,筷子上的微生物可能来自</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(答出三点)。与凉拌黄瓜组相比,盐水虾和干锅茶树</w:t>
      </w:r>
      <w:proofErr w:type="gramStart"/>
      <w:r w:rsidRPr="00744A89">
        <w:rPr>
          <w:rFonts w:asciiTheme="minorEastAsia" w:eastAsiaTheme="minorEastAsia" w:hAnsiTheme="minorEastAsia"/>
          <w:color w:val="auto"/>
          <w:sz w:val="21"/>
          <w:szCs w:val="21"/>
        </w:rPr>
        <w:t>菇</w:t>
      </w:r>
      <w:proofErr w:type="gramEnd"/>
      <w:r w:rsidRPr="00744A89">
        <w:rPr>
          <w:rFonts w:asciiTheme="minorEastAsia" w:eastAsiaTheme="minorEastAsia" w:hAnsiTheme="minorEastAsia"/>
          <w:color w:val="auto"/>
          <w:sz w:val="21"/>
          <w:szCs w:val="21"/>
        </w:rPr>
        <w:t>两组的</w:t>
      </w:r>
      <w:proofErr w:type="gramStart"/>
      <w:r w:rsidRPr="00744A89">
        <w:rPr>
          <w:rFonts w:asciiTheme="minorEastAsia" w:eastAsiaTheme="minorEastAsia" w:hAnsiTheme="minorEastAsia"/>
          <w:color w:val="auto"/>
          <w:sz w:val="21"/>
          <w:szCs w:val="21"/>
        </w:rPr>
        <w:t>总菌数</w:t>
      </w:r>
      <w:proofErr w:type="gramEnd"/>
      <w:r w:rsidRPr="00744A89">
        <w:rPr>
          <w:rFonts w:asciiTheme="minorEastAsia" w:eastAsiaTheme="minorEastAsia" w:hAnsiTheme="minorEastAsia"/>
          <w:color w:val="auto"/>
          <w:sz w:val="21"/>
          <w:szCs w:val="21"/>
        </w:rPr>
        <w:t>较少的主要原因是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。基于上表和</w:t>
      </w:r>
      <w:proofErr w:type="gramStart"/>
      <w:r w:rsidRPr="00744A89">
        <w:rPr>
          <w:rFonts w:asciiTheme="minorEastAsia" w:eastAsiaTheme="minorEastAsia" w:hAnsiTheme="minorEastAsia"/>
          <w:color w:val="auto"/>
          <w:sz w:val="21"/>
          <w:szCs w:val="21"/>
        </w:rPr>
        <w:t>该兴趣</w:t>
      </w:r>
      <w:proofErr w:type="gramEnd"/>
      <w:r w:rsidRPr="00744A89">
        <w:rPr>
          <w:rFonts w:asciiTheme="minorEastAsia" w:eastAsiaTheme="minorEastAsia" w:hAnsiTheme="minorEastAsia"/>
          <w:color w:val="auto"/>
          <w:sz w:val="21"/>
          <w:szCs w:val="21"/>
        </w:rPr>
        <w:t>小组的实验课题,可以得出的结论是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76BD566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宋体" w:eastAsia="宋体" w:hAnsi="宋体" w:cs="宋体" w:hint="eastAsia"/>
          <w:b/>
          <w:bCs/>
          <w:color w:val="FF0000"/>
          <w:sz w:val="24"/>
          <w:szCs w:val="24"/>
        </w:rPr>
        <w:t xml:space="preserve">考点2  </w:t>
      </w:r>
      <w:r w:rsidRPr="00744A89">
        <w:rPr>
          <w:rFonts w:ascii="宋体" w:eastAsia="宋体" w:hAnsi="宋体" w:cs="宋体"/>
          <w:b/>
          <w:bCs/>
          <w:color w:val="FF0000"/>
          <w:sz w:val="24"/>
          <w:szCs w:val="24"/>
        </w:rPr>
        <w:t>微生物的分离与计数</w:t>
      </w:r>
    </w:p>
    <w:p w14:paraId="58A8A3E1"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4.[2021陕西部分学校摸底,13分]研究发现土壤中的一种</w:t>
      </w:r>
      <w:proofErr w:type="gramStart"/>
      <w:r w:rsidRPr="00744A89">
        <w:rPr>
          <w:rFonts w:asciiTheme="minorEastAsia" w:eastAsiaTheme="minorEastAsia" w:hAnsiTheme="minorEastAsia"/>
          <w:color w:val="auto"/>
          <w:sz w:val="21"/>
          <w:szCs w:val="21"/>
        </w:rPr>
        <w:t>极</w:t>
      </w:r>
      <w:proofErr w:type="gramEnd"/>
      <w:r w:rsidRPr="00744A89">
        <w:rPr>
          <w:rFonts w:asciiTheme="minorEastAsia" w:eastAsiaTheme="minorEastAsia" w:hAnsiTheme="minorEastAsia"/>
          <w:color w:val="auto"/>
          <w:sz w:val="21"/>
          <w:szCs w:val="21"/>
        </w:rPr>
        <w:t>毛杆菌,能够以3,4-二甲苯</w:t>
      </w:r>
      <w:proofErr w:type="gramStart"/>
      <w:r w:rsidRPr="00744A89">
        <w:rPr>
          <w:rFonts w:asciiTheme="minorEastAsia" w:eastAsiaTheme="minorEastAsia" w:hAnsiTheme="minorEastAsia"/>
          <w:color w:val="auto"/>
          <w:sz w:val="21"/>
          <w:szCs w:val="21"/>
        </w:rPr>
        <w:t>酚为碳源</w:t>
      </w:r>
      <w:proofErr w:type="gramEnd"/>
      <w:r w:rsidRPr="00744A89">
        <w:rPr>
          <w:rFonts w:asciiTheme="minorEastAsia" w:eastAsiaTheme="minorEastAsia" w:hAnsiTheme="minorEastAsia"/>
          <w:color w:val="auto"/>
          <w:sz w:val="21"/>
          <w:szCs w:val="21"/>
        </w:rPr>
        <w:t>,对土壤残留农药中的该成分有较好的降解作用。请回答:</w:t>
      </w:r>
    </w:p>
    <w:p w14:paraId="62FC76C8" w14:textId="77777777"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lastRenderedPageBreak/>
        <w:t>(1)</w:t>
      </w:r>
      <w:proofErr w:type="gramStart"/>
      <w:r w:rsidRPr="00744A89">
        <w:rPr>
          <w:rFonts w:asciiTheme="minorEastAsia" w:eastAsiaTheme="minorEastAsia" w:hAnsiTheme="minorEastAsia"/>
          <w:color w:val="auto"/>
          <w:sz w:val="21"/>
          <w:szCs w:val="21"/>
        </w:rPr>
        <w:t>某兴趣</w:t>
      </w:r>
      <w:proofErr w:type="gramEnd"/>
      <w:r w:rsidRPr="00744A89">
        <w:rPr>
          <w:rFonts w:asciiTheme="minorEastAsia" w:eastAsiaTheme="minorEastAsia" w:hAnsiTheme="minorEastAsia"/>
          <w:color w:val="auto"/>
          <w:sz w:val="21"/>
          <w:szCs w:val="21"/>
        </w:rPr>
        <w:t>小组欲从土壤中筛选出能高效降解3,4-二甲苯</w:t>
      </w:r>
      <w:proofErr w:type="gramStart"/>
      <w:r w:rsidRPr="00744A89">
        <w:rPr>
          <w:rFonts w:asciiTheme="minorEastAsia" w:eastAsiaTheme="minorEastAsia" w:hAnsiTheme="minorEastAsia"/>
          <w:color w:val="auto"/>
          <w:sz w:val="21"/>
          <w:szCs w:val="21"/>
        </w:rPr>
        <w:t>酚</w:t>
      </w:r>
      <w:proofErr w:type="gramEnd"/>
      <w:r w:rsidRPr="00744A89">
        <w:rPr>
          <w:rFonts w:asciiTheme="minorEastAsia" w:eastAsiaTheme="minorEastAsia" w:hAnsiTheme="minorEastAsia"/>
          <w:color w:val="auto"/>
          <w:sz w:val="21"/>
          <w:szCs w:val="21"/>
        </w:rPr>
        <w:t>的</w:t>
      </w:r>
      <w:proofErr w:type="gramStart"/>
      <w:r w:rsidRPr="00744A89">
        <w:rPr>
          <w:rFonts w:asciiTheme="minorEastAsia" w:eastAsiaTheme="minorEastAsia" w:hAnsiTheme="minorEastAsia"/>
          <w:color w:val="auto"/>
          <w:sz w:val="21"/>
          <w:szCs w:val="21"/>
        </w:rPr>
        <w:t>极</w:t>
      </w:r>
      <w:proofErr w:type="gramEnd"/>
      <w:r w:rsidRPr="00744A89">
        <w:rPr>
          <w:rFonts w:asciiTheme="minorEastAsia" w:eastAsiaTheme="minorEastAsia" w:hAnsiTheme="minorEastAsia"/>
          <w:color w:val="auto"/>
          <w:sz w:val="21"/>
          <w:szCs w:val="21"/>
        </w:rPr>
        <w:t>毛杆菌菌株,分离</w:t>
      </w:r>
      <w:proofErr w:type="gramStart"/>
      <w:r w:rsidRPr="00744A89">
        <w:rPr>
          <w:rFonts w:asciiTheme="minorEastAsia" w:eastAsiaTheme="minorEastAsia" w:hAnsiTheme="minorEastAsia"/>
          <w:color w:val="auto"/>
          <w:sz w:val="21"/>
          <w:szCs w:val="21"/>
        </w:rPr>
        <w:t>极</w:t>
      </w:r>
      <w:proofErr w:type="gramEnd"/>
      <w:r w:rsidRPr="00744A89">
        <w:rPr>
          <w:rFonts w:asciiTheme="minorEastAsia" w:eastAsiaTheme="minorEastAsia" w:hAnsiTheme="minorEastAsia"/>
          <w:color w:val="auto"/>
          <w:sz w:val="21"/>
          <w:szCs w:val="21"/>
        </w:rPr>
        <w:t>毛杆菌的土样应来自</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p>
    <w:p w14:paraId="58A3CF52" w14:textId="4589D03B"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土壤,在配制筛选</w:t>
      </w:r>
      <w:proofErr w:type="gramStart"/>
      <w:r w:rsidRPr="00744A89">
        <w:rPr>
          <w:rFonts w:asciiTheme="minorEastAsia" w:eastAsiaTheme="minorEastAsia" w:hAnsiTheme="minorEastAsia"/>
          <w:color w:val="auto"/>
          <w:sz w:val="21"/>
          <w:szCs w:val="21"/>
        </w:rPr>
        <w:t>极</w:t>
      </w:r>
      <w:proofErr w:type="gramEnd"/>
      <w:r w:rsidRPr="00744A89">
        <w:rPr>
          <w:rFonts w:asciiTheme="minorEastAsia" w:eastAsiaTheme="minorEastAsia" w:hAnsiTheme="minorEastAsia"/>
          <w:color w:val="auto"/>
          <w:sz w:val="21"/>
          <w:szCs w:val="21"/>
        </w:rPr>
        <w:t>毛杆菌的培养基时对</w:t>
      </w:r>
      <w:proofErr w:type="gramStart"/>
      <w:r w:rsidRPr="00744A89">
        <w:rPr>
          <w:rFonts w:asciiTheme="minorEastAsia" w:eastAsiaTheme="minorEastAsia" w:hAnsiTheme="minorEastAsia"/>
          <w:color w:val="auto"/>
          <w:sz w:val="21"/>
          <w:szCs w:val="21"/>
        </w:rPr>
        <w:t>其碳源的</w:t>
      </w:r>
      <w:proofErr w:type="gramEnd"/>
      <w:r w:rsidRPr="00744A89">
        <w:rPr>
          <w:rFonts w:asciiTheme="minorEastAsia" w:eastAsiaTheme="minorEastAsia" w:hAnsiTheme="minorEastAsia"/>
          <w:color w:val="auto"/>
          <w:sz w:val="21"/>
          <w:szCs w:val="21"/>
        </w:rPr>
        <w:t>要求是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6A542291" w14:textId="1D22D43F"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(2)分离纯化</w:t>
      </w:r>
      <w:proofErr w:type="gramStart"/>
      <w:r w:rsidRPr="00744A89">
        <w:rPr>
          <w:rFonts w:asciiTheme="minorEastAsia" w:eastAsiaTheme="minorEastAsia" w:hAnsiTheme="minorEastAsia"/>
          <w:color w:val="auto"/>
          <w:sz w:val="21"/>
          <w:szCs w:val="21"/>
        </w:rPr>
        <w:t>极</w:t>
      </w:r>
      <w:proofErr w:type="gramEnd"/>
      <w:r w:rsidRPr="00744A89">
        <w:rPr>
          <w:rFonts w:asciiTheme="minorEastAsia" w:eastAsiaTheme="minorEastAsia" w:hAnsiTheme="minorEastAsia"/>
          <w:color w:val="auto"/>
          <w:sz w:val="21"/>
          <w:szCs w:val="21"/>
        </w:rPr>
        <w:t>毛杆菌时,首先需要用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对土壤浸出液进行梯度稀释的理由是</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w:t>
      </w:r>
      <w:r w:rsidR="00A364E5">
        <w:rPr>
          <w:rFonts w:asciiTheme="minorEastAsia" w:eastAsiaTheme="minorEastAsia" w:hAnsiTheme="minorEastAsia"/>
          <w:color w:val="auto"/>
          <w:sz w:val="21"/>
          <w:szCs w:val="21"/>
          <w:u w:val="single" w:color="000000"/>
        </w:rPr>
        <w:t xml:space="preserve">   </w:t>
      </w:r>
    </w:p>
    <w:p w14:paraId="28AF873D" w14:textId="4CC865AD"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,该分离纯化方法为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。若采用平板划线法分离土样中的</w:t>
      </w:r>
      <w:proofErr w:type="gramStart"/>
      <w:r w:rsidRPr="00744A89">
        <w:rPr>
          <w:rFonts w:asciiTheme="minorEastAsia" w:eastAsiaTheme="minorEastAsia" w:hAnsiTheme="minorEastAsia"/>
          <w:color w:val="auto"/>
          <w:sz w:val="21"/>
          <w:szCs w:val="21"/>
        </w:rPr>
        <w:t>极</w:t>
      </w:r>
      <w:proofErr w:type="gramEnd"/>
      <w:r w:rsidRPr="00744A89">
        <w:rPr>
          <w:rFonts w:asciiTheme="minorEastAsia" w:eastAsiaTheme="minorEastAsia" w:hAnsiTheme="minorEastAsia"/>
          <w:color w:val="auto"/>
          <w:sz w:val="21"/>
          <w:szCs w:val="21"/>
        </w:rPr>
        <w:t>毛杆菌,在进行第二次及以后的划线时,总是从上一次划线的末端开始,这样做的目的是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70E3F8B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(3)为了统计土壤浸出液中极毛杆菌的总数,他们选用稀释倍数分别为10</w:t>
      </w:r>
      <w:r w:rsidRPr="00744A89">
        <w:rPr>
          <w:rFonts w:asciiTheme="minorEastAsia" w:eastAsiaTheme="minorEastAsia" w:hAnsiTheme="minorEastAsia"/>
          <w:color w:val="auto"/>
          <w:sz w:val="21"/>
          <w:szCs w:val="21"/>
          <w:vertAlign w:val="superscript"/>
        </w:rPr>
        <w:t>4</w:t>
      </w:r>
      <w:r w:rsidRPr="00744A89">
        <w:rPr>
          <w:rFonts w:asciiTheme="minorEastAsia" w:eastAsiaTheme="minorEastAsia" w:hAnsiTheme="minorEastAsia"/>
          <w:color w:val="auto"/>
          <w:sz w:val="21"/>
          <w:szCs w:val="21"/>
        </w:rPr>
        <w:t>、10</w:t>
      </w:r>
      <w:r w:rsidRPr="00744A89">
        <w:rPr>
          <w:rFonts w:asciiTheme="minorEastAsia" w:eastAsiaTheme="minorEastAsia" w:hAnsiTheme="minorEastAsia"/>
          <w:color w:val="auto"/>
          <w:sz w:val="21"/>
          <w:szCs w:val="21"/>
          <w:vertAlign w:val="superscript"/>
        </w:rPr>
        <w:t>5</w:t>
      </w:r>
      <w:r w:rsidRPr="00744A89">
        <w:rPr>
          <w:rFonts w:asciiTheme="minorEastAsia" w:eastAsiaTheme="minorEastAsia" w:hAnsiTheme="minorEastAsia"/>
          <w:color w:val="auto"/>
          <w:sz w:val="21"/>
          <w:szCs w:val="21"/>
        </w:rPr>
        <w:t>、10</w:t>
      </w:r>
      <w:r w:rsidRPr="00744A89">
        <w:rPr>
          <w:rFonts w:asciiTheme="minorEastAsia" w:eastAsiaTheme="minorEastAsia" w:hAnsiTheme="minorEastAsia"/>
          <w:color w:val="auto"/>
          <w:sz w:val="21"/>
          <w:szCs w:val="21"/>
          <w:vertAlign w:val="superscript"/>
        </w:rPr>
        <w:t>6</w:t>
      </w:r>
      <w:r w:rsidRPr="00744A89">
        <w:rPr>
          <w:rFonts w:asciiTheme="minorEastAsia" w:eastAsiaTheme="minorEastAsia" w:hAnsiTheme="minorEastAsia"/>
          <w:color w:val="auto"/>
          <w:sz w:val="21"/>
          <w:szCs w:val="21"/>
        </w:rPr>
        <w:t>的稀释液进行涂布,每种稀释液都设置了3个培养皿。为了保证实验的准确性,还应设置的对照组是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74CA52BC"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5.[2021江苏</w:t>
      </w:r>
      <w:proofErr w:type="gramStart"/>
      <w:r w:rsidRPr="00744A89">
        <w:rPr>
          <w:rFonts w:asciiTheme="minorEastAsia" w:eastAsiaTheme="minorEastAsia" w:hAnsiTheme="minorEastAsia"/>
          <w:color w:val="auto"/>
          <w:sz w:val="21"/>
          <w:szCs w:val="21"/>
        </w:rPr>
        <w:t>南京六校调研</w:t>
      </w:r>
      <w:proofErr w:type="gramEnd"/>
      <w:r w:rsidRPr="00744A89">
        <w:rPr>
          <w:rFonts w:asciiTheme="minorEastAsia" w:eastAsiaTheme="minorEastAsia" w:hAnsiTheme="minorEastAsia"/>
          <w:color w:val="auto"/>
          <w:sz w:val="21"/>
          <w:szCs w:val="21"/>
        </w:rPr>
        <w:t>,7分]琼脂是一种多糖类物质,是配制固体培养基常用的凝固剂之一。某实验室在处理一批已进行过微生物培养的废弃固体培养基时发现,培养基上的微生物几乎全部死亡,但在其中一个培养基上存在一个正常生长的细菌菌落,该实验室研究人员对此提出“该种细菌能利用琼脂”的假说。据此回答下列问题:</w:t>
      </w:r>
    </w:p>
    <w:p w14:paraId="10D4DBA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(1)若要证明该假说的正确性,在配制培养基时,应以</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为</w:t>
      </w:r>
      <w:proofErr w:type="gramStart"/>
      <w:r w:rsidRPr="00744A89">
        <w:rPr>
          <w:rFonts w:asciiTheme="minorEastAsia" w:eastAsiaTheme="minorEastAsia" w:hAnsiTheme="minorEastAsia"/>
          <w:color w:val="auto"/>
          <w:sz w:val="21"/>
          <w:szCs w:val="21"/>
        </w:rPr>
        <w:t>唯一碳源</w:t>
      </w:r>
      <w:proofErr w:type="gramEnd"/>
      <w:r w:rsidRPr="00744A89">
        <w:rPr>
          <w:rFonts w:asciiTheme="minorEastAsia" w:eastAsiaTheme="minorEastAsia" w:hAnsiTheme="minorEastAsia"/>
          <w:color w:val="auto"/>
          <w:sz w:val="21"/>
          <w:szCs w:val="21"/>
        </w:rPr>
        <w:t>,配制好的培养基需通过</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法进行灭菌。 </w:t>
      </w:r>
    </w:p>
    <w:p w14:paraId="50FC4C8B"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(2)通过实验证明该假说是正确的,并且发现该琼脂分解菌能分泌脱色酶,该酶可分解糖蜜发酵废液中的黑褐色色素。</w:t>
      </w:r>
    </w:p>
    <w:p w14:paraId="7A116262"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①欲从获得的菌种中分离出分解黑褐色色素能力强的细菌,可在培养基中加入从糖蜜发酵废液中提取到的黑褐色色素,采用的接种方法是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。适宜条件下培养一段时间,发现菌落周围出现圆形</w:t>
      </w:r>
      <w:proofErr w:type="gramStart"/>
      <w:r w:rsidRPr="00744A89">
        <w:rPr>
          <w:rFonts w:asciiTheme="minorEastAsia" w:eastAsiaTheme="minorEastAsia" w:hAnsiTheme="minorEastAsia"/>
          <w:color w:val="auto"/>
          <w:sz w:val="21"/>
          <w:szCs w:val="21"/>
        </w:rPr>
        <w:t>凹</w:t>
      </w:r>
      <w:proofErr w:type="gramEnd"/>
      <w:r w:rsidRPr="00744A89">
        <w:rPr>
          <w:rFonts w:asciiTheme="minorEastAsia" w:eastAsiaTheme="minorEastAsia" w:hAnsiTheme="minorEastAsia"/>
          <w:color w:val="auto"/>
          <w:sz w:val="21"/>
          <w:szCs w:val="21"/>
        </w:rPr>
        <w:t>穴和透明圈,原因是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;应选择周围</w:t>
      </w:r>
      <w:proofErr w:type="gramStart"/>
      <w:r w:rsidRPr="00744A89">
        <w:rPr>
          <w:rFonts w:asciiTheme="minorEastAsia" w:eastAsiaTheme="minorEastAsia" w:hAnsiTheme="minorEastAsia"/>
          <w:color w:val="auto"/>
          <w:sz w:val="21"/>
          <w:szCs w:val="21"/>
        </w:rPr>
        <w:t>凹</w:t>
      </w:r>
      <w:proofErr w:type="gramEnd"/>
      <w:r w:rsidRPr="00744A89">
        <w:rPr>
          <w:rFonts w:asciiTheme="minorEastAsia" w:eastAsiaTheme="minorEastAsia" w:hAnsiTheme="minorEastAsia"/>
          <w:color w:val="auto"/>
          <w:sz w:val="21"/>
          <w:szCs w:val="21"/>
        </w:rPr>
        <w:t>穴大且透明圈大的菌落进行扩大培养。 </w:t>
      </w:r>
    </w:p>
    <w:p w14:paraId="07F84D6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②</w:t>
      </w:r>
      <w:proofErr w:type="gramStart"/>
      <w:r w:rsidRPr="00744A89">
        <w:rPr>
          <w:rFonts w:asciiTheme="minorEastAsia" w:eastAsiaTheme="minorEastAsia" w:hAnsiTheme="minorEastAsia"/>
          <w:color w:val="auto"/>
          <w:sz w:val="21"/>
          <w:szCs w:val="21"/>
        </w:rPr>
        <w:t>欲长期</w:t>
      </w:r>
      <w:proofErr w:type="gramEnd"/>
      <w:r w:rsidRPr="00744A89">
        <w:rPr>
          <w:rFonts w:asciiTheme="minorEastAsia" w:eastAsiaTheme="minorEastAsia" w:hAnsiTheme="minorEastAsia"/>
          <w:color w:val="auto"/>
          <w:sz w:val="21"/>
          <w:szCs w:val="21"/>
        </w:rPr>
        <w:t>保存该菌种,可以采用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法,具体操作是在3 mL的甘油瓶中,装入1 mL甘油后灭菌,然后将1 mL培养的菌液转移到甘油瓶中,与甘油充分混匀后,放在温度为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的冷冻箱中保存。 </w:t>
      </w:r>
    </w:p>
    <w:p w14:paraId="5BBE2F60" w14:textId="0173A5C4"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(3)实验中需要及时灭菌或消毒,才能保证实验结果的准确性,下列可以使用干热灭菌法灭菌的是</w:t>
      </w:r>
      <w:proofErr w:type="gramStart"/>
      <w:r w:rsidRPr="00744A89">
        <w:rPr>
          <w:rFonts w:asciiTheme="minorEastAsia" w:eastAsiaTheme="minorEastAsia" w:hAnsiTheme="minorEastAsia"/>
          <w:color w:val="auto"/>
          <w:sz w:val="21"/>
          <w:szCs w:val="21"/>
          <w:u w:val="single" w:color="000000"/>
        </w:rPr>
        <w:t xml:space="preserve">　　　　</w:t>
      </w:r>
      <w:proofErr w:type="gramEnd"/>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2A2C503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A.实验者的皮肤　B.培养基　C.吸管　D.玻璃棒　E.培养皿</w:t>
      </w:r>
    </w:p>
    <w:p w14:paraId="010F1040"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6.[2022陕西西安检测,14分]科研小组欲分离及培养若干种微生物用于垃圾处理。请分析回答:</w:t>
      </w:r>
    </w:p>
    <w:p w14:paraId="59AD2561" w14:textId="77777777" w:rsidR="00A364E5"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(1)在微生物培养操作过程中,为防止杂菌污染,需对实验操作的空间、操作者的衣着和手,进行清洁</w:t>
      </w:r>
    </w:p>
    <w:p w14:paraId="39EF23CB" w14:textId="4CAB10B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和</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263CF399"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(2)在细菌培养过程中需要向培养基中通入无菌空气并进行搅拌,目的是使菌体充分接触</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和</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,以促进细菌生长繁殖。 </w:t>
      </w:r>
    </w:p>
    <w:p w14:paraId="0B59F32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(3)科研小组欲从生活垃圾中分离分解纤维素的微生物,需要将其接种到以</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为</w:t>
      </w:r>
      <w:proofErr w:type="gramStart"/>
      <w:r w:rsidRPr="00744A89">
        <w:rPr>
          <w:rFonts w:asciiTheme="minorEastAsia" w:eastAsiaTheme="minorEastAsia" w:hAnsiTheme="minorEastAsia"/>
          <w:color w:val="auto"/>
          <w:sz w:val="21"/>
          <w:szCs w:val="21"/>
        </w:rPr>
        <w:t>唯一碳源的</w:t>
      </w:r>
      <w:proofErr w:type="gramEnd"/>
      <w:r w:rsidRPr="00744A89">
        <w:rPr>
          <w:rFonts w:asciiTheme="minorEastAsia" w:eastAsiaTheme="minorEastAsia" w:hAnsiTheme="minorEastAsia"/>
          <w:color w:val="auto"/>
          <w:sz w:val="21"/>
          <w:szCs w:val="21"/>
        </w:rPr>
        <w:t>培养基上进行培养。制作鉴别培养基时选用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染色,通过是否产生</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来筛选纤维素分解菌。若要判断鉴别培养基中是否存在尿素分解菌,可在培养基中加入</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指示剂,如果有尿素分解</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存在,则培养基中该菌落的周围会出现红色。 </w:t>
      </w:r>
    </w:p>
    <w:p w14:paraId="14D1C5FC"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(4)纤维素酶是一种</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酶,广泛存在于自然界的细菌、真菌和某些动物等生物体中,因此,卫生纸类垃圾可采用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(填“卫生填埋”“垃圾焚烧”或“堆肥”)的方式处理,以减少对环境的污染。 </w:t>
      </w:r>
    </w:p>
    <w:p w14:paraId="4EA50B78"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7.[12分]某种黏合剂中含有一种难以降解的大分子有机物(C</w:t>
      </w:r>
      <w:r w:rsidRPr="00744A89">
        <w:rPr>
          <w:rFonts w:asciiTheme="minorEastAsia" w:eastAsiaTheme="minorEastAsia" w:hAnsiTheme="minorEastAsia"/>
          <w:color w:val="auto"/>
          <w:sz w:val="21"/>
          <w:szCs w:val="21"/>
          <w:vertAlign w:val="subscript"/>
        </w:rPr>
        <w:t>2</w:t>
      </w:r>
      <w:r w:rsidRPr="00744A89">
        <w:rPr>
          <w:rFonts w:asciiTheme="minorEastAsia" w:eastAsiaTheme="minorEastAsia" w:hAnsiTheme="minorEastAsia"/>
          <w:color w:val="auto"/>
          <w:sz w:val="21"/>
          <w:szCs w:val="21"/>
        </w:rPr>
        <w:t>H</w:t>
      </w:r>
      <w:r w:rsidRPr="00744A89">
        <w:rPr>
          <w:rFonts w:asciiTheme="minorEastAsia" w:eastAsiaTheme="minorEastAsia" w:hAnsiTheme="minorEastAsia"/>
          <w:color w:val="auto"/>
          <w:sz w:val="21"/>
          <w:szCs w:val="21"/>
          <w:vertAlign w:val="subscript"/>
        </w:rPr>
        <w:t>4</w:t>
      </w:r>
      <w:r w:rsidRPr="00744A89">
        <w:rPr>
          <w:rFonts w:asciiTheme="minorEastAsia" w:eastAsiaTheme="minorEastAsia" w:hAnsiTheme="minorEastAsia"/>
          <w:color w:val="auto"/>
          <w:sz w:val="21"/>
          <w:szCs w:val="21"/>
        </w:rPr>
        <w:t>O)</w:t>
      </w:r>
      <w:r w:rsidRPr="00744A89">
        <w:rPr>
          <w:rFonts w:asciiTheme="minorEastAsia" w:eastAsiaTheme="minorEastAsia" w:hAnsiTheme="minorEastAsia"/>
          <w:i/>
          <w:color w:val="auto"/>
          <w:sz w:val="21"/>
          <w:szCs w:val="21"/>
          <w:vertAlign w:val="subscript"/>
        </w:rPr>
        <w:t>n</w:t>
      </w:r>
      <w:r w:rsidRPr="00744A89">
        <w:rPr>
          <w:rFonts w:asciiTheme="minorEastAsia" w:eastAsiaTheme="minorEastAsia" w:hAnsiTheme="minorEastAsia"/>
          <w:color w:val="auto"/>
          <w:sz w:val="21"/>
          <w:szCs w:val="21"/>
        </w:rPr>
        <w:t>,别名PVA,PVA与碘液作用能产生蓝绿色复合物,</w:t>
      </w:r>
      <w:proofErr w:type="gramStart"/>
      <w:r w:rsidRPr="00744A89">
        <w:rPr>
          <w:rFonts w:asciiTheme="minorEastAsia" w:eastAsiaTheme="minorEastAsia" w:hAnsiTheme="minorEastAsia"/>
          <w:color w:val="auto"/>
          <w:sz w:val="21"/>
          <w:szCs w:val="21"/>
        </w:rPr>
        <w:t>且蓝绿色</w:t>
      </w:r>
      <w:proofErr w:type="gramEnd"/>
      <w:r w:rsidRPr="00744A89">
        <w:rPr>
          <w:rFonts w:asciiTheme="minorEastAsia" w:eastAsiaTheme="minorEastAsia" w:hAnsiTheme="minorEastAsia"/>
          <w:color w:val="auto"/>
          <w:sz w:val="21"/>
          <w:szCs w:val="21"/>
        </w:rPr>
        <w:t>深浅与PVA浓度呈正相关,当PVA被某些分解</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 xml:space="preserve">分解时蓝绿色复合物消失,可出现白色透明斑。请分析回答下列与筛选高效分解PVA的微生物有关的问题: </w:t>
      </w:r>
    </w:p>
    <w:p w14:paraId="2CB5D9E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(1)下表是某同学配制的选择培养基的配方,物质X是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,其可为微生物提供</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781"/>
        <w:gridCol w:w="2054"/>
        <w:gridCol w:w="1843"/>
        <w:gridCol w:w="1843"/>
        <w:gridCol w:w="1843"/>
        <w:gridCol w:w="2102"/>
      </w:tblGrid>
      <w:tr w:rsidR="00744A89" w:rsidRPr="00744A89" w14:paraId="07612AE7" w14:textId="77777777" w:rsidTr="00582065">
        <w:trPr>
          <w:jc w:val="center"/>
        </w:trPr>
        <w:tc>
          <w:tcPr>
            <w:tcW w:w="781" w:type="dxa"/>
            <w:tcMar>
              <w:left w:w="0" w:type="dxa"/>
              <w:right w:w="0" w:type="dxa"/>
            </w:tcMar>
            <w:vAlign w:val="center"/>
          </w:tcPr>
          <w:p w14:paraId="57754E8E"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成分</w:t>
            </w:r>
          </w:p>
        </w:tc>
        <w:tc>
          <w:tcPr>
            <w:tcW w:w="2054" w:type="dxa"/>
            <w:tcMar>
              <w:left w:w="0" w:type="dxa"/>
              <w:right w:w="0" w:type="dxa"/>
            </w:tcMar>
            <w:vAlign w:val="center"/>
          </w:tcPr>
          <w:p w14:paraId="4A537D0B"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无机氮</w:t>
            </w:r>
          </w:p>
        </w:tc>
        <w:tc>
          <w:tcPr>
            <w:tcW w:w="1843" w:type="dxa"/>
            <w:tcMar>
              <w:left w:w="0" w:type="dxa"/>
              <w:right w:w="0" w:type="dxa"/>
            </w:tcMar>
            <w:vAlign w:val="center"/>
          </w:tcPr>
          <w:p w14:paraId="7FF0F891"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物质X</w:t>
            </w:r>
          </w:p>
        </w:tc>
        <w:tc>
          <w:tcPr>
            <w:tcW w:w="1843" w:type="dxa"/>
            <w:tcMar>
              <w:left w:w="0" w:type="dxa"/>
              <w:right w:w="0" w:type="dxa"/>
            </w:tcMar>
            <w:vAlign w:val="center"/>
          </w:tcPr>
          <w:p w14:paraId="5A7CD041"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无机盐</w:t>
            </w:r>
          </w:p>
        </w:tc>
        <w:tc>
          <w:tcPr>
            <w:tcW w:w="1843" w:type="dxa"/>
            <w:tcMar>
              <w:left w:w="0" w:type="dxa"/>
              <w:right w:w="0" w:type="dxa"/>
            </w:tcMar>
            <w:vAlign w:val="center"/>
          </w:tcPr>
          <w:p w14:paraId="014E37F1"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水</w:t>
            </w:r>
          </w:p>
        </w:tc>
        <w:tc>
          <w:tcPr>
            <w:tcW w:w="2102" w:type="dxa"/>
            <w:tcMar>
              <w:left w:w="0" w:type="dxa"/>
              <w:right w:w="0" w:type="dxa"/>
            </w:tcMar>
            <w:vAlign w:val="center"/>
          </w:tcPr>
          <w:p w14:paraId="30C4C25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琼脂</w:t>
            </w:r>
          </w:p>
        </w:tc>
      </w:tr>
      <w:tr w:rsidR="00744A89" w:rsidRPr="00744A89" w14:paraId="76D5D44C" w14:textId="77777777" w:rsidTr="00582065">
        <w:trPr>
          <w:jc w:val="center"/>
        </w:trPr>
        <w:tc>
          <w:tcPr>
            <w:tcW w:w="781" w:type="dxa"/>
            <w:tcMar>
              <w:left w:w="0" w:type="dxa"/>
              <w:right w:w="0" w:type="dxa"/>
            </w:tcMar>
            <w:vAlign w:val="center"/>
          </w:tcPr>
          <w:p w14:paraId="35B798FA"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用量</w:t>
            </w:r>
          </w:p>
        </w:tc>
        <w:tc>
          <w:tcPr>
            <w:tcW w:w="2054" w:type="dxa"/>
            <w:tcMar>
              <w:left w:w="0" w:type="dxa"/>
              <w:right w:w="0" w:type="dxa"/>
            </w:tcMar>
            <w:vAlign w:val="center"/>
          </w:tcPr>
          <w:p w14:paraId="5F7481BA"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10 g</w:t>
            </w:r>
          </w:p>
        </w:tc>
        <w:tc>
          <w:tcPr>
            <w:tcW w:w="1843" w:type="dxa"/>
            <w:tcMar>
              <w:left w:w="0" w:type="dxa"/>
              <w:right w:w="0" w:type="dxa"/>
            </w:tcMar>
            <w:vAlign w:val="center"/>
          </w:tcPr>
          <w:p w14:paraId="13A1A912"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7 g</w:t>
            </w:r>
          </w:p>
        </w:tc>
        <w:tc>
          <w:tcPr>
            <w:tcW w:w="1843" w:type="dxa"/>
            <w:tcMar>
              <w:left w:w="0" w:type="dxa"/>
              <w:right w:w="0" w:type="dxa"/>
            </w:tcMar>
            <w:vAlign w:val="center"/>
          </w:tcPr>
          <w:p w14:paraId="3BDFCB9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5 g</w:t>
            </w:r>
          </w:p>
        </w:tc>
        <w:tc>
          <w:tcPr>
            <w:tcW w:w="1843" w:type="dxa"/>
            <w:tcMar>
              <w:left w:w="0" w:type="dxa"/>
              <w:right w:w="0" w:type="dxa"/>
            </w:tcMar>
            <w:vAlign w:val="center"/>
          </w:tcPr>
          <w:p w14:paraId="13932918"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1 000 mL</w:t>
            </w:r>
          </w:p>
        </w:tc>
        <w:tc>
          <w:tcPr>
            <w:tcW w:w="2102" w:type="dxa"/>
            <w:tcMar>
              <w:left w:w="0" w:type="dxa"/>
              <w:right w:w="0" w:type="dxa"/>
            </w:tcMar>
            <w:vAlign w:val="center"/>
          </w:tcPr>
          <w:p w14:paraId="0F9C3625"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20 g</w:t>
            </w:r>
          </w:p>
        </w:tc>
      </w:tr>
    </w:tbl>
    <w:p w14:paraId="688BEF08"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(2)若将100 mL含有PVA分解菌的土壤样品溶液稀释10</w:t>
      </w:r>
      <w:r w:rsidRPr="00744A89">
        <w:rPr>
          <w:rFonts w:asciiTheme="minorEastAsia" w:eastAsiaTheme="minorEastAsia" w:hAnsiTheme="minorEastAsia"/>
          <w:color w:val="auto"/>
          <w:sz w:val="21"/>
          <w:szCs w:val="21"/>
          <w:vertAlign w:val="superscript"/>
        </w:rPr>
        <w:t>3</w:t>
      </w:r>
      <w:r w:rsidRPr="00744A89">
        <w:rPr>
          <w:rFonts w:asciiTheme="minorEastAsia" w:eastAsiaTheme="minorEastAsia" w:hAnsiTheme="minorEastAsia"/>
          <w:color w:val="auto"/>
          <w:sz w:val="21"/>
          <w:szCs w:val="21"/>
        </w:rPr>
        <w:t>倍后,取0.1 mL稀释液均匀涂布在选择培养基表面,测得平均菌落数为210个,空白对照组平板上未出现菌落,则100 mL原菌液中约有PVA分解</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个</w:t>
      </w:r>
      <w:proofErr w:type="gramEnd"/>
      <w:r w:rsidRPr="00744A89">
        <w:rPr>
          <w:rFonts w:asciiTheme="minorEastAsia" w:eastAsiaTheme="minorEastAsia" w:hAnsiTheme="minorEastAsia"/>
          <w:color w:val="auto"/>
          <w:sz w:val="21"/>
          <w:szCs w:val="21"/>
        </w:rPr>
        <w:t>;若空白对照组平板上出现6个菌落,是否可以将原菌落数减去6再进行计算?</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(填“是”或“否”),理由是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5B5DFCB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(3)对于PVA分解菌,通常采用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法对其进行固定化;与单独使用PVA分解</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相比,将该</w:t>
      </w:r>
      <w:proofErr w:type="gramStart"/>
      <w:r w:rsidRPr="00744A89">
        <w:rPr>
          <w:rFonts w:asciiTheme="minorEastAsia" w:eastAsiaTheme="minorEastAsia" w:hAnsiTheme="minorEastAsia"/>
          <w:color w:val="auto"/>
          <w:sz w:val="21"/>
          <w:szCs w:val="21"/>
        </w:rPr>
        <w:t>菌进行</w:t>
      </w:r>
      <w:proofErr w:type="gramEnd"/>
      <w:r w:rsidRPr="00744A89">
        <w:rPr>
          <w:rFonts w:asciiTheme="minorEastAsia" w:eastAsiaTheme="minorEastAsia" w:hAnsiTheme="minorEastAsia"/>
          <w:color w:val="auto"/>
          <w:sz w:val="21"/>
          <w:szCs w:val="21"/>
        </w:rPr>
        <w:t>固定化后再用于生产,优点是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69C25A8C" w14:textId="35B05BD8" w:rsidR="00A364E5"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(4)现有含有PVA的废水(同时含有PVA分解</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生长所需的其他营养物质),某研究小组欲探究不同接种量的PVA分解</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降解PVA的效果,请简要写出实验思路:</w:t>
      </w: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p>
    <w:p w14:paraId="3FB5E203" w14:textId="6362E673" w:rsidR="00744A89" w:rsidRPr="00744A89" w:rsidRDefault="00744A89" w:rsidP="00A364E5">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00A364E5">
        <w:rPr>
          <w:rFonts w:asciiTheme="minorEastAsia" w:eastAsiaTheme="minorEastAsia" w:hAnsiTheme="minorEastAsia" w:hint="eastAsia"/>
          <w:color w:val="auto"/>
          <w:sz w:val="21"/>
          <w:szCs w:val="21"/>
          <w:u w:val="single" w:color="000000"/>
        </w:rPr>
        <w:t xml:space="preserve"> </w:t>
      </w:r>
      <w:r w:rsidR="00A364E5">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3FAC5087" w14:textId="77777777" w:rsidR="00744A89" w:rsidRPr="00582065" w:rsidRDefault="00744A89" w:rsidP="00582065">
      <w:pPr>
        <w:spacing w:line="360" w:lineRule="auto"/>
        <w:jc w:val="center"/>
        <w:rPr>
          <w:rFonts w:ascii="黑体" w:eastAsia="黑体" w:hAnsi="黑体"/>
          <w:sz w:val="36"/>
          <w:szCs w:val="36"/>
        </w:rPr>
      </w:pPr>
      <w:r w:rsidRPr="00744A89">
        <w:rPr>
          <w:rFonts w:ascii="黑体" w:eastAsia="黑体" w:hAnsi="黑体"/>
          <w:sz w:val="36"/>
          <w:szCs w:val="36"/>
        </w:rPr>
        <w:t>第3讲　酶的研究与应用</w:t>
      </w:r>
    </w:p>
    <w:p w14:paraId="509A10C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宋体" w:eastAsia="宋体" w:hAnsi="宋体" w:cs="宋体" w:hint="eastAsia"/>
          <w:b/>
          <w:bCs/>
          <w:color w:val="FF0000"/>
          <w:sz w:val="24"/>
          <w:szCs w:val="24"/>
        </w:rPr>
        <w:t xml:space="preserve">考点  </w:t>
      </w:r>
      <w:r w:rsidRPr="00744A89">
        <w:rPr>
          <w:rFonts w:ascii="宋体" w:eastAsia="宋体" w:hAnsi="宋体" w:cs="宋体"/>
          <w:b/>
          <w:bCs/>
          <w:color w:val="FF0000"/>
          <w:sz w:val="24"/>
          <w:szCs w:val="24"/>
        </w:rPr>
        <w:t>酶的应用</w:t>
      </w:r>
    </w:p>
    <w:p w14:paraId="4183666F"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1.[2022贵州贵阳摸底,10分]随着科技的快速发展,</w:t>
      </w:r>
      <w:proofErr w:type="gramStart"/>
      <w:r w:rsidRPr="00744A89">
        <w:rPr>
          <w:rFonts w:asciiTheme="minorEastAsia" w:eastAsiaTheme="minorEastAsia" w:hAnsiTheme="minorEastAsia"/>
          <w:color w:val="auto"/>
          <w:sz w:val="21"/>
          <w:szCs w:val="21"/>
        </w:rPr>
        <w:t>酶已经</w:t>
      </w:r>
      <w:proofErr w:type="gramEnd"/>
      <w:r w:rsidRPr="00744A89">
        <w:rPr>
          <w:rFonts w:asciiTheme="minorEastAsia" w:eastAsiaTheme="minorEastAsia" w:hAnsiTheme="minorEastAsia"/>
          <w:color w:val="auto"/>
          <w:sz w:val="21"/>
          <w:szCs w:val="21"/>
        </w:rPr>
        <w:t>走出了实验室,走进了人们的生产、生活。回答下列有关酶的研究与应用的问题:</w:t>
      </w:r>
    </w:p>
    <w:p w14:paraId="68FD819F"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(1)果汁生产中添加果胶酶可以提高</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;由于溶液中的</w:t>
      </w:r>
      <w:proofErr w:type="gramStart"/>
      <w:r w:rsidRPr="00744A89">
        <w:rPr>
          <w:rFonts w:asciiTheme="minorEastAsia" w:eastAsiaTheme="minorEastAsia" w:hAnsiTheme="minorEastAsia"/>
          <w:color w:val="auto"/>
          <w:sz w:val="21"/>
          <w:szCs w:val="21"/>
        </w:rPr>
        <w:t>酶很难</w:t>
      </w:r>
      <w:proofErr w:type="gramEnd"/>
      <w:r w:rsidRPr="00744A89">
        <w:rPr>
          <w:rFonts w:asciiTheme="minorEastAsia" w:eastAsiaTheme="minorEastAsia" w:hAnsiTheme="minorEastAsia"/>
          <w:color w:val="auto"/>
          <w:sz w:val="21"/>
          <w:szCs w:val="21"/>
        </w:rPr>
        <w:t>回收,一般采用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技术加以解决。 </w:t>
      </w:r>
    </w:p>
    <w:p w14:paraId="3FE1E251" w14:textId="57ADE608"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w:t>
      </w:r>
      <w:proofErr w:type="gramStart"/>
      <w:r w:rsidRPr="00744A89">
        <w:rPr>
          <w:rFonts w:asciiTheme="minorEastAsia" w:eastAsiaTheme="minorEastAsia" w:hAnsiTheme="minorEastAsia"/>
          <w:color w:val="auto"/>
          <w:sz w:val="21"/>
          <w:szCs w:val="21"/>
        </w:rPr>
        <w:t>在高果糖浆</w:t>
      </w:r>
      <w:proofErr w:type="gramEnd"/>
      <w:r w:rsidRPr="00744A89">
        <w:rPr>
          <w:rFonts w:asciiTheme="minorEastAsia" w:eastAsiaTheme="minorEastAsia" w:hAnsiTheme="minorEastAsia"/>
          <w:color w:val="auto"/>
          <w:sz w:val="21"/>
          <w:szCs w:val="21"/>
        </w:rPr>
        <w:t>生产中,科研人员将葡萄糖异构酶固定并装在反应柱中催化葡萄糖的转化,与</w:t>
      </w:r>
      <w:proofErr w:type="gramStart"/>
      <w:r w:rsidRPr="00744A89">
        <w:rPr>
          <w:rFonts w:asciiTheme="minorEastAsia" w:eastAsiaTheme="minorEastAsia" w:hAnsiTheme="minorEastAsia"/>
          <w:color w:val="auto"/>
          <w:sz w:val="21"/>
          <w:szCs w:val="21"/>
        </w:rPr>
        <w:t>直接将酶与</w:t>
      </w:r>
      <w:proofErr w:type="gramEnd"/>
      <w:r w:rsidRPr="00744A89">
        <w:rPr>
          <w:rFonts w:asciiTheme="minorEastAsia" w:eastAsiaTheme="minorEastAsia" w:hAnsiTheme="minorEastAsia"/>
          <w:color w:val="auto"/>
          <w:sz w:val="21"/>
          <w:szCs w:val="21"/>
        </w:rPr>
        <w:t>葡萄糖溶液混合相比,这样做的优点是</w:t>
      </w:r>
      <w:r w:rsidRPr="00744A89">
        <w:rPr>
          <w:rFonts w:asciiTheme="minorEastAsia" w:eastAsiaTheme="minorEastAsia" w:hAnsiTheme="minorEastAsia"/>
          <w:color w:val="auto"/>
          <w:sz w:val="21"/>
          <w:szCs w:val="21"/>
          <w:u w:val="single" w:color="000000"/>
        </w:rPr>
        <w:t xml:space="preserve"> 　　</w:t>
      </w:r>
      <w:r w:rsidR="007A4B64">
        <w:rPr>
          <w:rFonts w:asciiTheme="minorEastAsia" w:eastAsiaTheme="minorEastAsia" w:hAnsiTheme="minorEastAsia" w:hint="eastAsia"/>
          <w:color w:val="auto"/>
          <w:sz w:val="21"/>
          <w:szCs w:val="21"/>
          <w:u w:val="single" w:color="000000"/>
        </w:rPr>
        <w:t xml:space="preserve"> </w:t>
      </w:r>
      <w:r w:rsidR="007A4B64">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57B4074E" w14:textId="455EAB9B"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(3)根据衣物上常见的污渍种类,目前常用的加酶洗衣粉中添加的酶制剂有四类,其中应用最广泛、效果最明显的是碱性蛋白酶和</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,前者能将血渍、奶渍等含有的大分子蛋白质水解成可溶的</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,使污迹容易从衣物上脱落。 </w:t>
      </w:r>
    </w:p>
    <w:p w14:paraId="308918EC"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2.[9分]固定化酶和固定化细胞技术在食品生产中应用非常广泛,可以起到节约原料的作用,回答下列与固定化酶和固定化细胞有关的问题:</w:t>
      </w:r>
    </w:p>
    <w:p w14:paraId="168DEA8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(1)固定化酶和固定化细胞常用的方法有</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、包埋法。 </w:t>
      </w:r>
    </w:p>
    <w:p w14:paraId="5D6C14B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(2)利用包埋法固定细胞时,常采用明胶、琼脂糖、聚丙烯酰胺、醋酸纤维素、</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作为载体。固定酵母细胞时,首先要对酵母细胞进行</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处理。在使用最后一种试剂作为载体时需要进行加热溶化。加热时</w:t>
      </w:r>
      <w:r w:rsidRPr="00744A89">
        <w:rPr>
          <w:rFonts w:asciiTheme="minorEastAsia" w:eastAsiaTheme="minorEastAsia" w:hAnsiTheme="minorEastAsia"/>
          <w:color w:val="auto"/>
          <w:sz w:val="21"/>
          <w:szCs w:val="21"/>
        </w:rPr>
        <w:lastRenderedPageBreak/>
        <w:t>应注意</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或间断加热。在加入需要固定的细胞(酵母菌)前,需要将溶液</w:t>
      </w:r>
      <w:r w:rsidRPr="00744A89">
        <w:rPr>
          <w:rFonts w:asciiTheme="minorEastAsia" w:eastAsiaTheme="minorEastAsia" w:hAnsiTheme="minorEastAsia"/>
          <w:color w:val="auto"/>
          <w:sz w:val="21"/>
          <w:szCs w:val="21"/>
          <w:u w:val="single" w:color="000000"/>
        </w:rPr>
        <w:t xml:space="preserve">　</w:t>
      </w:r>
      <w:r>
        <w:rPr>
          <w:rFonts w:asciiTheme="minorEastAsia" w:eastAsiaTheme="minorEastAsia" w:hAnsiTheme="minorEastAsia" w:hint="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40BF213D" w14:textId="77777777" w:rsidR="007A4B64"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(3)将上述载体和待固定细胞的混合液用注射器滴加到配制好的</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溶液中,并在溶液中浸泡约</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p>
    <w:p w14:paraId="1664779F" w14:textId="7382267D"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007A4B64">
        <w:rPr>
          <w:rFonts w:asciiTheme="minorEastAsia" w:eastAsiaTheme="minorEastAsia" w:hAnsiTheme="minorEastAsia" w:hint="eastAsia"/>
          <w:color w:val="auto"/>
          <w:sz w:val="21"/>
          <w:szCs w:val="21"/>
          <w:u w:val="single" w:color="000000"/>
        </w:rPr>
        <w:t xml:space="preserve"> </w:t>
      </w:r>
      <w:r w:rsidR="007A4B64">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分钟,然后用蒸馏水冲洗,即可用于发酵等活动。 </w:t>
      </w:r>
    </w:p>
    <w:p w14:paraId="274DC3E3" w14:textId="77777777" w:rsidR="00744A89" w:rsidRPr="00582065" w:rsidRDefault="00744A89" w:rsidP="00582065">
      <w:pPr>
        <w:spacing w:line="360" w:lineRule="auto"/>
        <w:jc w:val="center"/>
        <w:rPr>
          <w:rFonts w:ascii="黑体" w:eastAsia="黑体" w:hAnsi="黑体"/>
          <w:sz w:val="36"/>
          <w:szCs w:val="36"/>
        </w:rPr>
      </w:pPr>
      <w:r w:rsidRPr="00744A89">
        <w:rPr>
          <w:rFonts w:ascii="黑体" w:eastAsia="黑体" w:hAnsi="黑体"/>
          <w:sz w:val="36"/>
          <w:szCs w:val="36"/>
        </w:rPr>
        <w:t>第4讲　特定成分的提取和分离</w:t>
      </w:r>
    </w:p>
    <w:p w14:paraId="6D60ACFC"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宋体" w:eastAsia="宋体" w:hAnsi="宋体" w:cs="宋体" w:hint="eastAsia"/>
          <w:b/>
          <w:bCs/>
          <w:color w:val="FF0000"/>
          <w:sz w:val="24"/>
          <w:szCs w:val="24"/>
        </w:rPr>
        <w:t xml:space="preserve">考点1  </w:t>
      </w:r>
      <w:r w:rsidRPr="00744A89">
        <w:rPr>
          <w:rFonts w:ascii="宋体" w:eastAsia="宋体" w:hAnsi="宋体" w:cs="宋体"/>
          <w:b/>
          <w:bCs/>
          <w:color w:val="FF0000"/>
          <w:sz w:val="24"/>
          <w:szCs w:val="24"/>
        </w:rPr>
        <w:t>DNA和蛋白质的提取和鉴定</w:t>
      </w:r>
    </w:p>
    <w:p w14:paraId="30D9315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 xml:space="preserve"> 1.[15分]在平时体检或检测相关疾病时,常通过指尖等部位采集血液(临床上称为“外周血”),人体外周血液中含有大量的无核成熟红细胞,也含有一些有核细胞。为尽可能有效利用采集的外周血,科研人员将外周血细胞分离后进行了提取DNA和血红蛋白的实验。请回答下列相关问题:</w:t>
      </w:r>
    </w:p>
    <w:p w14:paraId="17479355"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若要进行DNA的提取和分离,首先需分离出外周血中的有核细胞,然后进行“①破碎细胞,获取含DNA的滤液;②将蛋白质与DNA分离并去除蛋白质;③DNA的析出与鉴定”一系列操作。在①中往往需在制备的有核细胞溶液中加入蒸馏水,目的是</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。②操作可用不同浓度的NaCl溶液进行DNA的粗提取,NaCl溶液浓度为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mol/L时,DNA的溶解度最小。③中使用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可使DNA析出,使用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(写出所用试剂及条件)可对DNA进行鉴定。 </w:t>
      </w:r>
    </w:p>
    <w:p w14:paraId="72B4C508" w14:textId="4AA2C077" w:rsidR="00D25E47"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(2)对分离获得的外周血红细胞中的血红蛋白粗分离时会用到透析技术,该技术的原理是</w:t>
      </w:r>
      <w:proofErr w:type="gramStart"/>
      <w:r>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proofErr w:type="gramEnd"/>
      <w:r w:rsidR="00D25E47">
        <w:rPr>
          <w:rFonts w:asciiTheme="minorEastAsia" w:eastAsiaTheme="minorEastAsia" w:hAnsiTheme="minorEastAsia" w:hint="eastAsia"/>
          <w:color w:val="auto"/>
          <w:sz w:val="21"/>
          <w:szCs w:val="21"/>
          <w:u w:val="single" w:color="000000"/>
        </w:rPr>
        <w:t xml:space="preserve"> </w:t>
      </w:r>
      <w:r w:rsidR="00D25E47">
        <w:rPr>
          <w:rFonts w:asciiTheme="minorEastAsia" w:eastAsiaTheme="minorEastAsia" w:hAnsiTheme="minorEastAsia"/>
          <w:color w:val="auto"/>
          <w:sz w:val="21"/>
          <w:szCs w:val="21"/>
          <w:u w:val="single" w:color="000000"/>
        </w:rPr>
        <w:t xml:space="preserve">       </w:t>
      </w:r>
    </w:p>
    <w:p w14:paraId="2FEBCF7D" w14:textId="2C932E31"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00D25E47">
        <w:rPr>
          <w:rFonts w:asciiTheme="minorEastAsia" w:eastAsiaTheme="minorEastAsia" w:hAnsiTheme="minorEastAsia" w:hint="eastAsia"/>
          <w:color w:val="auto"/>
          <w:sz w:val="21"/>
          <w:szCs w:val="21"/>
          <w:u w:val="single" w:color="000000"/>
        </w:rPr>
        <w:t xml:space="preserve"> </w:t>
      </w:r>
      <w:r w:rsidR="00D25E47">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。对透析获得的样品再用凝胶色谱法或电泳法进行血红蛋白的分离,前者是根据</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分离蛋白质的方法,如图为该操作的图示,操作中加样的正确顺序是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(填序号)。如果使用的凝胶标注为G-95,则每克凝胶膨胀时吸水</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克。 </w:t>
      </w:r>
    </w:p>
    <w:p w14:paraId="0483BD50"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noProof/>
          <w:color w:val="auto"/>
          <w:sz w:val="21"/>
          <w:szCs w:val="21"/>
        </w:rPr>
        <w:drawing>
          <wp:inline distT="0" distB="0" distL="0" distR="0" wp14:anchorId="733AF130" wp14:editId="3743A76A">
            <wp:extent cx="2230560" cy="1605600"/>
            <wp:effectExtent l="0" t="0" r="0" b="0"/>
            <wp:docPr id="64" name="22ZYB10-4-1.jpg" descr="id:21474844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1"/>
                    <a:stretch>
                      <a:fillRect/>
                    </a:stretch>
                  </pic:blipFill>
                  <pic:spPr>
                    <a:xfrm>
                      <a:off x="0" y="0"/>
                      <a:ext cx="2230560" cy="1605600"/>
                    </a:xfrm>
                    <a:prstGeom prst="rect">
                      <a:avLst/>
                    </a:prstGeom>
                  </pic:spPr>
                </pic:pic>
              </a:graphicData>
            </a:graphic>
          </wp:inline>
        </w:drawing>
      </w:r>
    </w:p>
    <w:p w14:paraId="4D0263C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2.[2021</w:t>
      </w:r>
      <w:proofErr w:type="gramStart"/>
      <w:r w:rsidRPr="00744A89">
        <w:rPr>
          <w:rFonts w:asciiTheme="minorEastAsia" w:eastAsiaTheme="minorEastAsia" w:hAnsiTheme="minorEastAsia"/>
          <w:color w:val="auto"/>
          <w:sz w:val="21"/>
          <w:szCs w:val="21"/>
        </w:rPr>
        <w:t>江西六校联考</w:t>
      </w:r>
      <w:proofErr w:type="gramEnd"/>
      <w:r w:rsidRPr="00744A89">
        <w:rPr>
          <w:rFonts w:asciiTheme="minorEastAsia" w:eastAsiaTheme="minorEastAsia" w:hAnsiTheme="minorEastAsia"/>
          <w:color w:val="auto"/>
          <w:sz w:val="21"/>
          <w:szCs w:val="21"/>
        </w:rPr>
        <w:t>,11分]对蛋白质进行研究时,首先要获得纯度较高的蛋白质。某生物兴趣小组准备从猪的血液中初步提取血红蛋白,如图是该小组设计的血红蛋白提取、分离流程图。</w:t>
      </w:r>
    </w:p>
    <w:p w14:paraId="6FBBA316" w14:textId="77777777" w:rsidR="00582065" w:rsidRPr="00582065" w:rsidRDefault="00582065" w:rsidP="00582065">
      <w:pPr>
        <w:spacing w:line="240" w:lineRule="auto"/>
        <w:jc w:val="center"/>
        <w:rPr>
          <w:rFonts w:ascii="宋体" w:eastAsia="宋体" w:hAnsi="宋体" w:cs="宋体"/>
          <w:color w:val="auto"/>
          <w:sz w:val="24"/>
          <w:szCs w:val="24"/>
        </w:rPr>
      </w:pPr>
      <w:r w:rsidRPr="00582065">
        <w:rPr>
          <w:rFonts w:ascii="宋体" w:eastAsia="宋体" w:hAnsi="宋体" w:cs="宋体"/>
          <w:noProof/>
          <w:color w:val="auto"/>
          <w:sz w:val="24"/>
          <w:szCs w:val="24"/>
        </w:rPr>
        <w:drawing>
          <wp:inline distT="0" distB="0" distL="0" distR="0" wp14:anchorId="397A536B" wp14:editId="24DEF568">
            <wp:extent cx="2463421" cy="771138"/>
            <wp:effectExtent l="0" t="0" r="0" b="0"/>
            <wp:docPr id="3" name="图片 3" descr="C:\Users\Administrator\AppData\Roaming\Tencent\Users\1207733608\QQ\WinTemp\RichOle\Q6O6NX[J%ZFP@508{RJ58{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207733608\QQ\WinTemp\RichOle\Q6O6NX[J%ZFP@508{RJ58{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7881" cy="775664"/>
                    </a:xfrm>
                    <a:prstGeom prst="rect">
                      <a:avLst/>
                    </a:prstGeom>
                    <a:noFill/>
                    <a:ln>
                      <a:noFill/>
                    </a:ln>
                  </pic:spPr>
                </pic:pic>
              </a:graphicData>
            </a:graphic>
          </wp:inline>
        </w:drawing>
      </w:r>
    </w:p>
    <w:p w14:paraId="35C1B73A" w14:textId="1452E76D"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(1)样品处理时红细胞的洗涤要用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,并反复冲洗、离心。向洗涤好的红细胞中加入一定量的低浓度pH 为7.0的缓冲液并充分搅拌,可以破碎红细胞,破碎细胞的原理是</w:t>
      </w:r>
      <w:r w:rsidRPr="00744A89">
        <w:rPr>
          <w:rFonts w:asciiTheme="minorEastAsia" w:eastAsiaTheme="minorEastAsia" w:hAnsiTheme="minorEastAsia"/>
          <w:color w:val="auto"/>
          <w:sz w:val="21"/>
          <w:szCs w:val="21"/>
          <w:u w:val="single" w:color="000000"/>
        </w:rPr>
        <w:t xml:space="preserve">　</w:t>
      </w:r>
      <w:r w:rsidR="00D25E47">
        <w:rPr>
          <w:rFonts w:asciiTheme="minorEastAsia" w:eastAsiaTheme="minorEastAsia" w:hAnsiTheme="minorEastAsia" w:hint="eastAsia"/>
          <w:color w:val="auto"/>
          <w:sz w:val="21"/>
          <w:szCs w:val="21"/>
          <w:u w:val="single" w:color="000000"/>
        </w:rPr>
        <w:t xml:space="preserve"> </w:t>
      </w:r>
      <w:r w:rsidR="00D25E47">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639EEFA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(2)血红蛋白粗分离阶段,透析的目的是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,若要尽快达到理想的透析效果,可以</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(写出一种方法)。 </w:t>
      </w:r>
    </w:p>
    <w:p w14:paraId="635CD3B9" w14:textId="5DB4241D"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(3)血红蛋白的纯化是通过</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00D25E47">
        <w:rPr>
          <w:rFonts w:asciiTheme="minorEastAsia" w:eastAsiaTheme="minorEastAsia" w:hAnsiTheme="minorEastAsia" w:hint="eastAsia"/>
          <w:color w:val="auto"/>
          <w:sz w:val="21"/>
          <w:szCs w:val="21"/>
          <w:u w:val="single" w:color="000000"/>
        </w:rPr>
        <w:t xml:space="preserve"> </w:t>
      </w:r>
      <w:r w:rsidR="00D25E47">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法将相对分子质量较大的杂蛋白除去。 </w:t>
      </w:r>
    </w:p>
    <w:p w14:paraId="7B335C49" w14:textId="77777777" w:rsidR="00744A89" w:rsidRPr="00582065"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(4)电泳利用了待分离样品中各种分子的</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等的差异,而产生不同的迁移速度,以实现各种分子的分离。 </w:t>
      </w:r>
    </w:p>
    <w:p w14:paraId="7C6854E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宋体" w:eastAsia="宋体" w:hAnsi="宋体" w:cs="宋体" w:hint="eastAsia"/>
          <w:b/>
          <w:bCs/>
          <w:color w:val="FF0000"/>
          <w:sz w:val="24"/>
          <w:szCs w:val="24"/>
        </w:rPr>
        <w:t xml:space="preserve">考点2  </w:t>
      </w:r>
      <w:r w:rsidRPr="00744A89">
        <w:rPr>
          <w:rFonts w:ascii="宋体" w:eastAsia="宋体" w:hAnsi="宋体" w:cs="宋体"/>
          <w:b/>
          <w:bCs/>
          <w:color w:val="FF0000"/>
          <w:sz w:val="24"/>
          <w:szCs w:val="24"/>
        </w:rPr>
        <w:t>植物有效成分的提取</w:t>
      </w:r>
    </w:p>
    <w:p w14:paraId="498F046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3.[2021山西适应性考试,12分]胡萝卜素是一种常用的食用色素,可从胡萝卜或产生胡萝卜素的微生物中提取获得。</w:t>
      </w: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衣草精油气味芳香,研究发现</w:t>
      </w: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衣草精油有抑菌作用。请回答下列问题:</w:t>
      </w:r>
    </w:p>
    <w:p w14:paraId="0EA8CA73"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(1)科研人员探究</w:t>
      </w: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衣草精油抑菌实验时,以滴加等量精油的小圆形滤纸片为中心的透明圈的大小来比较</w:t>
      </w: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衣草精油对大肠杆菌和金黄色葡萄球菌的抑菌效果,如表所示。</w:t>
      </w:r>
    </w:p>
    <w:p w14:paraId="7C6B47E2"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衣草精油对两种细菌活性影响的测定</w:t>
      </w:r>
    </w:p>
    <w:tbl>
      <w:tblPr>
        <w:tblW w:w="2709"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2931"/>
        <w:gridCol w:w="586"/>
        <w:gridCol w:w="586"/>
        <w:gridCol w:w="1567"/>
      </w:tblGrid>
      <w:tr w:rsidR="00744A89" w:rsidRPr="00744A89" w14:paraId="40ED8F14" w14:textId="77777777" w:rsidTr="00582065">
        <w:trPr>
          <w:jc w:val="center"/>
        </w:trPr>
        <w:tc>
          <w:tcPr>
            <w:tcW w:w="2931" w:type="dxa"/>
            <w:tcMar>
              <w:left w:w="0" w:type="dxa"/>
              <w:right w:w="0" w:type="dxa"/>
            </w:tcMar>
            <w:vAlign w:val="center"/>
          </w:tcPr>
          <w:p w14:paraId="3AB1AC74"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浓度(</w:t>
            </w:r>
            <w:proofErr w:type="spellStart"/>
            <w:r w:rsidRPr="00744A89">
              <w:rPr>
                <w:rFonts w:asciiTheme="minorEastAsia" w:eastAsiaTheme="minorEastAsia" w:hAnsiTheme="minorEastAsia"/>
                <w:color w:val="auto"/>
                <w:sz w:val="21"/>
                <w:szCs w:val="21"/>
              </w:rPr>
              <w:t>μg</w:t>
            </w:r>
            <w:proofErr w:type="spellEnd"/>
            <w:r w:rsidRPr="00744A89">
              <w:rPr>
                <w:rFonts w:asciiTheme="minorEastAsia" w:eastAsiaTheme="minorEastAsia" w:hAnsiTheme="minorEastAsia"/>
                <w:color w:val="auto"/>
                <w:sz w:val="21"/>
                <w:szCs w:val="21"/>
              </w:rPr>
              <w:t>/片)</w:t>
            </w:r>
          </w:p>
        </w:tc>
        <w:tc>
          <w:tcPr>
            <w:tcW w:w="586" w:type="dxa"/>
            <w:tcMar>
              <w:left w:w="0" w:type="dxa"/>
              <w:right w:w="0" w:type="dxa"/>
            </w:tcMar>
            <w:vAlign w:val="center"/>
          </w:tcPr>
          <w:p w14:paraId="4D31A1A7"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0.5</w:t>
            </w:r>
          </w:p>
        </w:tc>
        <w:tc>
          <w:tcPr>
            <w:tcW w:w="586" w:type="dxa"/>
            <w:tcMar>
              <w:left w:w="0" w:type="dxa"/>
              <w:right w:w="0" w:type="dxa"/>
            </w:tcMar>
            <w:vAlign w:val="center"/>
          </w:tcPr>
          <w:p w14:paraId="04135066"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w:t>
            </w:r>
          </w:p>
        </w:tc>
        <w:tc>
          <w:tcPr>
            <w:tcW w:w="1567" w:type="dxa"/>
            <w:tcMar>
              <w:left w:w="0" w:type="dxa"/>
              <w:right w:w="0" w:type="dxa"/>
            </w:tcMar>
            <w:vAlign w:val="center"/>
          </w:tcPr>
          <w:p w14:paraId="74000C87"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2.5</w:t>
            </w:r>
          </w:p>
        </w:tc>
      </w:tr>
      <w:tr w:rsidR="00744A89" w:rsidRPr="00744A89" w14:paraId="5679440C" w14:textId="77777777" w:rsidTr="00582065">
        <w:trPr>
          <w:jc w:val="center"/>
        </w:trPr>
        <w:tc>
          <w:tcPr>
            <w:tcW w:w="2931" w:type="dxa"/>
            <w:tcMar>
              <w:left w:w="0" w:type="dxa"/>
              <w:right w:w="0" w:type="dxa"/>
            </w:tcMar>
            <w:vAlign w:val="center"/>
          </w:tcPr>
          <w:p w14:paraId="7496CBC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大肠杆菌抑菌圈直径(mm)</w:t>
            </w:r>
          </w:p>
        </w:tc>
        <w:tc>
          <w:tcPr>
            <w:tcW w:w="586" w:type="dxa"/>
            <w:tcMar>
              <w:left w:w="0" w:type="dxa"/>
              <w:right w:w="0" w:type="dxa"/>
            </w:tcMar>
            <w:vAlign w:val="center"/>
          </w:tcPr>
          <w:p w14:paraId="581579FF"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6.72</w:t>
            </w:r>
          </w:p>
        </w:tc>
        <w:tc>
          <w:tcPr>
            <w:tcW w:w="586" w:type="dxa"/>
            <w:tcMar>
              <w:left w:w="0" w:type="dxa"/>
              <w:right w:w="0" w:type="dxa"/>
            </w:tcMar>
            <w:vAlign w:val="center"/>
          </w:tcPr>
          <w:p w14:paraId="4AF615A9"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6.93</w:t>
            </w:r>
          </w:p>
        </w:tc>
        <w:tc>
          <w:tcPr>
            <w:tcW w:w="1567" w:type="dxa"/>
            <w:tcMar>
              <w:left w:w="0" w:type="dxa"/>
              <w:right w:w="0" w:type="dxa"/>
            </w:tcMar>
            <w:vAlign w:val="center"/>
          </w:tcPr>
          <w:p w14:paraId="5DA9CF0E"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8.66</w:t>
            </w:r>
          </w:p>
        </w:tc>
      </w:tr>
      <w:tr w:rsidR="00744A89" w:rsidRPr="00744A89" w14:paraId="08092DCF" w14:textId="77777777" w:rsidTr="00582065">
        <w:trPr>
          <w:jc w:val="center"/>
        </w:trPr>
        <w:tc>
          <w:tcPr>
            <w:tcW w:w="2931" w:type="dxa"/>
            <w:tcMar>
              <w:left w:w="0" w:type="dxa"/>
              <w:right w:w="0" w:type="dxa"/>
            </w:tcMar>
            <w:vAlign w:val="center"/>
          </w:tcPr>
          <w:p w14:paraId="053452C9"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金黄色葡萄球菌抑菌圈直径(mm)</w:t>
            </w:r>
          </w:p>
        </w:tc>
        <w:tc>
          <w:tcPr>
            <w:tcW w:w="586" w:type="dxa"/>
            <w:tcMar>
              <w:left w:w="0" w:type="dxa"/>
              <w:right w:w="0" w:type="dxa"/>
            </w:tcMar>
            <w:vAlign w:val="center"/>
          </w:tcPr>
          <w:p w14:paraId="43589501"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5.8</w:t>
            </w:r>
          </w:p>
        </w:tc>
        <w:tc>
          <w:tcPr>
            <w:tcW w:w="586" w:type="dxa"/>
            <w:tcMar>
              <w:left w:w="0" w:type="dxa"/>
              <w:right w:w="0" w:type="dxa"/>
            </w:tcMar>
            <w:vAlign w:val="center"/>
          </w:tcPr>
          <w:p w14:paraId="385912BE"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6.21</w:t>
            </w:r>
          </w:p>
        </w:tc>
        <w:tc>
          <w:tcPr>
            <w:tcW w:w="1567" w:type="dxa"/>
            <w:tcMar>
              <w:left w:w="0" w:type="dxa"/>
              <w:right w:w="0" w:type="dxa"/>
            </w:tcMar>
            <w:vAlign w:val="center"/>
          </w:tcPr>
          <w:p w14:paraId="4C30D286"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6.95</w:t>
            </w:r>
          </w:p>
        </w:tc>
      </w:tr>
    </w:tbl>
    <w:p w14:paraId="1EB1F7F0"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由表中数据可知,</w:t>
      </w: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衣草精油对</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的抑菌效果更好,据表中数据能否得知</w:t>
      </w: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衣草精油抑制大肠杆菌生长的最佳浓度?</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2C817134"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(2)在探究</w:t>
      </w:r>
      <w:proofErr w:type="gramStart"/>
      <w:r w:rsidRPr="00744A89">
        <w:rPr>
          <w:rFonts w:asciiTheme="minorEastAsia" w:eastAsiaTheme="minorEastAsia" w:hAnsiTheme="minorEastAsia"/>
          <w:color w:val="auto"/>
          <w:sz w:val="21"/>
          <w:szCs w:val="21"/>
        </w:rPr>
        <w:t>薰</w:t>
      </w:r>
      <w:proofErr w:type="gramEnd"/>
      <w:r w:rsidRPr="00744A89">
        <w:rPr>
          <w:rFonts w:asciiTheme="minorEastAsia" w:eastAsiaTheme="minorEastAsia" w:hAnsiTheme="minorEastAsia"/>
          <w:color w:val="auto"/>
          <w:sz w:val="21"/>
          <w:szCs w:val="21"/>
        </w:rPr>
        <w:t>衣草精油抑菌实验时所用的培养基需要用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法进行灭菌,灭菌结束后,切断电源,等自然冷却到压力表为0时,再打开排气阀,若提前打开排气阀,将会有什么后果?</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6B407D3E" w14:textId="77777777" w:rsidR="00D25E47"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(3)从植物中提取胡萝卜素常用的方法是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,如图是胡萝卜素粗品鉴定装置示意图。该鉴定方法的名称是</w:t>
      </w:r>
    </w:p>
    <w:p w14:paraId="7CE0A883" w14:textId="62DA4972"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法。在图乙的胡萝卜素纸层析结果示意图中,A、B、C、D四点中,属于萃取样品的样点是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51AD9483"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noProof/>
          <w:color w:val="auto"/>
          <w:sz w:val="21"/>
          <w:szCs w:val="21"/>
        </w:rPr>
        <w:drawing>
          <wp:inline distT="0" distB="0" distL="0" distR="0" wp14:anchorId="18795FD7" wp14:editId="035E7268">
            <wp:extent cx="1626840" cy="778680"/>
            <wp:effectExtent l="0" t="0" r="0" b="0"/>
            <wp:docPr id="66" name="20JKJ6QLZCJT35.jpg" descr="id:21474844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3"/>
                    <a:stretch>
                      <a:fillRect/>
                    </a:stretch>
                  </pic:blipFill>
                  <pic:spPr>
                    <a:xfrm>
                      <a:off x="0" y="0"/>
                      <a:ext cx="1626840" cy="778680"/>
                    </a:xfrm>
                    <a:prstGeom prst="rect">
                      <a:avLst/>
                    </a:prstGeom>
                  </pic:spPr>
                </pic:pic>
              </a:graphicData>
            </a:graphic>
          </wp:inline>
        </w:drawing>
      </w:r>
    </w:p>
    <w:p w14:paraId="0B27473A"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4.[13分]如图是玫瑰精油提取的流程图,回答下列问题:</w:t>
      </w:r>
    </w:p>
    <w:p w14:paraId="7CE4232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bdr w:val="single" w:sz="4" w:space="0" w:color="000000"/>
        </w:rPr>
        <w:t>采集玫瑰花</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装入蒸馏原料</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加热蒸馏</w:t>
      </w:r>
      <w:r w:rsidRPr="00744A89">
        <w:rPr>
          <w:rFonts w:asciiTheme="minorEastAsia" w:eastAsiaTheme="minorEastAsia" w:hAnsiTheme="minorEastAsia"/>
          <w:color w:val="auto"/>
          <w:sz w:val="21"/>
          <w:szCs w:val="21"/>
        </w:rPr>
        <w:t>→</w:t>
      </w:r>
    </w:p>
    <w:p w14:paraId="572694D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bdr w:val="single" w:sz="4" w:space="0" w:color="000000"/>
        </w:rPr>
        <w:t>分离油层</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除去水分</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玫瑰精油</w:t>
      </w:r>
    </w:p>
    <w:p w14:paraId="7E29FDE8" w14:textId="13AF417C"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(1)采集玫瑰花时通常需要在花开的盛期,大约在每年的5月上、中旬,原因是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00D25E47">
        <w:rPr>
          <w:rFonts w:asciiTheme="minorEastAsia" w:eastAsiaTheme="minorEastAsia" w:hAnsiTheme="minorEastAsia" w:hint="eastAsia"/>
          <w:color w:val="auto"/>
          <w:sz w:val="21"/>
          <w:szCs w:val="21"/>
          <w:u w:val="single" w:color="000000"/>
        </w:rPr>
        <w:t xml:space="preserve"> </w:t>
      </w:r>
      <w:r w:rsidR="00D25E47">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w:t>
      </w:r>
    </w:p>
    <w:p w14:paraId="2BFEB7C0" w14:textId="249C3E23"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(2)玫瑰精油常用水蒸气蒸馏法进行提取,原理是</w:t>
      </w:r>
      <w:r w:rsidRPr="00744A89">
        <w:rPr>
          <w:rFonts w:asciiTheme="minorEastAsia" w:eastAsiaTheme="minorEastAsia" w:hAnsiTheme="minorEastAsia"/>
          <w:color w:val="auto"/>
          <w:sz w:val="21"/>
          <w:szCs w:val="21"/>
          <w:u w:val="single" w:color="000000"/>
        </w:rPr>
        <w:t> </w:t>
      </w:r>
      <w:r w:rsidR="00D25E47">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65DC0E00" w14:textId="368AAB4A"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蒸馏装置中的进水口和出水口,处于下方的是</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00D25E47">
        <w:rPr>
          <w:rFonts w:asciiTheme="minorEastAsia" w:eastAsiaTheme="minorEastAsia" w:hAnsiTheme="minorEastAsia" w:hint="eastAsia"/>
          <w:color w:val="auto"/>
          <w:sz w:val="21"/>
          <w:szCs w:val="21"/>
          <w:u w:val="single" w:color="000000"/>
        </w:rPr>
        <w:t xml:space="preserve"> </w:t>
      </w:r>
      <w:r w:rsidR="00D25E47">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4611FA41"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(3)水蒸气蒸馏后,锥形瓶中收集到乳浊液,向锥形瓶中加入NaCl,作用是</w:t>
      </w:r>
      <w:proofErr w:type="gramStart"/>
      <w:r>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,然后将其倒入分液漏斗中,用分液漏斗将油层和水层分开,用接收瓶收集油层,其中含有一定的水分,可以向接收瓶中加入</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,放置12 h后过滤,得到玫瑰精油。 </w:t>
      </w:r>
    </w:p>
    <w:p w14:paraId="488F05E2" w14:textId="5AD737DF" w:rsidR="00D25E47"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(4)蒸馏时,为了提高精油品质,需要进行的操作是</w:t>
      </w:r>
      <w:r w:rsidRPr="00744A89">
        <w:rPr>
          <w:rFonts w:asciiTheme="minorEastAsia" w:eastAsiaTheme="minorEastAsia" w:hAnsiTheme="minorEastAsia"/>
          <w:color w:val="auto"/>
          <w:sz w:val="21"/>
          <w:szCs w:val="21"/>
          <w:u w:val="single" w:color="000000"/>
        </w:rPr>
        <w:t> </w:t>
      </w:r>
      <w:r w:rsidR="00D25E47">
        <w:rPr>
          <w:rFonts w:asciiTheme="minorEastAsia" w:eastAsiaTheme="minorEastAsia" w:hAnsiTheme="minorEastAsia"/>
          <w:color w:val="auto"/>
          <w:sz w:val="21"/>
          <w:szCs w:val="21"/>
          <w:u w:val="single" w:color="000000"/>
        </w:rPr>
        <w:t xml:space="preserve">                                                      </w:t>
      </w:r>
    </w:p>
    <w:p w14:paraId="3ABA6ACD" w14:textId="007BFC81" w:rsidR="00744A89" w:rsidRPr="00744A89" w:rsidRDefault="00D25E47" w:rsidP="0088189B">
      <w:pPr>
        <w:spacing w:line="360" w:lineRule="auto"/>
        <w:rPr>
          <w:rFonts w:asciiTheme="minorEastAsia" w:eastAsiaTheme="minorEastAsia" w:hAnsiTheme="minorEastAsia"/>
          <w:color w:val="auto"/>
          <w:sz w:val="21"/>
          <w:szCs w:val="21"/>
        </w:rPr>
      </w:pPr>
      <w:r>
        <w:rPr>
          <w:rFonts w:asciiTheme="minorEastAsia" w:eastAsiaTheme="minorEastAsia" w:hAnsiTheme="minorEastAsia"/>
          <w:color w:val="auto"/>
          <w:sz w:val="21"/>
          <w:szCs w:val="21"/>
          <w:u w:val="single" w:color="000000"/>
        </w:rPr>
        <w:t xml:space="preserve">    </w:t>
      </w:r>
      <w:r w:rsidR="00744A89" w:rsidRPr="00744A89">
        <w:rPr>
          <w:rFonts w:asciiTheme="minorEastAsia" w:eastAsiaTheme="minorEastAsia" w:hAnsiTheme="minorEastAsia"/>
          <w:color w:val="auto"/>
          <w:sz w:val="21"/>
          <w:szCs w:val="21"/>
          <w:u w:val="single" w:color="000000"/>
        </w:rPr>
        <w:t> </w:t>
      </w:r>
      <w:r>
        <w:rPr>
          <w:rFonts w:asciiTheme="minorEastAsia" w:eastAsiaTheme="minorEastAsia" w:hAnsiTheme="minorEastAsia"/>
          <w:color w:val="auto"/>
          <w:sz w:val="21"/>
          <w:szCs w:val="21"/>
          <w:u w:val="single" w:color="000000"/>
        </w:rPr>
        <w:t xml:space="preserve">                             </w:t>
      </w:r>
      <w:r w:rsidR="00744A89" w:rsidRPr="00744A89">
        <w:rPr>
          <w:rFonts w:asciiTheme="minorEastAsia" w:eastAsiaTheme="minorEastAsia" w:hAnsiTheme="minorEastAsia"/>
          <w:color w:val="auto"/>
          <w:sz w:val="21"/>
          <w:szCs w:val="21"/>
        </w:rPr>
        <w:t>(写出两点)。</w:t>
      </w:r>
    </w:p>
    <w:p w14:paraId="1CA0167D" w14:textId="77777777" w:rsidR="00744A89" w:rsidRPr="00744A89" w:rsidRDefault="00744A89" w:rsidP="00582065">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noProof/>
          <w:color w:val="auto"/>
          <w:sz w:val="21"/>
          <w:szCs w:val="21"/>
        </w:rPr>
        <w:drawing>
          <wp:inline distT="0" distB="0" distL="0" distR="0" wp14:anchorId="5957B534" wp14:editId="14CF794A">
            <wp:extent cx="1644556" cy="225188"/>
            <wp:effectExtent l="0" t="0" r="0" b="3810"/>
            <wp:docPr id="67" name="练综合短.jpg" descr="id:21474844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rotWithShape="1">
                    <a:blip r:embed="rId14"/>
                    <a:srcRect r="52985" b="12439"/>
                    <a:stretch/>
                  </pic:blipFill>
                  <pic:spPr bwMode="auto">
                    <a:xfrm>
                      <a:off x="0" y="0"/>
                      <a:ext cx="1645995" cy="225385"/>
                    </a:xfrm>
                    <a:prstGeom prst="rect">
                      <a:avLst/>
                    </a:prstGeom>
                    <a:ln>
                      <a:noFill/>
                    </a:ln>
                    <a:extLst>
                      <a:ext uri="{53640926-AAD7-44D8-BBD7-CCE9431645EC}">
                        <a14:shadowObscured xmlns:a14="http://schemas.microsoft.com/office/drawing/2010/main"/>
                      </a:ext>
                    </a:extLst>
                  </pic:spPr>
                </pic:pic>
              </a:graphicData>
            </a:graphic>
          </wp:inline>
        </w:drawing>
      </w:r>
    </w:p>
    <w:p w14:paraId="448B6EFC"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1.[15分]如图表示乳酪(有酸甜味的一种食品)的生产流程,已知牛奶中含有乳糖,乳糖可被水解为葡萄糖和半乳糖。请回答下列有关问题:</w:t>
      </w:r>
    </w:p>
    <w:p w14:paraId="342D8E84"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新鲜牛奶</w:t>
      </w:r>
      <w:r w:rsidRPr="00744A89">
        <w:rPr>
          <w:rFonts w:asciiTheme="minorEastAsia" w:eastAsiaTheme="minorEastAsia" w:hAnsiTheme="minorEastAsia"/>
          <w:noProof/>
          <w:color w:val="auto"/>
          <w:sz w:val="21"/>
          <w:szCs w:val="21"/>
        </w:rPr>
        <w:drawing>
          <wp:inline distT="0" distB="0" distL="0" distR="0" wp14:anchorId="766CC6D9" wp14:editId="46157129">
            <wp:extent cx="295560" cy="16164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5"/>
                    <a:stretch>
                      <a:fillRect/>
                    </a:stretch>
                  </pic:blipFill>
                  <pic:spPr>
                    <a:xfrm>
                      <a:off x="0" y="0"/>
                      <a:ext cx="295560" cy="161640"/>
                    </a:xfrm>
                    <a:prstGeom prst="rect">
                      <a:avLst/>
                    </a:prstGeom>
                  </pic:spPr>
                </pic:pic>
              </a:graphicData>
            </a:graphic>
          </wp:inline>
        </w:drawing>
      </w:r>
      <w:r w:rsidRPr="00744A89">
        <w:rPr>
          <w:rFonts w:asciiTheme="minorEastAsia" w:eastAsiaTheme="minorEastAsia" w:hAnsiTheme="minorEastAsia"/>
          <w:color w:val="auto"/>
          <w:sz w:val="21"/>
          <w:szCs w:val="21"/>
        </w:rPr>
        <w:t>(Ⅰ)巴斯德消毒法</w:t>
      </w:r>
      <w:r w:rsidRPr="00744A89">
        <w:rPr>
          <w:rFonts w:asciiTheme="minorEastAsia" w:eastAsiaTheme="minorEastAsia" w:hAnsiTheme="minorEastAsia"/>
          <w:noProof/>
          <w:color w:val="auto"/>
          <w:sz w:val="21"/>
          <w:szCs w:val="21"/>
        </w:rPr>
        <w:drawing>
          <wp:inline distT="0" distB="0" distL="0" distR="0" wp14:anchorId="3FA31553" wp14:editId="6E75EC6A">
            <wp:extent cx="295560" cy="16164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5"/>
                    <a:stretch>
                      <a:fillRect/>
                    </a:stretch>
                  </pic:blipFill>
                  <pic:spPr>
                    <a:xfrm>
                      <a:off x="0" y="0"/>
                      <a:ext cx="295560" cy="161640"/>
                    </a:xfrm>
                    <a:prstGeom prst="rect">
                      <a:avLst/>
                    </a:prstGeom>
                  </pic:spPr>
                </pic:pic>
              </a:graphicData>
            </a:graphic>
          </wp:inline>
        </w:drawing>
      </w:r>
      <w:r w:rsidRPr="00744A89">
        <w:rPr>
          <w:rFonts w:asciiTheme="minorEastAsia" w:eastAsiaTheme="minorEastAsia" w:hAnsiTheme="minorEastAsia"/>
          <w:color w:val="auto"/>
          <w:sz w:val="21"/>
          <w:szCs w:val="21"/>
        </w:rPr>
        <w:t>(Ⅱ)温度恢复</w:t>
      </w:r>
      <w:proofErr w:type="gramStart"/>
      <w:r w:rsidRPr="00744A89">
        <w:rPr>
          <w:rFonts w:asciiTheme="minorEastAsia" w:eastAsiaTheme="minorEastAsia" w:hAnsiTheme="minorEastAsia"/>
          <w:color w:val="auto"/>
          <w:sz w:val="21"/>
          <w:szCs w:val="21"/>
        </w:rPr>
        <w:t>至培养</w:t>
      </w:r>
      <w:proofErr w:type="gramEnd"/>
      <w:r w:rsidRPr="00744A89">
        <w:rPr>
          <w:rFonts w:asciiTheme="minorEastAsia" w:eastAsiaTheme="minorEastAsia" w:hAnsiTheme="minorEastAsia"/>
          <w:color w:val="auto"/>
          <w:sz w:val="21"/>
          <w:szCs w:val="21"/>
        </w:rPr>
        <w:t>温度</w:t>
      </w:r>
      <w:r w:rsidRPr="00744A89">
        <w:rPr>
          <w:rFonts w:asciiTheme="minorEastAsia" w:eastAsiaTheme="minorEastAsia" w:hAnsiTheme="minorEastAsia"/>
          <w:noProof/>
          <w:color w:val="auto"/>
          <w:sz w:val="21"/>
          <w:szCs w:val="21"/>
        </w:rPr>
        <w:drawing>
          <wp:inline distT="0" distB="0" distL="0" distR="0" wp14:anchorId="3CFB817D" wp14:editId="17A3704E">
            <wp:extent cx="295560" cy="16164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5"/>
                    <a:stretch>
                      <a:fillRect/>
                    </a:stretch>
                  </pic:blipFill>
                  <pic:spPr>
                    <a:xfrm>
                      <a:off x="0" y="0"/>
                      <a:ext cx="295560" cy="161640"/>
                    </a:xfrm>
                    <a:prstGeom prst="rect">
                      <a:avLst/>
                    </a:prstGeom>
                  </pic:spPr>
                </pic:pic>
              </a:graphicData>
            </a:graphic>
          </wp:inline>
        </w:drawing>
      </w:r>
      <w:r w:rsidRPr="00744A89">
        <w:rPr>
          <w:rFonts w:asciiTheme="minorEastAsia" w:eastAsiaTheme="minorEastAsia" w:hAnsiTheme="minorEastAsia"/>
          <w:color w:val="auto"/>
          <w:sz w:val="21"/>
          <w:szCs w:val="21"/>
        </w:rPr>
        <w:t>(Ⅲ)发酵(加入两种细菌)</w:t>
      </w:r>
      <w:r w:rsidRPr="00744A89">
        <w:rPr>
          <w:rFonts w:asciiTheme="minorEastAsia" w:eastAsiaTheme="minorEastAsia" w:hAnsiTheme="minorEastAsia"/>
          <w:noProof/>
          <w:color w:val="auto"/>
          <w:sz w:val="21"/>
          <w:szCs w:val="21"/>
        </w:rPr>
        <w:drawing>
          <wp:inline distT="0" distB="0" distL="0" distR="0" wp14:anchorId="74181648" wp14:editId="5B1BBFF7">
            <wp:extent cx="295560" cy="16164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5"/>
                    <a:stretch>
                      <a:fillRect/>
                    </a:stretch>
                  </pic:blipFill>
                  <pic:spPr>
                    <a:xfrm>
                      <a:off x="0" y="0"/>
                      <a:ext cx="295560" cy="161640"/>
                    </a:xfrm>
                    <a:prstGeom prst="rect">
                      <a:avLst/>
                    </a:prstGeom>
                  </pic:spPr>
                </pic:pic>
              </a:graphicData>
            </a:graphic>
          </wp:inline>
        </w:drawing>
      </w:r>
      <w:r w:rsidRPr="00744A89">
        <w:rPr>
          <w:rFonts w:asciiTheme="minorEastAsia" w:eastAsiaTheme="minorEastAsia" w:hAnsiTheme="minorEastAsia"/>
          <w:color w:val="auto"/>
          <w:sz w:val="21"/>
          <w:szCs w:val="21"/>
        </w:rPr>
        <w:t>(Ⅳ)在37 ℃下培养</w:t>
      </w:r>
      <w:r w:rsidRPr="00744A89">
        <w:rPr>
          <w:rFonts w:asciiTheme="minorEastAsia" w:eastAsiaTheme="minorEastAsia" w:hAnsiTheme="minorEastAsia"/>
          <w:noProof/>
          <w:color w:val="auto"/>
          <w:sz w:val="21"/>
          <w:szCs w:val="21"/>
        </w:rPr>
        <w:drawing>
          <wp:inline distT="0" distB="0" distL="0" distR="0" wp14:anchorId="52A051A7" wp14:editId="6B695539">
            <wp:extent cx="295560" cy="16164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5"/>
                    <a:stretch>
                      <a:fillRect/>
                    </a:stretch>
                  </pic:blipFill>
                  <pic:spPr>
                    <a:xfrm>
                      <a:off x="0" y="0"/>
                      <a:ext cx="295560" cy="161640"/>
                    </a:xfrm>
                    <a:prstGeom prst="rect">
                      <a:avLst/>
                    </a:prstGeom>
                  </pic:spPr>
                </pic:pic>
              </a:graphicData>
            </a:graphic>
          </wp:inline>
        </w:drawing>
      </w:r>
      <w:r w:rsidRPr="00744A89">
        <w:rPr>
          <w:rFonts w:asciiTheme="minorEastAsia" w:eastAsiaTheme="minorEastAsia" w:hAnsiTheme="minorEastAsia"/>
          <w:color w:val="auto"/>
          <w:sz w:val="21"/>
          <w:szCs w:val="21"/>
        </w:rPr>
        <w:t>包装和储存</w:t>
      </w:r>
    </w:p>
    <w:p w14:paraId="52C1370B"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注:巴斯德消毒法是将原料加热至68~70 ℃,并保持此温度30 min以后急速冷却到4~5 ℃;新鲜牛奶没有甜味。</w:t>
      </w:r>
    </w:p>
    <w:p w14:paraId="596979B6"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(1)生产流程中进行步骤Ⅱ的目的是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,步骤Ⅲ中加入的两种细菌中包括用</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(填“液体”或“固体”)培养基扩大培养后获得的乳酸菌,在培养过程中必须为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环境。 </w:t>
      </w:r>
    </w:p>
    <w:p w14:paraId="3E6F175B"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(2)在发酵过程中,新鲜牛奶中的</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w:t>
      </w:r>
      <w:proofErr w:type="gramStart"/>
      <w:r w:rsidRPr="00744A89">
        <w:rPr>
          <w:rFonts w:asciiTheme="minorEastAsia" w:eastAsiaTheme="minorEastAsia" w:hAnsiTheme="minorEastAsia"/>
          <w:color w:val="auto"/>
          <w:sz w:val="21"/>
          <w:szCs w:val="21"/>
        </w:rPr>
        <w:t>填具体</w:t>
      </w:r>
      <w:proofErr w:type="gramEnd"/>
      <w:r w:rsidRPr="00744A89">
        <w:rPr>
          <w:rFonts w:asciiTheme="minorEastAsia" w:eastAsiaTheme="minorEastAsia" w:hAnsiTheme="minorEastAsia"/>
          <w:color w:val="auto"/>
          <w:sz w:val="21"/>
          <w:szCs w:val="21"/>
        </w:rPr>
        <w:t>物质名称)被分解,导致乳酪有甜味,乳酸菌进而分解</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产生乳酸,使乳酪有酸味。 </w:t>
      </w:r>
    </w:p>
    <w:p w14:paraId="46DFC88A"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(3)在生产乳酪的过程中加入新鲜草莓碎片就能制作出草莓乳酪,已知草莓中含有丰富的糖,在</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(填罗马数字)阶段后加入草莓碎片最合适,原因是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121D1EBE"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[2021四川绵阳二诊,15分]废弃的口罩属于医疗废物,必须按照国家有关规定进行处理。某科研团队欲筛选出能高效降解一次性口罩的细菌,设计流程如图1所示。已知一次性口罩的主要成分是聚丙烯纤维(由C、H两种元素组成)。回答下列问题:</w:t>
      </w:r>
    </w:p>
    <w:p w14:paraId="023112E1"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bdr w:val="single" w:sz="4" w:space="0" w:color="000000"/>
        </w:rPr>
        <w:t>样品采集</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甲</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分离纯化</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鉴别培养</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color w:val="auto"/>
          <w:sz w:val="21"/>
          <w:szCs w:val="21"/>
          <w:bdr w:val="single" w:sz="4" w:space="0" w:color="000000"/>
        </w:rPr>
        <w:t>菌种鉴定</w:t>
      </w:r>
    </w:p>
    <w:p w14:paraId="2FADE987"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图1</w:t>
      </w:r>
    </w:p>
    <w:p w14:paraId="3DE4A4D4"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(1)土壤是微生物的大本营,可从中分离出目的菌。流程图中甲步骤是</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,可用来提高目的菌的比例和密度。 </w:t>
      </w:r>
    </w:p>
    <w:p w14:paraId="0794401F"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(2)请设计一个对照实验,既能替代原有的样品采集方案,又能简化甲步骤,使操作更有针对性。</w:t>
      </w:r>
    </w:p>
    <w:p w14:paraId="5D6C9657"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①采集等量来自</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的土壤,编号为A、B、C……。将同型号的等量一次性口罩经</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处理后埋入各组土壤中。 </w:t>
      </w:r>
    </w:p>
    <w:p w14:paraId="29D06079"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②一段时间后,观察各组中口罩的腐烂程度。</w:t>
      </w:r>
    </w:p>
    <w:p w14:paraId="3A11C5C5"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③从口罩腐烂程度</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的一组采集细菌样品。 </w:t>
      </w:r>
    </w:p>
    <w:p w14:paraId="56DCD8C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(3)稀释涂布平板法可以用来分离纯化细菌,原因是当样品的稀释度足够高时,</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。从涂布平板后开始,每隔6小时统计一次平板上的菌落数,</w:t>
      </w:r>
      <w:proofErr w:type="gramStart"/>
      <w:r w:rsidRPr="00744A89">
        <w:rPr>
          <w:rFonts w:asciiTheme="minorEastAsia" w:eastAsiaTheme="minorEastAsia" w:hAnsiTheme="minorEastAsia"/>
          <w:color w:val="auto"/>
          <w:sz w:val="21"/>
          <w:szCs w:val="21"/>
        </w:rPr>
        <w:t>请完善</w:t>
      </w:r>
      <w:proofErr w:type="gramEnd"/>
      <w:r w:rsidRPr="00744A89">
        <w:rPr>
          <w:rFonts w:asciiTheme="minorEastAsia" w:eastAsiaTheme="minorEastAsia" w:hAnsiTheme="minorEastAsia"/>
          <w:color w:val="auto"/>
          <w:sz w:val="21"/>
          <w:szCs w:val="21"/>
        </w:rPr>
        <w:t>如图2所示坐标系,画出在符合计数要求的平板上,菌落数目在36小时内的变化曲线。 </w:t>
      </w:r>
    </w:p>
    <w:p w14:paraId="71762030"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noProof/>
          <w:color w:val="auto"/>
          <w:sz w:val="21"/>
          <w:szCs w:val="21"/>
        </w:rPr>
        <w:drawing>
          <wp:inline distT="0" distB="0" distL="0" distR="0" wp14:anchorId="42F75894" wp14:editId="260DFCC2">
            <wp:extent cx="1325880" cy="1021680"/>
            <wp:effectExtent l="0" t="0" r="0" b="0"/>
            <wp:docPr id="73" name="21JKJ6QLZMYCJ1-30.jpg" descr="id:21474844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6"/>
                    <a:stretch>
                      <a:fillRect/>
                    </a:stretch>
                  </pic:blipFill>
                  <pic:spPr>
                    <a:xfrm>
                      <a:off x="0" y="0"/>
                      <a:ext cx="1325880" cy="1021680"/>
                    </a:xfrm>
                    <a:prstGeom prst="rect">
                      <a:avLst/>
                    </a:prstGeom>
                  </pic:spPr>
                </pic:pic>
              </a:graphicData>
            </a:graphic>
          </wp:inline>
        </w:drawing>
      </w:r>
    </w:p>
    <w:p w14:paraId="5BBDCAF8"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图2</w:t>
      </w:r>
    </w:p>
    <w:p w14:paraId="1B207DEA"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(4)将分离纯化得到的不同菌种分别接种到鉴别培养基上。鉴别培养基以聚丙烯纤维为</w:t>
      </w:r>
      <w:proofErr w:type="gramStart"/>
      <w:r w:rsidRPr="00744A89">
        <w:rPr>
          <w:rFonts w:asciiTheme="minorEastAsia" w:eastAsiaTheme="minorEastAsia" w:hAnsiTheme="minorEastAsia"/>
          <w:color w:val="auto"/>
          <w:sz w:val="21"/>
          <w:szCs w:val="21"/>
        </w:rPr>
        <w:t>唯一碳源</w:t>
      </w:r>
      <w:proofErr w:type="gramEnd"/>
      <w:r w:rsidRPr="00744A89">
        <w:rPr>
          <w:rFonts w:asciiTheme="minorEastAsia" w:eastAsiaTheme="minorEastAsia" w:hAnsiTheme="minorEastAsia"/>
          <w:color w:val="auto"/>
          <w:sz w:val="21"/>
          <w:szCs w:val="21"/>
        </w:rPr>
        <w:t>,并加入了能与之结合而显色的染色剂。设不同菌种的菌落面积为</w:t>
      </w:r>
      <w:r w:rsidRPr="00744A89">
        <w:rPr>
          <w:rFonts w:asciiTheme="minorEastAsia" w:eastAsiaTheme="minorEastAsia" w:hAnsiTheme="minorEastAsia"/>
          <w:i/>
          <w:color w:val="auto"/>
          <w:sz w:val="21"/>
          <w:szCs w:val="21"/>
        </w:rPr>
        <w:t>s</w:t>
      </w:r>
      <w:r w:rsidRPr="00744A89">
        <w:rPr>
          <w:rFonts w:asciiTheme="minorEastAsia" w:eastAsiaTheme="minorEastAsia" w:hAnsiTheme="minorEastAsia"/>
          <w:color w:val="auto"/>
          <w:sz w:val="21"/>
          <w:szCs w:val="21"/>
        </w:rPr>
        <w:t>,菌落周围透明圈的面积为</w:t>
      </w:r>
      <w:r w:rsidRPr="00744A89">
        <w:rPr>
          <w:rFonts w:asciiTheme="minorEastAsia" w:eastAsiaTheme="minorEastAsia" w:hAnsiTheme="minorEastAsia"/>
          <w:i/>
          <w:color w:val="auto"/>
          <w:sz w:val="21"/>
          <w:szCs w:val="21"/>
        </w:rPr>
        <w:t>S</w:t>
      </w:r>
      <w:r w:rsidRPr="00744A89">
        <w:rPr>
          <w:rFonts w:asciiTheme="minorEastAsia" w:eastAsiaTheme="minorEastAsia" w:hAnsiTheme="minorEastAsia"/>
          <w:color w:val="auto"/>
          <w:sz w:val="21"/>
          <w:szCs w:val="21"/>
        </w:rPr>
        <w:t>,那么,</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的菌落,就是能高效降解一次性口罩的目的菌。 </w:t>
      </w:r>
    </w:p>
    <w:p w14:paraId="488B2A1D"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3.[2022豫北名校联考,15分]常见的酿酒酵母能利用葡萄糖而不能利用木糖进行酒精发酵,而自然界中某些酵母菌能利用酶分解木糖产生酒精。请分析回答下列问题:</w:t>
      </w:r>
    </w:p>
    <w:p w14:paraId="18A28C1E" w14:textId="2D875F07" w:rsidR="00D25E47" w:rsidRDefault="00744A89" w:rsidP="00582065">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(1)若要探究从自然界收集的某酵母菌菌株能否利用木糖进行酒精发酵,请写出实验思路:</w:t>
      </w:r>
      <w:r w:rsidRPr="00744A89">
        <w:rPr>
          <w:rFonts w:asciiTheme="minorEastAsia" w:eastAsiaTheme="minorEastAsia" w:hAnsiTheme="minorEastAsia"/>
          <w:color w:val="auto"/>
          <w:sz w:val="21"/>
          <w:szCs w:val="21"/>
          <w:u w:val="single" w:color="000000"/>
        </w:rPr>
        <w:t> </w:t>
      </w:r>
      <w:r w:rsidR="00D25E47">
        <w:rPr>
          <w:rFonts w:asciiTheme="minorEastAsia" w:eastAsiaTheme="minorEastAsia" w:hAnsiTheme="minorEastAsia"/>
          <w:color w:val="auto"/>
          <w:sz w:val="21"/>
          <w:szCs w:val="21"/>
          <w:u w:val="single" w:color="000000"/>
        </w:rPr>
        <w:t xml:space="preserve">                     </w:t>
      </w:r>
    </w:p>
    <w:p w14:paraId="1DDB658A" w14:textId="76659350" w:rsidR="00744A89" w:rsidRPr="00744A89" w:rsidRDefault="00744A89" w:rsidP="00582065">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00D25E47">
        <w:rPr>
          <w:rFonts w:asciiTheme="minorEastAsia" w:eastAsiaTheme="minorEastAsia" w:hAnsiTheme="minorEastAsia" w:hint="eastAsia"/>
          <w:color w:val="auto"/>
          <w:sz w:val="21"/>
          <w:szCs w:val="21"/>
          <w:u w:val="single" w:color="000000"/>
        </w:rPr>
        <w:t xml:space="preserve"> </w:t>
      </w:r>
      <w:r w:rsidR="00D25E47">
        <w:rPr>
          <w:rFonts w:asciiTheme="minorEastAsia" w:eastAsiaTheme="minorEastAsia" w:hAnsiTheme="minorEastAsia"/>
          <w:color w:val="auto"/>
          <w:sz w:val="21"/>
          <w:szCs w:val="21"/>
          <w:u w:val="single" w:color="000000"/>
        </w:rPr>
        <w:t xml:space="preserve">                 </w:t>
      </w:r>
      <w:r w:rsidR="00E86B50">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w:t>
      </w:r>
    </w:p>
    <w:p w14:paraId="04D33228"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(2)将收集到的酵母菌放入培养液中扩大培养后,用稀释涂布平板法计算,每克样品中的</w:t>
      </w:r>
      <w:proofErr w:type="gramStart"/>
      <w:r w:rsidRPr="00744A89">
        <w:rPr>
          <w:rFonts w:asciiTheme="minorEastAsia" w:eastAsiaTheme="minorEastAsia" w:hAnsiTheme="minorEastAsia"/>
          <w:color w:val="auto"/>
          <w:sz w:val="21"/>
          <w:szCs w:val="21"/>
        </w:rPr>
        <w:t>菌株数</w:t>
      </w:r>
      <w:proofErr w:type="gramEnd"/>
      <w:r w:rsidRPr="00744A89">
        <w:rPr>
          <w:rFonts w:asciiTheme="minorEastAsia" w:eastAsiaTheme="minorEastAsia" w:hAnsiTheme="minorEastAsia"/>
          <w:color w:val="auto"/>
          <w:sz w:val="21"/>
          <w:szCs w:val="21"/>
        </w:rPr>
        <w:t>=(</w:t>
      </w:r>
      <w:r w:rsidRPr="00744A89">
        <w:rPr>
          <w:rFonts w:asciiTheme="minorEastAsia" w:eastAsiaTheme="minorEastAsia" w:hAnsiTheme="minorEastAsia"/>
          <w:i/>
          <w:color w:val="auto"/>
          <w:sz w:val="21"/>
          <w:szCs w:val="21"/>
        </w:rPr>
        <w:t>C÷V</w:t>
      </w:r>
      <w:r w:rsidRPr="00744A89">
        <w:rPr>
          <w:rFonts w:asciiTheme="minorEastAsia" w:eastAsiaTheme="minorEastAsia" w:hAnsiTheme="minorEastAsia"/>
          <w:color w:val="auto"/>
          <w:sz w:val="21"/>
          <w:szCs w:val="21"/>
        </w:rPr>
        <w:t>)</w:t>
      </w:r>
      <w:r w:rsidRPr="00744A89">
        <w:rPr>
          <w:rFonts w:asciiTheme="minorEastAsia" w:eastAsiaTheme="minorEastAsia" w:hAnsiTheme="minorEastAsia"/>
          <w:i/>
          <w:color w:val="auto"/>
          <w:sz w:val="21"/>
          <w:szCs w:val="21"/>
        </w:rPr>
        <w:t>×M</w:t>
      </w:r>
      <w:r w:rsidRPr="00744A89">
        <w:rPr>
          <w:rFonts w:asciiTheme="minorEastAsia" w:eastAsiaTheme="minorEastAsia" w:hAnsiTheme="minorEastAsia"/>
          <w:color w:val="auto"/>
          <w:sz w:val="21"/>
          <w:szCs w:val="21"/>
        </w:rPr>
        <w:t>,其中</w:t>
      </w:r>
      <w:r w:rsidRPr="00744A89">
        <w:rPr>
          <w:rFonts w:asciiTheme="minorEastAsia" w:eastAsiaTheme="minorEastAsia" w:hAnsiTheme="minorEastAsia"/>
          <w:i/>
          <w:color w:val="auto"/>
          <w:sz w:val="21"/>
          <w:szCs w:val="21"/>
        </w:rPr>
        <w:t>C</w:t>
      </w:r>
      <w:r w:rsidRPr="00744A89">
        <w:rPr>
          <w:rFonts w:asciiTheme="minorEastAsia" w:eastAsiaTheme="minorEastAsia" w:hAnsiTheme="minorEastAsia"/>
          <w:color w:val="auto"/>
          <w:sz w:val="21"/>
          <w:szCs w:val="21"/>
        </w:rPr>
        <w:t>表示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3537E5E6"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(3)纯化后的酶可以用SDS—聚丙烯酰胺凝胶电泳法测量其相对分子质量。在相同条件下,相对分子质量越</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的肽链电泳速度越快,让其区带与</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的区带进行对比即可知其相对分子质量。 </w:t>
      </w:r>
    </w:p>
    <w:p w14:paraId="3C7B7954"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(4)生产上常将该酵母细胞固定化,以实现利用木糖来进行酒精发酵。固定酵母细胞的材料的主要特点为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。一般不选用固定化酵母细胞的</w:t>
      </w:r>
      <w:proofErr w:type="gramStart"/>
      <w:r w:rsidRPr="00744A89">
        <w:rPr>
          <w:rFonts w:asciiTheme="minorEastAsia" w:eastAsiaTheme="minorEastAsia" w:hAnsiTheme="minorEastAsia"/>
          <w:color w:val="auto"/>
          <w:sz w:val="21"/>
          <w:szCs w:val="21"/>
        </w:rPr>
        <w:t>酶生产</w:t>
      </w:r>
      <w:proofErr w:type="gramEnd"/>
      <w:r w:rsidRPr="00744A89">
        <w:rPr>
          <w:rFonts w:asciiTheme="minorEastAsia" w:eastAsiaTheme="minorEastAsia" w:hAnsiTheme="minorEastAsia"/>
          <w:color w:val="auto"/>
          <w:sz w:val="21"/>
          <w:szCs w:val="21"/>
        </w:rPr>
        <w:t>酒精,主要原因为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67EA5E02"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4.[2021陕西</w:t>
      </w:r>
      <w:proofErr w:type="gramStart"/>
      <w:r w:rsidRPr="00744A89">
        <w:rPr>
          <w:rFonts w:asciiTheme="minorEastAsia" w:eastAsiaTheme="minorEastAsia" w:hAnsiTheme="minorEastAsia"/>
          <w:color w:val="auto"/>
          <w:sz w:val="21"/>
          <w:szCs w:val="21"/>
        </w:rPr>
        <w:t>太原二模</w:t>
      </w:r>
      <w:proofErr w:type="gramEnd"/>
      <w:r w:rsidRPr="00744A89">
        <w:rPr>
          <w:rFonts w:asciiTheme="minorEastAsia" w:eastAsiaTheme="minorEastAsia" w:hAnsiTheme="minorEastAsia"/>
          <w:color w:val="auto"/>
          <w:sz w:val="21"/>
          <w:szCs w:val="21"/>
        </w:rPr>
        <w:t>,15分]如图为某发酵装置,甲瓶内装有800 mL的酒水混合物及适量酵母菌,乙瓶为含醋酸菌的发酵瓶,下口用</w:t>
      </w:r>
      <w:proofErr w:type="gramStart"/>
      <w:r w:rsidRPr="00744A89">
        <w:rPr>
          <w:rFonts w:asciiTheme="minorEastAsia" w:eastAsiaTheme="minorEastAsia" w:hAnsiTheme="minorEastAsia"/>
          <w:color w:val="auto"/>
          <w:sz w:val="21"/>
          <w:szCs w:val="21"/>
        </w:rPr>
        <w:t>一</w:t>
      </w:r>
      <w:proofErr w:type="gramEnd"/>
      <w:r w:rsidRPr="00744A89">
        <w:rPr>
          <w:rFonts w:asciiTheme="minorEastAsia" w:eastAsiaTheme="minorEastAsia" w:hAnsiTheme="minorEastAsia"/>
          <w:color w:val="auto"/>
          <w:sz w:val="21"/>
          <w:szCs w:val="21"/>
        </w:rPr>
        <w:t>双孔橡胶塞塞紧,其中一个孔插入</w:t>
      </w:r>
      <w:proofErr w:type="gramStart"/>
      <w:r w:rsidRPr="00744A89">
        <w:rPr>
          <w:rFonts w:asciiTheme="minorEastAsia" w:eastAsiaTheme="minorEastAsia" w:hAnsiTheme="minorEastAsia"/>
          <w:color w:val="auto"/>
          <w:sz w:val="21"/>
          <w:szCs w:val="21"/>
        </w:rPr>
        <w:t>一</w:t>
      </w:r>
      <w:proofErr w:type="gramEnd"/>
      <w:r w:rsidRPr="00744A89">
        <w:rPr>
          <w:rFonts w:asciiTheme="minorEastAsia" w:eastAsiaTheme="minorEastAsia" w:hAnsiTheme="minorEastAsia"/>
          <w:color w:val="auto"/>
          <w:sz w:val="21"/>
          <w:szCs w:val="21"/>
        </w:rPr>
        <w:t>直角玻璃管(发酵液出口),另一个孔再插入一直玻璃管(内塞脱脂棉)。请回答下列问题:</w:t>
      </w:r>
    </w:p>
    <w:p w14:paraId="25257268"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noProof/>
          <w:color w:val="auto"/>
          <w:sz w:val="21"/>
          <w:szCs w:val="21"/>
        </w:rPr>
        <w:drawing>
          <wp:inline distT="0" distB="0" distL="0" distR="0" wp14:anchorId="01A673E6" wp14:editId="69B8F4BA">
            <wp:extent cx="1206360" cy="1619280"/>
            <wp:effectExtent l="0" t="0" r="0" b="0"/>
            <wp:docPr id="74" name="ZDK825LHLZSWZ-T03.jpg" descr="id:21474844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17"/>
                    <a:stretch>
                      <a:fillRect/>
                    </a:stretch>
                  </pic:blipFill>
                  <pic:spPr>
                    <a:xfrm>
                      <a:off x="0" y="0"/>
                      <a:ext cx="1206360" cy="1619280"/>
                    </a:xfrm>
                    <a:prstGeom prst="rect">
                      <a:avLst/>
                    </a:prstGeom>
                  </pic:spPr>
                </pic:pic>
              </a:graphicData>
            </a:graphic>
          </wp:inline>
        </w:drawing>
      </w:r>
    </w:p>
    <w:p w14:paraId="28A2C70A" w14:textId="7AC9EE58"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(1)图中脱脂棉的作用为</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,甲瓶的设置有一不足之处:</w:t>
      </w:r>
      <w:r w:rsidRPr="00744A89">
        <w:rPr>
          <w:rFonts w:asciiTheme="minorEastAsia" w:eastAsiaTheme="minorEastAsia" w:hAnsiTheme="minorEastAsia"/>
          <w:color w:val="auto"/>
          <w:sz w:val="21"/>
          <w:szCs w:val="21"/>
          <w:u w:val="single" w:color="000000"/>
        </w:rPr>
        <w:t xml:space="preserve">　　　</w:t>
      </w:r>
      <w:r w:rsidR="00E86B50">
        <w:rPr>
          <w:rFonts w:asciiTheme="minorEastAsia" w:eastAsiaTheme="minorEastAsia" w:hAnsiTheme="minorEastAsia" w:hint="eastAsia"/>
          <w:color w:val="auto"/>
          <w:sz w:val="21"/>
          <w:szCs w:val="21"/>
          <w:u w:val="single" w:color="000000"/>
        </w:rPr>
        <w:t xml:space="preserve"> </w:t>
      </w:r>
      <w:r w:rsidR="00E86B50">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00E86B50">
        <w:rPr>
          <w:rFonts w:asciiTheme="minorEastAsia" w:eastAsiaTheme="minorEastAsia" w:hAnsiTheme="minorEastAsia" w:hint="eastAsia"/>
          <w:color w:val="auto"/>
          <w:sz w:val="21"/>
          <w:szCs w:val="21"/>
          <w:u w:val="single" w:color="000000"/>
        </w:rPr>
        <w:t xml:space="preserve"> </w:t>
      </w:r>
      <w:r w:rsidR="00E86B50">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w:t>
      </w:r>
      <w:r w:rsidR="00E86B50">
        <w:rPr>
          <w:rFonts w:asciiTheme="minorEastAsia" w:eastAsiaTheme="minorEastAsia" w:hAnsiTheme="minorEastAsia"/>
          <w:color w:val="auto"/>
          <w:sz w:val="21"/>
          <w:szCs w:val="21"/>
        </w:rPr>
        <w:t xml:space="preserve"> </w:t>
      </w:r>
    </w:p>
    <w:p w14:paraId="07BA9A83"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(2)甲、乙瓶发酵后溶液的pH下降,原因是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w:t>
      </w:r>
    </w:p>
    <w:p w14:paraId="1CC638D5"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(3)工业上利用固定化酵母细胞生产酒精,固定化酵母细胞通常采用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法将细胞固定在不溶于水的载体中,常用的载体有海藻酸钠等。溶解海藻酸钠,最好采用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的方法,如果加热太快,海藻酸钠会发生</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。将海藻酸钠和酵母细胞混合后,滴到</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溶液中形成凝胶珠。 </w:t>
      </w:r>
    </w:p>
    <w:p w14:paraId="7B7F016B"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(4)为能反复使用固定化酵母细胞,在工业生产中,应在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的条件下进行细胞的固定化。 </w:t>
      </w:r>
    </w:p>
    <w:p w14:paraId="52664EFF"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5.[2021四川成都三诊,15分]虎耳草是一种多年生草本植物,含有多酚类、黄酮类、有机酸类等多种活性物质,全草可入药,具有抗炎消肿等功效。回答下列问题。</w:t>
      </w:r>
    </w:p>
    <w:p w14:paraId="39F1607B" w14:textId="1C216A0A"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(1)利用萃取法对虎耳草中的活性成分进行提取时,在萃取之前需要对虎耳草进行粉碎和干燥处理,原因是</w:t>
      </w:r>
      <w:r w:rsidRPr="00744A89">
        <w:rPr>
          <w:rFonts w:asciiTheme="minorEastAsia" w:eastAsiaTheme="minorEastAsia" w:hAnsiTheme="minorEastAsia"/>
          <w:color w:val="auto"/>
          <w:sz w:val="21"/>
          <w:szCs w:val="21"/>
          <w:u w:val="single" w:color="000000"/>
        </w:rPr>
        <w:t> </w:t>
      </w:r>
      <w:r w:rsidR="00E86B50">
        <w:rPr>
          <w:rFonts w:asciiTheme="minorEastAsia" w:eastAsiaTheme="minorEastAsia" w:hAnsiTheme="minorEastAsia"/>
          <w:color w:val="auto"/>
          <w:sz w:val="21"/>
          <w:szCs w:val="21"/>
          <w:u w:val="single" w:color="000000"/>
        </w:rPr>
        <w:t xml:space="preserve">      </w:t>
      </w:r>
    </w:p>
    <w:p w14:paraId="7C0F3256" w14:textId="0FE3E2C9"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。萃取时分别用石油醚、乙酸乙酯、正丁醇三种有机溶剂作为萃取剂,就可以实现对虎耳草中有效成分的初步分离,推测其原理是</w:t>
      </w:r>
      <w:r w:rsidRPr="00744A89">
        <w:rPr>
          <w:rFonts w:asciiTheme="minorEastAsia" w:eastAsiaTheme="minorEastAsia" w:hAnsiTheme="minorEastAsia"/>
          <w:color w:val="auto"/>
          <w:sz w:val="21"/>
          <w:szCs w:val="21"/>
          <w:u w:val="single" w:color="000000"/>
        </w:rPr>
        <w:t xml:space="preserve">　</w:t>
      </w:r>
      <w:r w:rsidR="00E86B50">
        <w:rPr>
          <w:rFonts w:asciiTheme="minorEastAsia" w:eastAsiaTheme="minorEastAsia" w:hAnsiTheme="minorEastAsia" w:hint="eastAsia"/>
          <w:color w:val="auto"/>
          <w:sz w:val="21"/>
          <w:szCs w:val="21"/>
          <w:u w:val="single" w:color="000000"/>
        </w:rPr>
        <w:t xml:space="preserve"> </w:t>
      </w:r>
      <w:r w:rsidR="00E86B50">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6E0AFD68"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(2)研究发现,虎耳草提取</w:t>
      </w:r>
      <w:proofErr w:type="gramStart"/>
      <w:r w:rsidRPr="00744A89">
        <w:rPr>
          <w:rFonts w:asciiTheme="minorEastAsia" w:eastAsiaTheme="minorEastAsia" w:hAnsiTheme="minorEastAsia"/>
          <w:color w:val="auto"/>
          <w:sz w:val="21"/>
          <w:szCs w:val="21"/>
        </w:rPr>
        <w:t>液能够</w:t>
      </w:r>
      <w:proofErr w:type="gramEnd"/>
      <w:r w:rsidRPr="00744A89">
        <w:rPr>
          <w:rFonts w:asciiTheme="minorEastAsia" w:eastAsiaTheme="minorEastAsia" w:hAnsiTheme="minorEastAsia"/>
          <w:color w:val="auto"/>
          <w:sz w:val="21"/>
          <w:szCs w:val="21"/>
        </w:rPr>
        <w:t>抑制酪氨酸酶的活性。酪氨酸酶在酪氨酸转变为黑色素的过程中起重要作用,过程如图:</w:t>
      </w:r>
    </w:p>
    <w:p w14:paraId="36A87BD6"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酪氨酸</w:t>
      </w:r>
      <w:r w:rsidRPr="00744A89">
        <w:rPr>
          <w:rFonts w:asciiTheme="minorEastAsia" w:eastAsiaTheme="minorEastAsia" w:hAnsiTheme="minorEastAsia"/>
          <w:noProof/>
          <w:color w:val="auto"/>
          <w:sz w:val="21"/>
          <w:szCs w:val="21"/>
        </w:rPr>
        <w:drawing>
          <wp:inline distT="0" distB="0" distL="0" distR="0" wp14:anchorId="779169EC" wp14:editId="20996CAF">
            <wp:extent cx="722520" cy="27432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a:blip r:embed="rId18"/>
                    <a:stretch>
                      <a:fillRect/>
                    </a:stretch>
                  </pic:blipFill>
                  <pic:spPr>
                    <a:xfrm>
                      <a:off x="0" y="0"/>
                      <a:ext cx="722520" cy="274320"/>
                    </a:xfrm>
                    <a:prstGeom prst="rect">
                      <a:avLst/>
                    </a:prstGeom>
                  </pic:spPr>
                </pic:pic>
              </a:graphicData>
            </a:graphic>
          </wp:inline>
        </w:drawing>
      </w:r>
      <w:r w:rsidRPr="00744A89">
        <w:rPr>
          <w:rFonts w:asciiTheme="minorEastAsia" w:eastAsiaTheme="minorEastAsia" w:hAnsiTheme="minorEastAsia"/>
          <w:color w:val="auto"/>
          <w:sz w:val="21"/>
          <w:szCs w:val="21"/>
        </w:rPr>
        <w:t>多巴红</w:t>
      </w:r>
      <w:r w:rsidRPr="00744A89">
        <w:rPr>
          <w:rFonts w:asciiTheme="minorEastAsia" w:eastAsiaTheme="minorEastAsia" w:hAnsiTheme="minorEastAsia"/>
          <w:noProof/>
          <w:color w:val="auto"/>
          <w:sz w:val="21"/>
          <w:szCs w:val="21"/>
        </w:rPr>
        <w:drawing>
          <wp:inline distT="0" distB="0" distL="0" distR="0" wp14:anchorId="38EB496B" wp14:editId="356C7187">
            <wp:extent cx="722520" cy="27432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19"/>
                    <a:stretch>
                      <a:fillRect/>
                    </a:stretch>
                  </pic:blipFill>
                  <pic:spPr>
                    <a:xfrm>
                      <a:off x="0" y="0"/>
                      <a:ext cx="722520" cy="274320"/>
                    </a:xfrm>
                    <a:prstGeom prst="rect">
                      <a:avLst/>
                    </a:prstGeom>
                  </pic:spPr>
                </pic:pic>
              </a:graphicData>
            </a:graphic>
          </wp:inline>
        </w:drawing>
      </w:r>
      <w:r w:rsidRPr="00744A89">
        <w:rPr>
          <w:rFonts w:asciiTheme="minorEastAsia" w:eastAsiaTheme="minorEastAsia" w:hAnsiTheme="minorEastAsia"/>
          <w:color w:val="auto"/>
          <w:sz w:val="21"/>
          <w:szCs w:val="21"/>
        </w:rPr>
        <w:t>黑色素</w:t>
      </w:r>
    </w:p>
    <w:p w14:paraId="78A3A0B9" w14:textId="5DECB514"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在测定酪氨酸酶的活性时,可以用单位时间内、单位体积中</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来表示酶促反应速率。测定过程中需要注意控制</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(答出两点)等条件。若将虎耳草提取液加到护肤品中,可能会有一定的美</w:t>
      </w:r>
      <w:proofErr w:type="gramStart"/>
      <w:r w:rsidRPr="00744A89">
        <w:rPr>
          <w:rFonts w:asciiTheme="minorEastAsia" w:eastAsiaTheme="minorEastAsia" w:hAnsiTheme="minorEastAsia"/>
          <w:color w:val="auto"/>
          <w:sz w:val="21"/>
          <w:szCs w:val="21"/>
        </w:rPr>
        <w:t>白效果</w:t>
      </w:r>
      <w:proofErr w:type="gramEnd"/>
      <w:r w:rsidRPr="00744A89">
        <w:rPr>
          <w:rFonts w:asciiTheme="minorEastAsia" w:eastAsiaTheme="minorEastAsia" w:hAnsiTheme="minorEastAsia"/>
          <w:color w:val="auto"/>
          <w:sz w:val="21"/>
          <w:szCs w:val="21"/>
        </w:rPr>
        <w:t>,原因是</w:t>
      </w:r>
      <w:r w:rsidRPr="00744A89">
        <w:rPr>
          <w:rFonts w:asciiTheme="minorEastAsia" w:eastAsiaTheme="minorEastAsia" w:hAnsiTheme="minorEastAsia"/>
          <w:color w:val="auto"/>
          <w:sz w:val="21"/>
          <w:szCs w:val="21"/>
          <w:u w:val="single" w:color="000000"/>
        </w:rPr>
        <w:t xml:space="preserve">　</w:t>
      </w:r>
      <w:r w:rsidR="00E86B50">
        <w:rPr>
          <w:rFonts w:asciiTheme="minorEastAsia" w:eastAsiaTheme="minorEastAsia" w:hAnsiTheme="minorEastAsia" w:hint="eastAsia"/>
          <w:color w:val="auto"/>
          <w:sz w:val="21"/>
          <w:szCs w:val="21"/>
          <w:u w:val="single" w:color="000000"/>
        </w:rPr>
        <w:t xml:space="preserve"> </w:t>
      </w:r>
      <w:r w:rsidR="00E86B50">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w:t>
      </w:r>
    </w:p>
    <w:p w14:paraId="3859CD32"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(3)研究人员对虎耳草提取液的抑菌性能进行了检测,得到了三种溶剂萃取物对不同细菌的抑菌圈直径(mm)如表:</w:t>
      </w:r>
    </w:p>
    <w:tbl>
      <w:tblPr>
        <w:tblW w:w="2912"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1464"/>
        <w:gridCol w:w="1173"/>
        <w:gridCol w:w="977"/>
        <w:gridCol w:w="2481"/>
      </w:tblGrid>
      <w:tr w:rsidR="00744A89" w:rsidRPr="00744A89" w14:paraId="71379FC1" w14:textId="77777777" w:rsidTr="00582065">
        <w:trPr>
          <w:jc w:val="center"/>
        </w:trPr>
        <w:tc>
          <w:tcPr>
            <w:tcW w:w="1465" w:type="dxa"/>
            <w:tcMar>
              <w:left w:w="0" w:type="dxa"/>
              <w:right w:w="0" w:type="dxa"/>
            </w:tcMar>
            <w:vAlign w:val="center"/>
          </w:tcPr>
          <w:p w14:paraId="6821D7E5"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萃取物</w:t>
            </w:r>
          </w:p>
        </w:tc>
        <w:tc>
          <w:tcPr>
            <w:tcW w:w="1173" w:type="dxa"/>
            <w:tcMar>
              <w:left w:w="0" w:type="dxa"/>
              <w:right w:w="0" w:type="dxa"/>
            </w:tcMar>
            <w:vAlign w:val="center"/>
          </w:tcPr>
          <w:p w14:paraId="75645922"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金黄色</w:t>
            </w:r>
          </w:p>
          <w:p w14:paraId="25BC719A"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葡萄球菌</w:t>
            </w:r>
          </w:p>
        </w:tc>
        <w:tc>
          <w:tcPr>
            <w:tcW w:w="977" w:type="dxa"/>
            <w:tcMar>
              <w:left w:w="0" w:type="dxa"/>
              <w:right w:w="0" w:type="dxa"/>
            </w:tcMar>
            <w:vAlign w:val="center"/>
          </w:tcPr>
          <w:p w14:paraId="495EEB59"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大肠杆菌</w:t>
            </w:r>
          </w:p>
        </w:tc>
        <w:tc>
          <w:tcPr>
            <w:tcW w:w="2481" w:type="dxa"/>
            <w:tcMar>
              <w:left w:w="0" w:type="dxa"/>
              <w:right w:w="0" w:type="dxa"/>
            </w:tcMar>
            <w:vAlign w:val="center"/>
          </w:tcPr>
          <w:p w14:paraId="59779D55"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铜绿假</w:t>
            </w:r>
          </w:p>
          <w:p w14:paraId="5CDBA436"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单胞菌</w:t>
            </w:r>
          </w:p>
        </w:tc>
      </w:tr>
      <w:tr w:rsidR="00744A89" w:rsidRPr="00744A89" w14:paraId="1412E494" w14:textId="77777777" w:rsidTr="00582065">
        <w:trPr>
          <w:jc w:val="center"/>
        </w:trPr>
        <w:tc>
          <w:tcPr>
            <w:tcW w:w="1465" w:type="dxa"/>
            <w:tcMar>
              <w:left w:w="0" w:type="dxa"/>
              <w:right w:w="0" w:type="dxa"/>
            </w:tcMar>
            <w:vAlign w:val="center"/>
          </w:tcPr>
          <w:p w14:paraId="7DF89DC7"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石油</w:t>
            </w:r>
            <w:proofErr w:type="gramStart"/>
            <w:r w:rsidRPr="00744A89">
              <w:rPr>
                <w:rFonts w:asciiTheme="minorEastAsia" w:eastAsiaTheme="minorEastAsia" w:hAnsiTheme="minorEastAsia"/>
                <w:color w:val="auto"/>
                <w:sz w:val="21"/>
                <w:szCs w:val="21"/>
              </w:rPr>
              <w:t>醚</w:t>
            </w:r>
            <w:proofErr w:type="gramEnd"/>
            <w:r w:rsidRPr="00744A89">
              <w:rPr>
                <w:rFonts w:asciiTheme="minorEastAsia" w:eastAsiaTheme="minorEastAsia" w:hAnsiTheme="minorEastAsia"/>
                <w:color w:val="auto"/>
                <w:sz w:val="21"/>
                <w:szCs w:val="21"/>
              </w:rPr>
              <w:t>萃取物</w:t>
            </w:r>
          </w:p>
        </w:tc>
        <w:tc>
          <w:tcPr>
            <w:tcW w:w="1173" w:type="dxa"/>
            <w:tcMar>
              <w:left w:w="0" w:type="dxa"/>
              <w:right w:w="0" w:type="dxa"/>
            </w:tcMar>
            <w:vAlign w:val="center"/>
          </w:tcPr>
          <w:p w14:paraId="45C9E66F"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9.1</w:t>
            </w:r>
          </w:p>
        </w:tc>
        <w:tc>
          <w:tcPr>
            <w:tcW w:w="977" w:type="dxa"/>
            <w:tcMar>
              <w:left w:w="0" w:type="dxa"/>
              <w:right w:w="0" w:type="dxa"/>
            </w:tcMar>
            <w:vAlign w:val="center"/>
          </w:tcPr>
          <w:p w14:paraId="6D9A1600"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9.5</w:t>
            </w:r>
          </w:p>
        </w:tc>
        <w:tc>
          <w:tcPr>
            <w:tcW w:w="2481" w:type="dxa"/>
            <w:tcMar>
              <w:left w:w="0" w:type="dxa"/>
              <w:right w:w="0" w:type="dxa"/>
            </w:tcMar>
            <w:vAlign w:val="center"/>
          </w:tcPr>
          <w:p w14:paraId="4B4AEA7F"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9.0</w:t>
            </w:r>
          </w:p>
        </w:tc>
      </w:tr>
      <w:tr w:rsidR="00744A89" w:rsidRPr="00744A89" w14:paraId="0362B2B5" w14:textId="77777777" w:rsidTr="00582065">
        <w:trPr>
          <w:jc w:val="center"/>
        </w:trPr>
        <w:tc>
          <w:tcPr>
            <w:tcW w:w="1465" w:type="dxa"/>
            <w:tcMar>
              <w:left w:w="0" w:type="dxa"/>
              <w:right w:w="0" w:type="dxa"/>
            </w:tcMar>
            <w:vAlign w:val="center"/>
          </w:tcPr>
          <w:p w14:paraId="33D7BE75"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乙酸乙酯萃取物</w:t>
            </w:r>
          </w:p>
        </w:tc>
        <w:tc>
          <w:tcPr>
            <w:tcW w:w="1173" w:type="dxa"/>
            <w:tcMar>
              <w:left w:w="0" w:type="dxa"/>
              <w:right w:w="0" w:type="dxa"/>
            </w:tcMar>
            <w:vAlign w:val="center"/>
          </w:tcPr>
          <w:p w14:paraId="76B26D49"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10.5</w:t>
            </w:r>
          </w:p>
        </w:tc>
        <w:tc>
          <w:tcPr>
            <w:tcW w:w="977" w:type="dxa"/>
            <w:tcMar>
              <w:left w:w="0" w:type="dxa"/>
              <w:right w:w="0" w:type="dxa"/>
            </w:tcMar>
            <w:vAlign w:val="center"/>
          </w:tcPr>
          <w:p w14:paraId="3617811B"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11.7</w:t>
            </w:r>
          </w:p>
        </w:tc>
        <w:tc>
          <w:tcPr>
            <w:tcW w:w="2481" w:type="dxa"/>
            <w:tcMar>
              <w:left w:w="0" w:type="dxa"/>
              <w:right w:w="0" w:type="dxa"/>
            </w:tcMar>
            <w:vAlign w:val="center"/>
          </w:tcPr>
          <w:p w14:paraId="3EC0BEC0"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9.3</w:t>
            </w:r>
          </w:p>
        </w:tc>
      </w:tr>
      <w:tr w:rsidR="00744A89" w:rsidRPr="00744A89" w14:paraId="52D3E26D" w14:textId="77777777" w:rsidTr="00582065">
        <w:trPr>
          <w:jc w:val="center"/>
        </w:trPr>
        <w:tc>
          <w:tcPr>
            <w:tcW w:w="1465" w:type="dxa"/>
            <w:tcMar>
              <w:left w:w="0" w:type="dxa"/>
              <w:right w:w="0" w:type="dxa"/>
            </w:tcMar>
            <w:vAlign w:val="center"/>
          </w:tcPr>
          <w:p w14:paraId="7C6E6CE4"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正丁醇萃取物</w:t>
            </w:r>
          </w:p>
        </w:tc>
        <w:tc>
          <w:tcPr>
            <w:tcW w:w="1173" w:type="dxa"/>
            <w:tcMar>
              <w:left w:w="0" w:type="dxa"/>
              <w:right w:w="0" w:type="dxa"/>
            </w:tcMar>
            <w:vAlign w:val="center"/>
          </w:tcPr>
          <w:p w14:paraId="33546E4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10.6</w:t>
            </w:r>
          </w:p>
        </w:tc>
        <w:tc>
          <w:tcPr>
            <w:tcW w:w="977" w:type="dxa"/>
            <w:tcMar>
              <w:left w:w="0" w:type="dxa"/>
              <w:right w:w="0" w:type="dxa"/>
            </w:tcMar>
            <w:vAlign w:val="center"/>
          </w:tcPr>
          <w:p w14:paraId="49184309"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12.1</w:t>
            </w:r>
          </w:p>
        </w:tc>
        <w:tc>
          <w:tcPr>
            <w:tcW w:w="2481" w:type="dxa"/>
            <w:tcMar>
              <w:left w:w="0" w:type="dxa"/>
              <w:right w:w="0" w:type="dxa"/>
            </w:tcMar>
            <w:vAlign w:val="center"/>
          </w:tcPr>
          <w:p w14:paraId="42D0798D"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10.5</w:t>
            </w:r>
          </w:p>
        </w:tc>
      </w:tr>
    </w:tbl>
    <w:p w14:paraId="5C589156" w14:textId="653E1421"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实验结果说明,虎耳草提取液对三种细菌中的</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抑菌效果最好;三种不同的萃取物中,抑菌效果最佳的是</w:t>
      </w:r>
      <w:r w:rsidRPr="00744A89">
        <w:rPr>
          <w:rFonts w:asciiTheme="minorEastAsia" w:eastAsiaTheme="minorEastAsia" w:hAnsiTheme="minorEastAsia"/>
          <w:color w:val="auto"/>
          <w:sz w:val="21"/>
          <w:szCs w:val="21"/>
          <w:u w:val="single" w:color="000000"/>
        </w:rPr>
        <w:t xml:space="preserve">　</w:t>
      </w:r>
      <w:r w:rsidR="00E86B50">
        <w:rPr>
          <w:rFonts w:asciiTheme="minorEastAsia" w:eastAsiaTheme="minorEastAsia" w:hAnsiTheme="minorEastAsia" w:hint="eastAsia"/>
          <w:color w:val="auto"/>
          <w:sz w:val="21"/>
          <w:szCs w:val="21"/>
          <w:u w:val="single" w:color="000000"/>
        </w:rPr>
        <w:t xml:space="preserve"> </w:t>
      </w:r>
      <w:r w:rsidR="00E86B50">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4CCC6702"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6.[2021河北,15分]葡萄酒生产过程中会产生大量的酿酒残渣(皮渣)。目前这些皮渣主要用作饲料或肥料,同时研究者也采取多种措施拓展其利用价值。</w:t>
      </w:r>
    </w:p>
    <w:p w14:paraId="58989E9A"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回答下列问题:</w:t>
      </w:r>
    </w:p>
    <w:p w14:paraId="720962D8" w14:textId="74235F9C"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(1)皮渣中含有较多的天然食用色素花色苷,可用萃取法提取。萃取前将原料干燥、粉碎的目的分别是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,萃取效率主要取决于萃取剂的</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。萃取过程需要在适宜温度下进行,温度过高会导致花色苷</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。研究发现,萃取时辅以纤维素酶、果胶酶处理可提高花色苷的提取率,原因是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00A944EB">
        <w:rPr>
          <w:rFonts w:asciiTheme="minorEastAsia" w:eastAsiaTheme="minorEastAsia" w:hAnsiTheme="minorEastAsia" w:hint="eastAsia"/>
          <w:color w:val="auto"/>
          <w:sz w:val="21"/>
          <w:szCs w:val="21"/>
          <w:u w:val="single" w:color="000000"/>
        </w:rPr>
        <w:t xml:space="preserve"> </w:t>
      </w:r>
      <w:r w:rsidR="00A944EB">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6D21DDB2"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(2)为了解皮渣中微生物的数量,取10 g皮渣加入90 mL无菌水,混匀、静置后取上清液,用稀释涂布平板法将0.1 mL稀释液接种于培养基上。10</w:t>
      </w:r>
      <w:r w:rsidRPr="00744A89">
        <w:rPr>
          <w:rFonts w:asciiTheme="minorEastAsia" w:eastAsiaTheme="minorEastAsia" w:hAnsiTheme="minorEastAsia"/>
          <w:color w:val="auto"/>
          <w:sz w:val="21"/>
          <w:szCs w:val="21"/>
          <w:vertAlign w:val="superscript"/>
        </w:rPr>
        <w:t>4</w:t>
      </w:r>
      <w:r w:rsidRPr="00744A89">
        <w:rPr>
          <w:rFonts w:asciiTheme="minorEastAsia" w:eastAsiaTheme="minorEastAsia" w:hAnsiTheme="minorEastAsia"/>
          <w:color w:val="auto"/>
          <w:sz w:val="21"/>
          <w:szCs w:val="21"/>
        </w:rPr>
        <w:t>倍稀释对应的三个平板中菌落数量分别为78、91和95,则每克皮渣中微生物数量为</w:t>
      </w:r>
      <w:proofErr w:type="gramStart"/>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个</w:t>
      </w:r>
      <w:proofErr w:type="gramEnd"/>
      <w:r w:rsidRPr="00744A89">
        <w:rPr>
          <w:rFonts w:asciiTheme="minorEastAsia" w:eastAsiaTheme="minorEastAsia" w:hAnsiTheme="minorEastAsia"/>
          <w:color w:val="auto"/>
          <w:sz w:val="21"/>
          <w:szCs w:val="21"/>
        </w:rPr>
        <w:t>。 </w:t>
      </w:r>
    </w:p>
    <w:p w14:paraId="4742DECA" w14:textId="0178E212"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(3)皮渣堆积会积累醋酸菌,可从中筛选优良菌株。制备醋酸</w:t>
      </w:r>
      <w:proofErr w:type="gramStart"/>
      <w:r w:rsidRPr="00744A89">
        <w:rPr>
          <w:rFonts w:asciiTheme="minorEastAsia" w:eastAsiaTheme="minorEastAsia" w:hAnsiTheme="minorEastAsia"/>
          <w:color w:val="auto"/>
          <w:sz w:val="21"/>
          <w:szCs w:val="21"/>
        </w:rPr>
        <w:t>菌</w:t>
      </w:r>
      <w:proofErr w:type="gramEnd"/>
      <w:r w:rsidRPr="00744A89">
        <w:rPr>
          <w:rFonts w:asciiTheme="minorEastAsia" w:eastAsiaTheme="minorEastAsia" w:hAnsiTheme="minorEastAsia"/>
          <w:color w:val="auto"/>
          <w:sz w:val="21"/>
          <w:szCs w:val="21"/>
        </w:rPr>
        <w:t>初筛平板时,需要将培养基的pH调至</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性,灭菌后须在未凝固的培养基中加入无菌碳酸钙粉末、充分混匀后倒平板,加入碳酸钙的目的是</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。培养筛选得到的</w:t>
      </w:r>
      <w:proofErr w:type="gramStart"/>
      <w:r w:rsidRPr="00744A89">
        <w:rPr>
          <w:rFonts w:asciiTheme="minorEastAsia" w:eastAsiaTheme="minorEastAsia" w:hAnsiTheme="minorEastAsia"/>
          <w:color w:val="auto"/>
          <w:sz w:val="21"/>
          <w:szCs w:val="21"/>
        </w:rPr>
        <w:t>醋酸菌时</w:t>
      </w:r>
      <w:proofErr w:type="gramEnd"/>
      <w:r w:rsidRPr="00744A89">
        <w:rPr>
          <w:rFonts w:asciiTheme="minorEastAsia" w:eastAsiaTheme="minorEastAsia" w:hAnsiTheme="minorEastAsia"/>
          <w:color w:val="auto"/>
          <w:sz w:val="21"/>
          <w:szCs w:val="21"/>
        </w:rPr>
        <w:t>,在缺少糖源的液体培养基中可加入乙醇作为</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00D37F77">
        <w:rPr>
          <w:rFonts w:asciiTheme="minorEastAsia" w:eastAsiaTheme="minorEastAsia" w:hAnsiTheme="minorEastAsia" w:hint="eastAsia"/>
          <w:color w:val="auto"/>
          <w:sz w:val="21"/>
          <w:szCs w:val="21"/>
          <w:u w:val="single" w:color="000000"/>
        </w:rPr>
        <w:t xml:space="preserve"> </w:t>
      </w:r>
      <w:r w:rsidR="00D37F77">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6B69BF3A"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(4)皮渣堆积过程中也会积累某些兼性厌氧型乳酸菌。初筛</w:t>
      </w:r>
      <w:proofErr w:type="gramStart"/>
      <w:r w:rsidRPr="00744A89">
        <w:rPr>
          <w:rFonts w:asciiTheme="minorEastAsia" w:eastAsiaTheme="minorEastAsia" w:hAnsiTheme="minorEastAsia"/>
          <w:color w:val="auto"/>
          <w:sz w:val="21"/>
          <w:szCs w:val="21"/>
        </w:rPr>
        <w:t>醋酸菌时</w:t>
      </w:r>
      <w:proofErr w:type="gramEnd"/>
      <w:r w:rsidRPr="00744A89">
        <w:rPr>
          <w:rFonts w:asciiTheme="minorEastAsia" w:eastAsiaTheme="minorEastAsia" w:hAnsiTheme="minorEastAsia"/>
          <w:color w:val="auto"/>
          <w:sz w:val="21"/>
          <w:szCs w:val="21"/>
        </w:rPr>
        <w:t>,乳酸菌有可能混入其中,且两者菌落形态相似。请设计一个简单实验,区分筛选平板上的醋酸菌和乳酸菌。(简要写</w:t>
      </w:r>
      <w:proofErr w:type="gramStart"/>
      <w:r w:rsidRPr="00744A89">
        <w:rPr>
          <w:rFonts w:asciiTheme="minorEastAsia" w:eastAsiaTheme="minorEastAsia" w:hAnsiTheme="minorEastAsia"/>
          <w:color w:val="auto"/>
          <w:sz w:val="21"/>
          <w:szCs w:val="21"/>
        </w:rPr>
        <w:t>岀</w:t>
      </w:r>
      <w:proofErr w:type="gramEnd"/>
      <w:r w:rsidRPr="00744A89">
        <w:rPr>
          <w:rFonts w:asciiTheme="minorEastAsia" w:eastAsiaTheme="minorEastAsia" w:hAnsiTheme="minorEastAsia"/>
          <w:color w:val="auto"/>
          <w:sz w:val="21"/>
          <w:szCs w:val="21"/>
        </w:rPr>
        <w:t>实验步骤和预期结果)</w:t>
      </w:r>
    </w:p>
    <w:p w14:paraId="52D9F7B9" w14:textId="77777777" w:rsidR="00744A89" w:rsidRPr="00744A89" w:rsidRDefault="00744A89" w:rsidP="0088189B">
      <w:pPr>
        <w:spacing w:line="360" w:lineRule="auto"/>
        <w:rPr>
          <w:rFonts w:asciiTheme="minorEastAsia" w:eastAsiaTheme="minorEastAsia" w:hAnsiTheme="minorEastAsia"/>
          <w:color w:val="auto"/>
          <w:sz w:val="21"/>
          <w:szCs w:val="21"/>
        </w:rPr>
      </w:pPr>
    </w:p>
    <w:p w14:paraId="0F016487" w14:textId="77777777" w:rsidR="00744A89" w:rsidRPr="00744A89" w:rsidRDefault="00744A89" w:rsidP="0088189B">
      <w:pPr>
        <w:spacing w:line="360" w:lineRule="auto"/>
        <w:rPr>
          <w:rFonts w:asciiTheme="minorEastAsia" w:eastAsiaTheme="minorEastAsia" w:hAnsiTheme="minorEastAsia"/>
          <w:color w:val="auto"/>
          <w:sz w:val="21"/>
          <w:szCs w:val="21"/>
        </w:rPr>
      </w:pPr>
    </w:p>
    <w:p w14:paraId="437A4D3C" w14:textId="77777777" w:rsidR="00744A89" w:rsidRPr="00744A89" w:rsidRDefault="00744A89" w:rsidP="0088189B">
      <w:pPr>
        <w:spacing w:line="360" w:lineRule="auto"/>
        <w:rPr>
          <w:rFonts w:asciiTheme="minorEastAsia" w:eastAsiaTheme="minorEastAsia" w:hAnsiTheme="minorEastAsia"/>
          <w:color w:val="auto"/>
          <w:sz w:val="21"/>
          <w:szCs w:val="21"/>
        </w:rPr>
      </w:pPr>
    </w:p>
    <w:p w14:paraId="45F1C77F" w14:textId="77777777" w:rsidR="00744A89" w:rsidRPr="00744A89" w:rsidRDefault="00744A89" w:rsidP="0088189B">
      <w:pPr>
        <w:spacing w:line="360" w:lineRule="auto"/>
        <w:rPr>
          <w:rFonts w:asciiTheme="minorEastAsia" w:eastAsiaTheme="minorEastAsia" w:hAnsiTheme="minorEastAsia"/>
          <w:color w:val="auto"/>
          <w:sz w:val="21"/>
          <w:szCs w:val="21"/>
        </w:rPr>
      </w:pPr>
    </w:p>
    <w:p w14:paraId="677F1EAA"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7.[2021广东,12分]中国科学家运用合成生物学方法构建了一株嗜盐单胞菌H,以糖蜜(甘蔗榨糖后的废弃液,含较多蔗糖)为原料,在实验室发酵生产PHA等新型高附加值可降解材料,期望提高甘蔗的整体利用价值。工艺流程如图。</w:t>
      </w:r>
    </w:p>
    <w:p w14:paraId="12C83D32" w14:textId="77777777" w:rsidR="00744A89" w:rsidRPr="00744A89" w:rsidRDefault="00744A89" w:rsidP="0088189B">
      <w:pPr>
        <w:spacing w:line="360" w:lineRule="auto"/>
        <w:jc w:val="center"/>
        <w:rPr>
          <w:rFonts w:asciiTheme="minorEastAsia" w:eastAsiaTheme="minorEastAsia" w:hAnsiTheme="minorEastAsia"/>
          <w:color w:val="auto"/>
          <w:sz w:val="21"/>
          <w:szCs w:val="21"/>
        </w:rPr>
      </w:pPr>
      <w:r w:rsidRPr="00744A89">
        <w:rPr>
          <w:rFonts w:asciiTheme="minorEastAsia" w:eastAsiaTheme="minorEastAsia" w:hAnsiTheme="minorEastAsia"/>
          <w:noProof/>
          <w:color w:val="auto"/>
          <w:sz w:val="21"/>
          <w:szCs w:val="21"/>
        </w:rPr>
        <w:drawing>
          <wp:inline distT="0" distB="0" distL="0" distR="0" wp14:anchorId="1C4C11DA" wp14:editId="2D558873">
            <wp:extent cx="2574360" cy="1671120"/>
            <wp:effectExtent l="0" t="0" r="0" b="0"/>
            <wp:docPr id="77" name="2021GDDKSWT21.eps" descr="id:21474845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8.jpeg"/>
                    <pic:cNvPicPr/>
                  </pic:nvPicPr>
                  <pic:blipFill>
                    <a:blip r:embed="rId20"/>
                    <a:stretch>
                      <a:fillRect/>
                    </a:stretch>
                  </pic:blipFill>
                  <pic:spPr>
                    <a:xfrm>
                      <a:off x="0" y="0"/>
                      <a:ext cx="2574360" cy="1671120"/>
                    </a:xfrm>
                    <a:prstGeom prst="rect">
                      <a:avLst/>
                    </a:prstGeom>
                  </pic:spPr>
                </pic:pic>
              </a:graphicData>
            </a:graphic>
          </wp:inline>
        </w:drawing>
      </w:r>
    </w:p>
    <w:p w14:paraId="26E06E0C"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回答下列问题:</w:t>
      </w:r>
    </w:p>
    <w:p w14:paraId="7A15CFA7" w14:textId="088BF8C6" w:rsidR="00D37F77" w:rsidRDefault="00744A89" w:rsidP="0088189B">
      <w:pPr>
        <w:spacing w:line="360" w:lineRule="auto"/>
        <w:rPr>
          <w:rFonts w:asciiTheme="minorEastAsia" w:eastAsiaTheme="minorEastAsia" w:hAnsiTheme="minorEastAsia"/>
          <w:color w:val="auto"/>
          <w:sz w:val="21"/>
          <w:szCs w:val="21"/>
          <w:u w:val="single" w:color="000000"/>
        </w:rPr>
      </w:pPr>
      <w:r w:rsidRPr="00744A89">
        <w:rPr>
          <w:rFonts w:asciiTheme="minorEastAsia" w:eastAsiaTheme="minorEastAsia" w:hAnsiTheme="minorEastAsia"/>
          <w:color w:val="auto"/>
          <w:sz w:val="21"/>
          <w:szCs w:val="21"/>
        </w:rPr>
        <w:t>(1)为提高菌株H对蔗糖的耐受能力和利用效率,可在液体培养基中将蔗糖作为</w:t>
      </w:r>
      <w:r w:rsidRPr="00744A89">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,并不断提高其浓度,经多次传代培养(指培养一段时间后,将部分培养物转入新配的培养基中继续培养)以获得目标菌株。培养过程中定期取样并用</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的方法进行菌落计数,评估菌株增殖状况。此外,选育优良菌株的方法还有</w:t>
      </w:r>
      <w:r w:rsidRPr="00744A89">
        <w:rPr>
          <w:rFonts w:asciiTheme="minorEastAsia" w:eastAsiaTheme="minorEastAsia" w:hAnsiTheme="minorEastAsia"/>
          <w:color w:val="auto"/>
          <w:sz w:val="21"/>
          <w:szCs w:val="21"/>
          <w:u w:val="single" w:color="000000"/>
        </w:rPr>
        <w:t xml:space="preserve">　</w:t>
      </w:r>
      <w:r w:rsidR="00D37F77">
        <w:rPr>
          <w:rFonts w:asciiTheme="minorEastAsia" w:eastAsiaTheme="minorEastAsia" w:hAnsiTheme="minorEastAsia" w:hint="eastAsia"/>
          <w:color w:val="auto"/>
          <w:sz w:val="21"/>
          <w:szCs w:val="21"/>
          <w:u w:val="single" w:color="000000"/>
        </w:rPr>
        <w:t xml:space="preserve"> </w:t>
      </w:r>
      <w:r w:rsidR="00D37F77">
        <w:rPr>
          <w:rFonts w:asciiTheme="minorEastAsia" w:eastAsiaTheme="minorEastAsia" w:hAnsiTheme="minorEastAsia"/>
          <w:color w:val="auto"/>
          <w:sz w:val="21"/>
          <w:szCs w:val="21"/>
          <w:u w:val="single" w:color="000000"/>
        </w:rPr>
        <w:t xml:space="preserve">                  </w:t>
      </w:r>
    </w:p>
    <w:p w14:paraId="647FED52" w14:textId="77F7F207" w:rsidR="00744A89" w:rsidRPr="00744A89" w:rsidRDefault="00D37F77" w:rsidP="0088189B">
      <w:pPr>
        <w:spacing w:line="360" w:lineRule="auto"/>
        <w:rPr>
          <w:rFonts w:asciiTheme="minorEastAsia" w:eastAsiaTheme="minorEastAsia" w:hAnsiTheme="minorEastAsia"/>
          <w:color w:val="auto"/>
          <w:sz w:val="21"/>
          <w:szCs w:val="21"/>
        </w:rPr>
      </w:pPr>
      <w:r>
        <w:rPr>
          <w:rFonts w:asciiTheme="minorEastAsia" w:eastAsiaTheme="minorEastAsia" w:hAnsiTheme="minorEastAsia"/>
          <w:color w:val="auto"/>
          <w:sz w:val="21"/>
          <w:szCs w:val="21"/>
          <w:u w:val="single" w:color="000000"/>
        </w:rPr>
        <w:t xml:space="preserve">                      </w:t>
      </w:r>
      <w:r w:rsidR="00744A89" w:rsidRPr="00744A89">
        <w:rPr>
          <w:rFonts w:asciiTheme="minorEastAsia" w:eastAsiaTheme="minorEastAsia" w:hAnsiTheme="minorEastAsia"/>
          <w:color w:val="auto"/>
          <w:sz w:val="21"/>
          <w:szCs w:val="21"/>
        </w:rPr>
        <w:t>等。(答出两种方法即可)</w:t>
      </w:r>
    </w:p>
    <w:p w14:paraId="1AC04553" w14:textId="7A98DE92"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(2)基于菌株H嗜盐、酸碱耐受能力强等特性,研究人员设计了一种不需要灭菌的发酵系统,其培养基盐浓度设为60 g/</w:t>
      </w:r>
      <w:proofErr w:type="spellStart"/>
      <w:r w:rsidRPr="00744A89">
        <w:rPr>
          <w:rFonts w:asciiTheme="minorEastAsia" w:eastAsiaTheme="minorEastAsia" w:hAnsiTheme="minorEastAsia"/>
          <w:color w:val="auto"/>
          <w:sz w:val="21"/>
          <w:szCs w:val="21"/>
        </w:rPr>
        <w:t>L,pH</w:t>
      </w:r>
      <w:proofErr w:type="spellEnd"/>
      <w:r w:rsidRPr="00744A89">
        <w:rPr>
          <w:rFonts w:asciiTheme="minorEastAsia" w:eastAsiaTheme="minorEastAsia" w:hAnsiTheme="minorEastAsia"/>
          <w:color w:val="auto"/>
          <w:sz w:val="21"/>
          <w:szCs w:val="21"/>
        </w:rPr>
        <w:t>为10,菌株H可正常持续发酵60 d以上。该系统不需要灭菌的原因是</w:t>
      </w:r>
      <w:proofErr w:type="gramStart"/>
      <w:r w:rsidRPr="00744A89">
        <w:rPr>
          <w:rFonts w:asciiTheme="minorEastAsia" w:eastAsiaTheme="minorEastAsia" w:hAnsiTheme="minorEastAsia"/>
          <w:color w:val="auto"/>
          <w:sz w:val="21"/>
          <w:szCs w:val="21"/>
          <w:u w:val="single" w:color="000000"/>
        </w:rPr>
        <w:t xml:space="preserve">　　　　　　　　</w:t>
      </w:r>
      <w:proofErr w:type="gramEnd"/>
      <w:r w:rsidR="00D37F77">
        <w:rPr>
          <w:rFonts w:asciiTheme="minorEastAsia" w:eastAsiaTheme="minorEastAsia" w:hAnsiTheme="minorEastAsia" w:hint="eastAsia"/>
          <w:color w:val="auto"/>
          <w:sz w:val="21"/>
          <w:szCs w:val="21"/>
          <w:u w:val="single" w:color="000000"/>
        </w:rPr>
        <w:t xml:space="preserve"> </w:t>
      </w:r>
      <w:r w:rsidR="00D37F77">
        <w:rPr>
          <w:rFonts w:asciiTheme="minorEastAsia" w:eastAsiaTheme="minorEastAsia" w:hAnsiTheme="minorEastAsia"/>
          <w:color w:val="auto"/>
          <w:sz w:val="21"/>
          <w:szCs w:val="21"/>
          <w:u w:val="single" w:color="000000"/>
        </w:rPr>
        <w:t xml:space="preserve">             </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 (答出两点即可) </w:t>
      </w:r>
    </w:p>
    <w:p w14:paraId="5D302F28"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t>(3)研究人员在工厂进行扩大培养,在适宜的营养物浓度、温度、pH条件下发酵,结果发现发酵液中菌株H细胞增殖和PHA产量均未达到预期,并产生了少量乙醇等物质,说明发酵条件中</w:t>
      </w:r>
      <w:proofErr w:type="gramStart"/>
      <w:r w:rsidRPr="00744A89">
        <w:rPr>
          <w:rFonts w:asciiTheme="minorEastAsia" w:eastAsiaTheme="minorEastAsia" w:hAnsiTheme="minorEastAsia"/>
          <w:color w:val="auto"/>
          <w:sz w:val="21"/>
          <w:szCs w:val="21"/>
          <w:u w:val="single" w:color="000000"/>
        </w:rPr>
        <w:t xml:space="preserve">　　　　</w:t>
      </w:r>
      <w:proofErr w:type="gramEnd"/>
      <w:r w:rsidRPr="00744A89">
        <w:rPr>
          <w:rFonts w:asciiTheme="minorEastAsia" w:eastAsiaTheme="minorEastAsia" w:hAnsiTheme="minorEastAsia"/>
          <w:color w:val="auto"/>
          <w:sz w:val="21"/>
          <w:szCs w:val="21"/>
        </w:rPr>
        <w:t>可能是高密度培养的限制因素。 </w:t>
      </w:r>
    </w:p>
    <w:p w14:paraId="1C8DFF9A" w14:textId="77777777" w:rsidR="00744A89" w:rsidRPr="00744A89" w:rsidRDefault="00744A89" w:rsidP="0088189B">
      <w:pPr>
        <w:spacing w:line="360" w:lineRule="auto"/>
        <w:rPr>
          <w:rFonts w:asciiTheme="minorEastAsia" w:eastAsiaTheme="minorEastAsia" w:hAnsiTheme="minorEastAsia"/>
          <w:color w:val="auto"/>
          <w:sz w:val="21"/>
          <w:szCs w:val="21"/>
        </w:rPr>
      </w:pPr>
      <w:r w:rsidRPr="00744A89">
        <w:rPr>
          <w:rFonts w:asciiTheme="minorEastAsia" w:eastAsiaTheme="minorEastAsia" w:hAnsiTheme="minorEastAsia"/>
          <w:color w:val="auto"/>
          <w:sz w:val="21"/>
          <w:szCs w:val="21"/>
        </w:rPr>
        <w:lastRenderedPageBreak/>
        <w:t>(4)菌株H还能通过分解餐厨垃圾(主要含蛋白质、淀粉、油脂等)来生产PHA,说明其能分泌</w:t>
      </w:r>
      <w:r w:rsidRPr="00744A89">
        <w:rPr>
          <w:rFonts w:asciiTheme="minorEastAsia" w:eastAsiaTheme="minorEastAsia" w:hAnsiTheme="minorEastAsia"/>
          <w:color w:val="auto"/>
          <w:sz w:val="21"/>
          <w:szCs w:val="21"/>
          <w:u w:val="single" w:color="000000"/>
        </w:rPr>
        <w:t xml:space="preserve">　</w:t>
      </w:r>
      <w:r w:rsidRPr="00744A89">
        <w:rPr>
          <w:rFonts w:asciiTheme="minorEastAsia" w:eastAsiaTheme="minorEastAsia" w:hAnsiTheme="minorEastAsia"/>
          <w:color w:val="auto"/>
          <w:sz w:val="21"/>
          <w:szCs w:val="21"/>
        </w:rPr>
        <w:t>。 </w:t>
      </w:r>
    </w:p>
    <w:p w14:paraId="0E938A45" w14:textId="77777777" w:rsidR="0088189B" w:rsidRPr="0088189B" w:rsidRDefault="0088189B" w:rsidP="0088189B">
      <w:pPr>
        <w:spacing w:line="360" w:lineRule="auto"/>
        <w:jc w:val="center"/>
        <w:rPr>
          <w:rFonts w:ascii="黑体" w:eastAsia="黑体" w:hAnsi="黑体"/>
          <w:sz w:val="44"/>
          <w:szCs w:val="44"/>
        </w:rPr>
      </w:pPr>
      <w:r w:rsidRPr="0088189B">
        <w:rPr>
          <w:rFonts w:ascii="黑体" w:eastAsia="黑体" w:hAnsi="黑体" w:hint="eastAsia"/>
          <w:sz w:val="44"/>
          <w:szCs w:val="44"/>
        </w:rPr>
        <w:t>答  案</w:t>
      </w:r>
    </w:p>
    <w:p w14:paraId="4D2C2BF1" w14:textId="77777777" w:rsidR="0088189B" w:rsidRPr="0088189B" w:rsidRDefault="0088189B" w:rsidP="0088189B">
      <w:pPr>
        <w:spacing w:line="360" w:lineRule="auto"/>
        <w:jc w:val="center"/>
        <w:rPr>
          <w:rFonts w:ascii="黑体" w:eastAsia="黑体" w:hAnsi="黑体"/>
          <w:sz w:val="32"/>
          <w:szCs w:val="32"/>
        </w:rPr>
      </w:pPr>
      <w:r w:rsidRPr="0088189B">
        <w:rPr>
          <w:rFonts w:ascii="黑体" w:eastAsia="黑体" w:hAnsi="黑体"/>
          <w:sz w:val="32"/>
          <w:szCs w:val="32"/>
        </w:rPr>
        <w:t>专题十　生物技术实践</w:t>
      </w:r>
    </w:p>
    <w:p w14:paraId="329EA334" w14:textId="77777777" w:rsidR="0088189B" w:rsidRDefault="0088189B" w:rsidP="00D37F77">
      <w:pPr>
        <w:spacing w:line="360" w:lineRule="auto"/>
      </w:pPr>
      <w:r>
        <w:rPr>
          <w:noProof/>
        </w:rPr>
        <w:drawing>
          <wp:inline distT="0" distB="0" distL="0" distR="0" wp14:anchorId="45607CB8" wp14:editId="219D69A0">
            <wp:extent cx="1301400" cy="157680"/>
            <wp:effectExtent l="0" t="0" r="0" b="0"/>
            <wp:docPr id="132" name="夯基础.jpg" descr="id:21474867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jpeg"/>
                    <pic:cNvPicPr/>
                  </pic:nvPicPr>
                  <pic:blipFill>
                    <a:blip r:embed="rId21"/>
                    <a:stretch>
                      <a:fillRect/>
                    </a:stretch>
                  </pic:blipFill>
                  <pic:spPr>
                    <a:xfrm>
                      <a:off x="0" y="0"/>
                      <a:ext cx="1301400" cy="157680"/>
                    </a:xfrm>
                    <a:prstGeom prst="rect">
                      <a:avLst/>
                    </a:prstGeom>
                  </pic:spPr>
                </pic:pic>
              </a:graphicData>
            </a:graphic>
          </wp:inline>
        </w:drawing>
      </w:r>
    </w:p>
    <w:p w14:paraId="0AE7D5E4" w14:textId="77777777" w:rsidR="0088189B" w:rsidRPr="0088189B" w:rsidRDefault="0088189B" w:rsidP="0088189B">
      <w:pPr>
        <w:spacing w:line="360" w:lineRule="auto"/>
        <w:jc w:val="center"/>
        <w:rPr>
          <w:rFonts w:ascii="黑体" w:eastAsia="黑体" w:hAnsi="黑体"/>
          <w:sz w:val="30"/>
          <w:szCs w:val="30"/>
        </w:rPr>
      </w:pPr>
      <w:r w:rsidRPr="0088189B">
        <w:rPr>
          <w:rFonts w:ascii="黑体" w:eastAsia="黑体" w:hAnsi="黑体"/>
          <w:sz w:val="30"/>
          <w:szCs w:val="30"/>
        </w:rPr>
        <w:t>第1讲　传统发酵技术的应用</w:t>
      </w:r>
    </w:p>
    <w:p w14:paraId="7B0530B1"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 xml:space="preserve">1.(1)兼性厌氧(1分)　</w:t>
      </w:r>
      <w:proofErr w:type="gramStart"/>
      <w:r w:rsidRPr="0088189B">
        <w:rPr>
          <w:rFonts w:asciiTheme="minorEastAsia" w:eastAsiaTheme="minorEastAsia" w:hAnsiTheme="minorEastAsia"/>
          <w:sz w:val="21"/>
          <w:szCs w:val="21"/>
        </w:rPr>
        <w:t>碳源</w:t>
      </w:r>
      <w:proofErr w:type="gramEnd"/>
      <w:r w:rsidRPr="0088189B">
        <w:rPr>
          <w:rFonts w:asciiTheme="minorEastAsia" w:eastAsiaTheme="minorEastAsia" w:hAnsiTheme="minorEastAsia"/>
          <w:sz w:val="21"/>
          <w:szCs w:val="21"/>
        </w:rPr>
        <w:t>(或能源物质,1分)　(2)酵母菌在发酵前期进行有氧呼吸,产生水;在发酵后期进行无氧呼吸,产生酒精(2分)　缺氧、呈酸性(2分)　(3)使发酵液中酒精浓度降低,以利于醋酸菌的生长繁殖(2分)　通入无菌空气(2分)　C</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H</w:t>
      </w:r>
      <w:r w:rsidRPr="0088189B">
        <w:rPr>
          <w:rFonts w:asciiTheme="minorEastAsia" w:eastAsiaTheme="minorEastAsia" w:hAnsiTheme="minorEastAsia"/>
          <w:sz w:val="21"/>
          <w:szCs w:val="21"/>
          <w:vertAlign w:val="subscript"/>
        </w:rPr>
        <w:t>5</w:t>
      </w:r>
      <w:r w:rsidRPr="0088189B">
        <w:rPr>
          <w:rFonts w:asciiTheme="minorEastAsia" w:eastAsiaTheme="minorEastAsia" w:hAnsiTheme="minorEastAsia"/>
          <w:sz w:val="21"/>
          <w:szCs w:val="21"/>
        </w:rPr>
        <w:t>OH+O</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→CH</w:t>
      </w:r>
      <w:r w:rsidRPr="0088189B">
        <w:rPr>
          <w:rFonts w:asciiTheme="minorEastAsia" w:eastAsiaTheme="minorEastAsia" w:hAnsiTheme="minorEastAsia"/>
          <w:sz w:val="21"/>
          <w:szCs w:val="21"/>
          <w:vertAlign w:val="subscript"/>
        </w:rPr>
        <w:t>3</w:t>
      </w:r>
      <w:r w:rsidRPr="0088189B">
        <w:rPr>
          <w:rFonts w:asciiTheme="minorEastAsia" w:eastAsiaTheme="minorEastAsia" w:hAnsiTheme="minorEastAsia"/>
          <w:sz w:val="21"/>
          <w:szCs w:val="21"/>
        </w:rPr>
        <w:t>COOH+H</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O(2分)</w:t>
      </w:r>
    </w:p>
    <w:p w14:paraId="1129DE3B"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 xml:space="preserve">【解析】　</w:t>
      </w:r>
      <w:r w:rsidRPr="0088189B">
        <w:rPr>
          <w:rFonts w:asciiTheme="minorEastAsia" w:eastAsiaTheme="minorEastAsia" w:hAnsiTheme="minorEastAsia"/>
          <w:sz w:val="21"/>
          <w:szCs w:val="21"/>
        </w:rPr>
        <w:t>(1)从呼吸作用类型来看,酵母菌属于兼性厌氧型生物。用糖化酶将蒸熟后的大米处理得到葡萄糖,葡萄糖</w:t>
      </w:r>
      <w:proofErr w:type="gramStart"/>
      <w:r w:rsidRPr="0088189B">
        <w:rPr>
          <w:rFonts w:asciiTheme="minorEastAsia" w:eastAsiaTheme="minorEastAsia" w:hAnsiTheme="minorEastAsia"/>
          <w:sz w:val="21"/>
          <w:szCs w:val="21"/>
        </w:rPr>
        <w:t>作为碳源以</w:t>
      </w:r>
      <w:proofErr w:type="gramEnd"/>
      <w:r w:rsidRPr="0088189B">
        <w:rPr>
          <w:rFonts w:asciiTheme="minorEastAsia" w:eastAsiaTheme="minorEastAsia" w:hAnsiTheme="minorEastAsia"/>
          <w:sz w:val="21"/>
          <w:szCs w:val="21"/>
        </w:rPr>
        <w:t>满足微生物生长繁殖的需要。(2)“入坛发酵”阶段总是先“来水”后“来酒”,原因是酵母菌在发酵前期进行有氧呼吸,产生水;在发酵后期进行无氧呼吸,产生酒精。该阶段虽未经灭菌,但在缺氧、呈酸性的发酵液中,酵母菌能生长繁殖,绝大多数其他微生物都因无法适应这一环境而受到抑制。(3)“加水醋化”阶段中,醋酸发酵前对米酒进行稀释的目的是使发酵液中酒精浓度降低,以利于醋酸菌的生长繁殖。由于参与醋酸发酵的醋酸菌是好氧细菌,且</w:t>
      </w:r>
      <w:proofErr w:type="gramStart"/>
      <w:r w:rsidRPr="0088189B">
        <w:rPr>
          <w:rFonts w:asciiTheme="minorEastAsia" w:eastAsiaTheme="minorEastAsia" w:hAnsiTheme="minorEastAsia"/>
          <w:sz w:val="21"/>
          <w:szCs w:val="21"/>
        </w:rPr>
        <w:t>最</w:t>
      </w:r>
      <w:proofErr w:type="gramEnd"/>
      <w:r w:rsidRPr="0088189B">
        <w:rPr>
          <w:rFonts w:asciiTheme="minorEastAsia" w:eastAsiaTheme="minorEastAsia" w:hAnsiTheme="minorEastAsia"/>
          <w:sz w:val="21"/>
          <w:szCs w:val="21"/>
        </w:rPr>
        <w:t>适发酵温度为30~35 ℃,因此进入醋酸发酵阶段需要的发酵条件为通入无菌空气和温度设置为30~35 ℃。醋酸</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利用酒精生产醋酸的反应简式:C</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H</w:t>
      </w:r>
      <w:r w:rsidRPr="0088189B">
        <w:rPr>
          <w:rFonts w:asciiTheme="minorEastAsia" w:eastAsiaTheme="minorEastAsia" w:hAnsiTheme="minorEastAsia"/>
          <w:sz w:val="21"/>
          <w:szCs w:val="21"/>
          <w:vertAlign w:val="subscript"/>
        </w:rPr>
        <w:t>5</w:t>
      </w:r>
      <w:r w:rsidRPr="0088189B">
        <w:rPr>
          <w:rFonts w:asciiTheme="minorEastAsia" w:eastAsiaTheme="minorEastAsia" w:hAnsiTheme="minorEastAsia"/>
          <w:sz w:val="21"/>
          <w:szCs w:val="21"/>
        </w:rPr>
        <w:t>OH+O</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→CH</w:t>
      </w:r>
      <w:r w:rsidRPr="0088189B">
        <w:rPr>
          <w:rFonts w:asciiTheme="minorEastAsia" w:eastAsiaTheme="minorEastAsia" w:hAnsiTheme="minorEastAsia"/>
          <w:sz w:val="21"/>
          <w:szCs w:val="21"/>
          <w:vertAlign w:val="subscript"/>
        </w:rPr>
        <w:t>3</w:t>
      </w:r>
      <w:r w:rsidRPr="0088189B">
        <w:rPr>
          <w:rFonts w:asciiTheme="minorEastAsia" w:eastAsiaTheme="minorEastAsia" w:hAnsiTheme="minorEastAsia"/>
          <w:sz w:val="21"/>
          <w:szCs w:val="21"/>
        </w:rPr>
        <w:t>COOH+H</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O。</w:t>
      </w:r>
    </w:p>
    <w:p w14:paraId="0E3F2E84"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 xml:space="preserve">2.(除标明外,每空2分)(1)酵母菌(1分)　让处于休眠状态的微生物重新恢复正常的生活状态　(2)30~35 ℃　</w:t>
      </w:r>
      <w:proofErr w:type="gramStart"/>
      <w:r w:rsidRPr="0088189B">
        <w:rPr>
          <w:rFonts w:asciiTheme="minorEastAsia" w:eastAsiaTheme="minorEastAsia" w:hAnsiTheme="minorEastAsia"/>
          <w:sz w:val="21"/>
          <w:szCs w:val="21"/>
        </w:rPr>
        <w:t>醋酸菌先将</w:t>
      </w:r>
      <w:proofErr w:type="gramEnd"/>
      <w:r w:rsidRPr="0088189B">
        <w:rPr>
          <w:rFonts w:asciiTheme="minorEastAsia" w:eastAsiaTheme="minorEastAsia" w:hAnsiTheme="minorEastAsia"/>
          <w:sz w:val="21"/>
          <w:szCs w:val="21"/>
        </w:rPr>
        <w:t>乙醇变为乙醛,再将乙醛变为醋酸　(3)避免杂菌污染,保证腐乳质量 　析出豆腐中的水分　(4)巴氏消毒　既可以杀死牛奶中的微生物,又可以使牛奶的营养成分不被破坏</w:t>
      </w:r>
    </w:p>
    <w:p w14:paraId="28E83075"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 xml:space="preserve">【解析】　</w:t>
      </w:r>
      <w:r w:rsidRPr="0088189B">
        <w:rPr>
          <w:rFonts w:asciiTheme="minorEastAsia" w:eastAsiaTheme="minorEastAsia" w:hAnsiTheme="minorEastAsia"/>
          <w:sz w:val="21"/>
          <w:szCs w:val="21"/>
        </w:rPr>
        <w:t>(1)酒曲可为酿酒提供酵母菌菌种。活化是指让处于休眠状态的微生物重新恢复正常的生活状态。(2)苹果醋制作过程中起作用的微生物是醋酸菌。由于醋酸</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进行有氧发酵,</w:t>
      </w:r>
      <w:proofErr w:type="gramStart"/>
      <w:r w:rsidRPr="0088189B">
        <w:rPr>
          <w:rFonts w:asciiTheme="minorEastAsia" w:eastAsiaTheme="minorEastAsia" w:hAnsiTheme="minorEastAsia"/>
          <w:sz w:val="21"/>
          <w:szCs w:val="21"/>
        </w:rPr>
        <w:t>最</w:t>
      </w:r>
      <w:proofErr w:type="gramEnd"/>
      <w:r w:rsidRPr="0088189B">
        <w:rPr>
          <w:rFonts w:asciiTheme="minorEastAsia" w:eastAsiaTheme="minorEastAsia" w:hAnsiTheme="minorEastAsia"/>
          <w:sz w:val="21"/>
          <w:szCs w:val="21"/>
        </w:rPr>
        <w:t>适发酵温度为30~35 ℃,所以制作苹果醋时需要通入氧气,且将温度控制在30~35 ℃。在缺少糖源时,醋酸菌可将乙醇变为乙醛,再将乙醛变为醋酸。(3)现代腐乳生产是在严格无菌的条件下将优良的毛霉菌种直接接种在豆腐上,不仅可以防止其他杂菌的污染,而且能保证腐乳的质量。制作腐乳时,加盐可以析出豆腐中的水分,使豆腐块变硬,保证在后期的制作过程中不会过早酥烂。(4)巴氏消毒法既可以杀死牛奶中的微生物,又可以使牛奶的营养成分不被破坏。</w:t>
      </w:r>
    </w:p>
    <w:p w14:paraId="6E97BC50"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 xml:space="preserve">3.(除标明外,每空2分)(1)颗粒饱满、新鲜无霉变(1分)　</w:t>
      </w:r>
      <w:proofErr w:type="gramStart"/>
      <w:r w:rsidRPr="0088189B">
        <w:rPr>
          <w:rFonts w:asciiTheme="minorEastAsia" w:eastAsiaTheme="minorEastAsia" w:hAnsiTheme="minorEastAsia"/>
          <w:sz w:val="21"/>
          <w:szCs w:val="21"/>
        </w:rPr>
        <w:t>碳源</w:t>
      </w:r>
      <w:proofErr w:type="gramEnd"/>
      <w:r w:rsidRPr="0088189B">
        <w:rPr>
          <w:rFonts w:asciiTheme="minorEastAsia" w:eastAsiaTheme="minorEastAsia" w:hAnsiTheme="minorEastAsia"/>
          <w:sz w:val="21"/>
          <w:szCs w:val="21"/>
        </w:rPr>
        <w:t>(能源)(1分)　需氧型(1分)　(2)空气中含有毛霉孢子　抑制微生物的生长,使腐乳具有独特的香味　香辛料(1分)　(3)小分子的肽和氨基酸　甘油和脂肪酸</w:t>
      </w:r>
    </w:p>
    <w:p w14:paraId="4E2031A9"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(1)图甲中获得</w:t>
      </w:r>
      <w:proofErr w:type="gramStart"/>
      <w:r w:rsidRPr="0088189B">
        <w:rPr>
          <w:rFonts w:asciiTheme="minorEastAsia" w:eastAsiaTheme="minorEastAsia" w:hAnsiTheme="minorEastAsia"/>
          <w:sz w:val="21"/>
          <w:szCs w:val="21"/>
        </w:rPr>
        <w:t>蚕</w:t>
      </w:r>
      <w:proofErr w:type="gramEnd"/>
      <w:r w:rsidRPr="0088189B">
        <w:rPr>
          <w:rFonts w:asciiTheme="minorEastAsia" w:eastAsiaTheme="minorEastAsia" w:hAnsiTheme="minorEastAsia"/>
          <w:sz w:val="21"/>
          <w:szCs w:val="21"/>
        </w:rPr>
        <w:t>豆瓣时要选择颗粒饱满、新鲜无霉变的蚕豆。淀粉可以分解为葡萄糖,为菌种</w:t>
      </w:r>
      <w:proofErr w:type="gramStart"/>
      <w:r w:rsidRPr="0088189B">
        <w:rPr>
          <w:rFonts w:asciiTheme="minorEastAsia" w:eastAsiaTheme="minorEastAsia" w:hAnsiTheme="minorEastAsia"/>
          <w:sz w:val="21"/>
          <w:szCs w:val="21"/>
        </w:rPr>
        <w:t>提供碳源</w:t>
      </w:r>
      <w:proofErr w:type="gramEnd"/>
      <w:r w:rsidRPr="0088189B">
        <w:rPr>
          <w:rFonts w:asciiTheme="minorEastAsia" w:eastAsiaTheme="minorEastAsia" w:hAnsiTheme="minorEastAsia"/>
          <w:sz w:val="21"/>
          <w:szCs w:val="21"/>
        </w:rPr>
        <w:t>(能源)。发酵时,上层更容易接触空气,上层发酵效果好于下层,说明该菌种属于需氧型。(2)图乙中,空气中含有毛霉孢子,因而在自然状态下放置的豆腐上可以长出毛霉。配制卤汤时,加酒和加入香辛料都可以调制腐乳的风味,使腐乳具有独特的香味,同时还可以抑制微生物生长。(3)用蚕豆和豆腐等原材料制作甜瓣子和豆腐乳是因为其中</w:t>
      </w:r>
      <w:r w:rsidRPr="0088189B">
        <w:rPr>
          <w:rFonts w:asciiTheme="minorEastAsia" w:eastAsiaTheme="minorEastAsia" w:hAnsiTheme="minorEastAsia"/>
          <w:sz w:val="21"/>
          <w:szCs w:val="21"/>
        </w:rPr>
        <w:lastRenderedPageBreak/>
        <w:t>富含蛋白质,在曲霉、</w:t>
      </w:r>
      <w:proofErr w:type="gramStart"/>
      <w:r w:rsidRPr="0088189B">
        <w:rPr>
          <w:rFonts w:asciiTheme="minorEastAsia" w:eastAsiaTheme="minorEastAsia" w:hAnsiTheme="minorEastAsia"/>
          <w:sz w:val="21"/>
          <w:szCs w:val="21"/>
        </w:rPr>
        <w:t>毛霉中的</w:t>
      </w:r>
      <w:proofErr w:type="gramEnd"/>
      <w:r w:rsidRPr="0088189B">
        <w:rPr>
          <w:rFonts w:asciiTheme="minorEastAsia" w:eastAsiaTheme="minorEastAsia" w:hAnsiTheme="minorEastAsia"/>
          <w:sz w:val="21"/>
          <w:szCs w:val="21"/>
        </w:rPr>
        <w:t>蛋白酶和脂肪酶的作用下,可将蛋白质分解成小分子的肽和氨基酸,将脂肪分解成甘油和脂肪酸,易于消化吸收。</w:t>
      </w:r>
    </w:p>
    <w:p w14:paraId="441E101D"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4.(除标明外,每空2分)(1)杀灭杂菌　增加乳酸菌数量　(2)无氧呼吸　细胞质基质　(3)温度(1分)　食盐用量(1分)　腌制时间(1分)　(4)乳酸菌数量增多,杂菌数量减少　乳酸菌比杂菌更为耐酸</w:t>
      </w:r>
    </w:p>
    <w:p w14:paraId="505CFBB4"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 xml:space="preserve">【解析】 </w:t>
      </w:r>
      <w:r w:rsidRPr="0088189B">
        <w:rPr>
          <w:rFonts w:asciiTheme="minorEastAsia" w:eastAsiaTheme="minorEastAsia" w:hAnsiTheme="minorEastAsia"/>
          <w:sz w:val="21"/>
          <w:szCs w:val="21"/>
        </w:rPr>
        <w:t xml:space="preserve">　(1)制作泡菜时,所用盐水需煮沸,其目的是杀灭杂菌。陈泡菜液可提供乳酸菌菌种,缩短泡菜腌制时间。(2)乳酸发酵的过程即乳酸菌进行无氧呼吸的过程。该过程发生在乳酸菌细胞的细胞质基质中。(3)泡菜制作过程中,影响亚硝酸盐含量的因素有温度、食盐用量、腌制时间等。(4)从开始制作到泡菜品质最佳这段时间内,泡菜</w:t>
      </w:r>
      <w:proofErr w:type="gramStart"/>
      <w:r w:rsidRPr="0088189B">
        <w:rPr>
          <w:rFonts w:asciiTheme="minorEastAsia" w:eastAsiaTheme="minorEastAsia" w:hAnsiTheme="minorEastAsia"/>
          <w:sz w:val="21"/>
          <w:szCs w:val="21"/>
        </w:rPr>
        <w:t>液逐渐</w:t>
      </w:r>
      <w:proofErr w:type="gramEnd"/>
      <w:r w:rsidRPr="0088189B">
        <w:rPr>
          <w:rFonts w:asciiTheme="minorEastAsia" w:eastAsiaTheme="minorEastAsia" w:hAnsiTheme="minorEastAsia"/>
          <w:sz w:val="21"/>
          <w:szCs w:val="21"/>
        </w:rPr>
        <w:t>变酸。这段时间内泡菜坛中乳酸菌数量增加,杂菌数量减少,原因是乳酸菌比杂菌更为耐酸。</w:t>
      </w:r>
    </w:p>
    <w:p w14:paraId="1A311A0F" w14:textId="77777777" w:rsidR="0088189B" w:rsidRPr="0088189B" w:rsidRDefault="0088189B" w:rsidP="0088189B">
      <w:pPr>
        <w:spacing w:line="360" w:lineRule="auto"/>
        <w:jc w:val="center"/>
        <w:rPr>
          <w:rFonts w:ascii="黑体" w:eastAsia="黑体" w:hAnsi="黑体"/>
          <w:sz w:val="30"/>
          <w:szCs w:val="30"/>
        </w:rPr>
      </w:pPr>
      <w:r w:rsidRPr="0088189B">
        <w:rPr>
          <w:rFonts w:ascii="黑体" w:eastAsia="黑体" w:hAnsi="黑体"/>
          <w:sz w:val="30"/>
          <w:szCs w:val="30"/>
        </w:rPr>
        <w:t>第2讲　微生物的培养与应用</w:t>
      </w:r>
    </w:p>
    <w:p w14:paraId="68C179FA"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1.(除标明外,每空2分)(1)</w:t>
      </w:r>
      <w:proofErr w:type="gramStart"/>
      <w:r w:rsidRPr="0088189B">
        <w:rPr>
          <w:rFonts w:asciiTheme="minorEastAsia" w:eastAsiaTheme="minorEastAsia" w:hAnsiTheme="minorEastAsia"/>
          <w:sz w:val="21"/>
          <w:szCs w:val="21"/>
        </w:rPr>
        <w:t>碳源</w:t>
      </w:r>
      <w:proofErr w:type="gramEnd"/>
      <w:r w:rsidRPr="0088189B">
        <w:rPr>
          <w:rFonts w:asciiTheme="minorEastAsia" w:eastAsiaTheme="minorEastAsia" w:hAnsiTheme="minorEastAsia"/>
          <w:sz w:val="21"/>
          <w:szCs w:val="21"/>
        </w:rPr>
        <w:t xml:space="preserve">(1分)　</w:t>
      </w:r>
      <w:proofErr w:type="gramStart"/>
      <w:r w:rsidRPr="0088189B">
        <w:rPr>
          <w:rFonts w:asciiTheme="minorEastAsia" w:eastAsiaTheme="minorEastAsia" w:hAnsiTheme="minorEastAsia"/>
          <w:sz w:val="21"/>
          <w:szCs w:val="21"/>
        </w:rPr>
        <w:t>氮源</w:t>
      </w:r>
      <w:proofErr w:type="gramEnd"/>
      <w:r w:rsidRPr="0088189B">
        <w:rPr>
          <w:rFonts w:asciiTheme="minorEastAsia" w:eastAsiaTheme="minorEastAsia" w:hAnsiTheme="minorEastAsia"/>
          <w:sz w:val="21"/>
          <w:szCs w:val="21"/>
        </w:rPr>
        <w:t>(1分)　(2)当样品稀释度足够高时,培养基表面生长的一个菌落,来源于样品稀释液中的一个活菌　当两个或多个菌落连在一起时,(经过培养)平板上观察到的只是一个菌落　(3)酒精灯火焰　灼烧　(4)敏感</w:t>
      </w:r>
    </w:p>
    <w:p w14:paraId="6171656D"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 xml:space="preserve">【解析】　</w:t>
      </w:r>
      <w:r w:rsidRPr="0088189B">
        <w:rPr>
          <w:rFonts w:asciiTheme="minorEastAsia" w:eastAsiaTheme="minorEastAsia" w:hAnsiTheme="minorEastAsia"/>
          <w:sz w:val="21"/>
          <w:szCs w:val="21"/>
        </w:rPr>
        <w:t>(1)培养基中一般含有碳源、氮源、水和无机盐等营养成分。(2)采用稀释涂布平板法对绿脓杆菌进行分离计数的原理是当样品的稀释度足够高时,培养基表面生长的一个菌落,来源于样品稀释液中的一个活菌;当两个或多个菌落连在一起时,(经过培养) 平板上观察到的只是一个菌落,因此统计的结果往往比实际活菌数低。(3)为防止杂菌污染,需要在酒精灯火焰附近倒平板。接种环在接种前后都需要灼烧灭菌。(4)滤纸片周围出现透明</w:t>
      </w:r>
      <w:proofErr w:type="gramStart"/>
      <w:r w:rsidRPr="0088189B">
        <w:rPr>
          <w:rFonts w:asciiTheme="minorEastAsia" w:eastAsiaTheme="minorEastAsia" w:hAnsiTheme="minorEastAsia"/>
          <w:sz w:val="21"/>
          <w:szCs w:val="21"/>
        </w:rPr>
        <w:t>圈说明</w:t>
      </w:r>
      <w:proofErr w:type="gramEnd"/>
      <w:r w:rsidRPr="0088189B">
        <w:rPr>
          <w:rFonts w:asciiTheme="minorEastAsia" w:eastAsiaTheme="minorEastAsia" w:hAnsiTheme="minorEastAsia"/>
          <w:sz w:val="21"/>
          <w:szCs w:val="21"/>
        </w:rPr>
        <w:t>滤纸上含有的抗生素能抑制绿脓杆菌生长,绿脓杆菌对实验所用抗生素表现为敏感。</w:t>
      </w:r>
    </w:p>
    <w:p w14:paraId="564CFF3B"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2.(除标明外,每空1分)(1)凝固剂(如琼脂)　(2)高压蒸汽灭菌法　干热灭菌法　(3)稀释涂布平板(2分)　接种相同环境下未覆盖保鲜膜保存了三天的西瓜的瓜瓤浸出液(2分)　未接种瓜瓤浸出液的空白培养基(2分)　菌落数量　(4)使用</w:t>
      </w:r>
      <w:proofErr w:type="gramStart"/>
      <w:r w:rsidRPr="0088189B">
        <w:rPr>
          <w:rFonts w:asciiTheme="minorEastAsia" w:eastAsiaTheme="minorEastAsia" w:hAnsiTheme="minorEastAsia"/>
          <w:sz w:val="21"/>
          <w:szCs w:val="21"/>
        </w:rPr>
        <w:t>保鲜膜组的</w:t>
      </w:r>
      <w:proofErr w:type="gramEnd"/>
      <w:r w:rsidRPr="0088189B">
        <w:rPr>
          <w:rFonts w:asciiTheme="minorEastAsia" w:eastAsiaTheme="minorEastAsia" w:hAnsiTheme="minorEastAsia"/>
          <w:sz w:val="21"/>
          <w:szCs w:val="21"/>
        </w:rPr>
        <w:t>菌落数少于未使用</w:t>
      </w:r>
      <w:proofErr w:type="gramStart"/>
      <w:r w:rsidRPr="0088189B">
        <w:rPr>
          <w:rFonts w:asciiTheme="minorEastAsia" w:eastAsiaTheme="minorEastAsia" w:hAnsiTheme="minorEastAsia"/>
          <w:sz w:val="21"/>
          <w:szCs w:val="21"/>
        </w:rPr>
        <w:t>保鲜膜组的</w:t>
      </w:r>
      <w:proofErr w:type="gramEnd"/>
      <w:r w:rsidRPr="0088189B">
        <w:rPr>
          <w:rFonts w:asciiTheme="minorEastAsia" w:eastAsiaTheme="minorEastAsia" w:hAnsiTheme="minorEastAsia"/>
          <w:sz w:val="21"/>
          <w:szCs w:val="21"/>
        </w:rPr>
        <w:t>菌落数,且未接种的空白对照组没有菌落(2分)　(5)无菌操作</w:t>
      </w:r>
    </w:p>
    <w:p w14:paraId="62E86534"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制备固体培养基时需要加入凝固剂(如琼脂)。(2)宜采用高压蒸汽灭菌法对培养基进行灭菌,对吸管等玻璃器皿灭菌宜采用干热灭菌法。(3)稀释涂布平板法是将菌液进行一系列的梯度稀释,然后将不同稀释度的菌液分别涂布到固体培养基的表面,进行培养。在稀释度足够高的菌液里,聚集在一起的微生物将被分散成单个细胞,从而能在培养基表面形成单个的菌落,可通过统计培养基中菌落的数目估算微生物的数量,因此为了明确浸出液中微生物的数量,可采用稀释涂布平板法接种。为了验证题述说法,还应该设置接种相同环境下未覆盖保鲜膜保存了三天的西瓜的瓜瓤浸出液的培养基作为对照。为了排除培养基本身受污染的可能,还应设置未接种瓜瓤浸出液的空白培养基作为对照。培养一段时间后,统计培养基上的菌落数量并进行对比。(4)覆盖</w:t>
      </w:r>
      <w:proofErr w:type="gramStart"/>
      <w:r w:rsidRPr="0088189B">
        <w:rPr>
          <w:rFonts w:asciiTheme="minorEastAsia" w:eastAsiaTheme="minorEastAsia" w:hAnsiTheme="minorEastAsia"/>
          <w:sz w:val="21"/>
          <w:szCs w:val="21"/>
        </w:rPr>
        <w:t>保鲜膜组的</w:t>
      </w:r>
      <w:proofErr w:type="gramEnd"/>
      <w:r w:rsidRPr="0088189B">
        <w:rPr>
          <w:rFonts w:asciiTheme="minorEastAsia" w:eastAsiaTheme="minorEastAsia" w:hAnsiTheme="minorEastAsia"/>
          <w:sz w:val="21"/>
          <w:szCs w:val="21"/>
        </w:rPr>
        <w:t>菌落数少于未使用</w:t>
      </w:r>
      <w:proofErr w:type="gramStart"/>
      <w:r w:rsidRPr="0088189B">
        <w:rPr>
          <w:rFonts w:asciiTheme="minorEastAsia" w:eastAsiaTheme="minorEastAsia" w:hAnsiTheme="minorEastAsia"/>
          <w:sz w:val="21"/>
          <w:szCs w:val="21"/>
        </w:rPr>
        <w:t>保鲜膜组的</w:t>
      </w:r>
      <w:proofErr w:type="gramEnd"/>
      <w:r w:rsidRPr="0088189B">
        <w:rPr>
          <w:rFonts w:asciiTheme="minorEastAsia" w:eastAsiaTheme="minorEastAsia" w:hAnsiTheme="minorEastAsia"/>
          <w:sz w:val="21"/>
          <w:szCs w:val="21"/>
        </w:rPr>
        <w:t>菌落数,且未接种的空白对照组没有菌落,说明保鲜膜对西瓜具有保鲜作用。(5)在微生物的培养过程中应严格遵循无菌操作,以避免杂菌污染,干扰实验结果。</w:t>
      </w:r>
    </w:p>
    <w:p w14:paraId="087F75E1"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3.(1)无菌水(1分)　涂布器(1分)　高压蒸汽灭菌(1分)　(2)防止取样后细菌快速增殖(合理即可,2分)　高温灭菌(1分)　(3)菜肴、空气、口腔(合理即可,2分,答全给分)　两种菜的制作过程中都进行了高温处理(2分)　使用公筷可以有效减少餐后菜品细菌数量,抑制微生物传播(2分)</w:t>
      </w:r>
    </w:p>
    <w:p w14:paraId="1CD9E121"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lastRenderedPageBreak/>
        <w:t>【解析】</w:t>
      </w:r>
      <w:r w:rsidRPr="0088189B">
        <w:rPr>
          <w:rFonts w:asciiTheme="minorEastAsia" w:eastAsiaTheme="minorEastAsia" w:hAnsiTheme="minorEastAsia"/>
          <w:sz w:val="21"/>
          <w:szCs w:val="21"/>
        </w:rPr>
        <w:t xml:space="preserve">　(1)对样品进行稀释时,应选用无菌水,以防止微生物污染。使用稀释涂布平板法便于对微生物进行计数,因而图示流程中的接种方法是稀释涂布平板法,所用接种工具是涂布器。常用高压蒸汽灭菌法对培养基进行灭菌。(2)冷藏可减弱微生物的生命活动,避免其快速增殖。实验所用培养基在丢弃前应进行高温灭菌处理,以防止其污染环境。(3)人的口腔、菜肴和空气中都存在微生物,这些微生物通过各种途径转移到筷子上。凉拌黄瓜制作过程中未进行高温处理,而盐水虾和干锅茶树</w:t>
      </w:r>
      <w:proofErr w:type="gramStart"/>
      <w:r w:rsidRPr="0088189B">
        <w:rPr>
          <w:rFonts w:asciiTheme="minorEastAsia" w:eastAsiaTheme="minorEastAsia" w:hAnsiTheme="minorEastAsia"/>
          <w:sz w:val="21"/>
          <w:szCs w:val="21"/>
        </w:rPr>
        <w:t>菇</w:t>
      </w:r>
      <w:proofErr w:type="gramEnd"/>
      <w:r w:rsidRPr="0088189B">
        <w:rPr>
          <w:rFonts w:asciiTheme="minorEastAsia" w:eastAsiaTheme="minorEastAsia" w:hAnsiTheme="minorEastAsia"/>
          <w:sz w:val="21"/>
          <w:szCs w:val="21"/>
        </w:rPr>
        <w:t>制作过程中都进行了高温处理,因而这两道菜的</w:t>
      </w:r>
      <w:proofErr w:type="gramStart"/>
      <w:r w:rsidRPr="0088189B">
        <w:rPr>
          <w:rFonts w:asciiTheme="minorEastAsia" w:eastAsiaTheme="minorEastAsia" w:hAnsiTheme="minorEastAsia"/>
          <w:sz w:val="21"/>
          <w:szCs w:val="21"/>
        </w:rPr>
        <w:t>总菌数</w:t>
      </w:r>
      <w:proofErr w:type="gramEnd"/>
      <w:r w:rsidRPr="0088189B">
        <w:rPr>
          <w:rFonts w:asciiTheme="minorEastAsia" w:eastAsiaTheme="minorEastAsia" w:hAnsiTheme="minorEastAsia"/>
          <w:sz w:val="21"/>
          <w:szCs w:val="21"/>
        </w:rPr>
        <w:t>比凉拌黄瓜少。结合表格和研究课题可知,使用公筷组比不使用公筷组餐后菜品细菌的数量少,说明使用公筷可以有效抑制微生物传播。</w:t>
      </w:r>
    </w:p>
    <w:p w14:paraId="6D9E5ECA"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4.(除标明外,每空2分)(1)3,4-二甲苯酚含量高的　以3,4-二甲苯</w:t>
      </w:r>
      <w:proofErr w:type="gramStart"/>
      <w:r w:rsidRPr="0088189B">
        <w:rPr>
          <w:rFonts w:asciiTheme="minorEastAsia" w:eastAsiaTheme="minorEastAsia" w:hAnsiTheme="minorEastAsia"/>
          <w:sz w:val="21"/>
          <w:szCs w:val="21"/>
        </w:rPr>
        <w:t>酚</w:t>
      </w:r>
      <w:proofErr w:type="gramEnd"/>
      <w:r w:rsidRPr="0088189B">
        <w:rPr>
          <w:rFonts w:asciiTheme="minorEastAsia" w:eastAsiaTheme="minorEastAsia" w:hAnsiTheme="minorEastAsia"/>
          <w:sz w:val="21"/>
          <w:szCs w:val="21"/>
        </w:rPr>
        <w:t>为</w:t>
      </w:r>
      <w:proofErr w:type="gramStart"/>
      <w:r w:rsidRPr="0088189B">
        <w:rPr>
          <w:rFonts w:asciiTheme="minorEastAsia" w:eastAsiaTheme="minorEastAsia" w:hAnsiTheme="minorEastAsia"/>
          <w:sz w:val="21"/>
          <w:szCs w:val="21"/>
        </w:rPr>
        <w:t>唯一碳源</w:t>
      </w:r>
      <w:proofErr w:type="gramEnd"/>
      <w:r w:rsidRPr="0088189B">
        <w:rPr>
          <w:rFonts w:asciiTheme="minorEastAsia" w:eastAsiaTheme="minorEastAsia" w:hAnsiTheme="minorEastAsia"/>
          <w:sz w:val="21"/>
          <w:szCs w:val="21"/>
        </w:rPr>
        <w:t xml:space="preserve">　(2)无菌水(1分)　土壤浸出液中极毛杆菌的浓度高,直接培养很难分离得到单菌落,同时用无菌水可以防止杂菌污染　稀释涂布平板法　将聚集的菌种逐步稀释以便获得单个菌落　(3)未接种的空白培养基</w:t>
      </w:r>
    </w:p>
    <w:p w14:paraId="6FA7673D"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(1)筛选</w:t>
      </w:r>
      <w:proofErr w:type="gramStart"/>
      <w:r w:rsidRPr="0088189B">
        <w:rPr>
          <w:rFonts w:asciiTheme="minorEastAsia" w:eastAsiaTheme="minorEastAsia" w:hAnsiTheme="minorEastAsia"/>
          <w:sz w:val="21"/>
          <w:szCs w:val="21"/>
        </w:rPr>
        <w:t>目的菌时</w:t>
      </w:r>
      <w:proofErr w:type="gramEnd"/>
      <w:r w:rsidRPr="0088189B">
        <w:rPr>
          <w:rFonts w:asciiTheme="minorEastAsia" w:eastAsiaTheme="minorEastAsia" w:hAnsiTheme="minorEastAsia"/>
          <w:sz w:val="21"/>
          <w:szCs w:val="21"/>
        </w:rPr>
        <w:t>,应从富含该菌的土壤中采集土样,该种</w:t>
      </w:r>
      <w:proofErr w:type="gramStart"/>
      <w:r w:rsidRPr="0088189B">
        <w:rPr>
          <w:rFonts w:asciiTheme="minorEastAsia" w:eastAsiaTheme="minorEastAsia" w:hAnsiTheme="minorEastAsia"/>
          <w:sz w:val="21"/>
          <w:szCs w:val="21"/>
        </w:rPr>
        <w:t>极</w:t>
      </w:r>
      <w:proofErr w:type="gramEnd"/>
      <w:r w:rsidRPr="0088189B">
        <w:rPr>
          <w:rFonts w:asciiTheme="minorEastAsia" w:eastAsiaTheme="minorEastAsia" w:hAnsiTheme="minorEastAsia"/>
          <w:sz w:val="21"/>
          <w:szCs w:val="21"/>
        </w:rPr>
        <w:t>毛杆菌对土壤残留农药中的3,4-二甲苯</w:t>
      </w:r>
      <w:proofErr w:type="gramStart"/>
      <w:r w:rsidRPr="0088189B">
        <w:rPr>
          <w:rFonts w:asciiTheme="minorEastAsia" w:eastAsiaTheme="minorEastAsia" w:hAnsiTheme="minorEastAsia"/>
          <w:sz w:val="21"/>
          <w:szCs w:val="21"/>
        </w:rPr>
        <w:t>酚</w:t>
      </w:r>
      <w:proofErr w:type="gramEnd"/>
      <w:r w:rsidRPr="0088189B">
        <w:rPr>
          <w:rFonts w:asciiTheme="minorEastAsia" w:eastAsiaTheme="minorEastAsia" w:hAnsiTheme="minorEastAsia"/>
          <w:sz w:val="21"/>
          <w:szCs w:val="21"/>
        </w:rPr>
        <w:t>有较好的降解作用,因此应从该物质含量高的土壤取样。筛选某种微生物的选择培养基应有利于该种微生物生存,而不利于其他微生物生存,因此配制筛选该种</w:t>
      </w:r>
      <w:proofErr w:type="gramStart"/>
      <w:r w:rsidRPr="0088189B">
        <w:rPr>
          <w:rFonts w:asciiTheme="minorEastAsia" w:eastAsiaTheme="minorEastAsia" w:hAnsiTheme="minorEastAsia"/>
          <w:sz w:val="21"/>
          <w:szCs w:val="21"/>
        </w:rPr>
        <w:t>极</w:t>
      </w:r>
      <w:proofErr w:type="gramEnd"/>
      <w:r w:rsidRPr="0088189B">
        <w:rPr>
          <w:rFonts w:asciiTheme="minorEastAsia" w:eastAsiaTheme="minorEastAsia" w:hAnsiTheme="minorEastAsia"/>
          <w:sz w:val="21"/>
          <w:szCs w:val="21"/>
        </w:rPr>
        <w:t>毛杆菌的培养基时应以3,4-二甲苯</w:t>
      </w:r>
      <w:proofErr w:type="gramStart"/>
      <w:r w:rsidRPr="0088189B">
        <w:rPr>
          <w:rFonts w:asciiTheme="minorEastAsia" w:eastAsiaTheme="minorEastAsia" w:hAnsiTheme="minorEastAsia"/>
          <w:sz w:val="21"/>
          <w:szCs w:val="21"/>
        </w:rPr>
        <w:t>酚</w:t>
      </w:r>
      <w:proofErr w:type="gramEnd"/>
      <w:r w:rsidRPr="0088189B">
        <w:rPr>
          <w:rFonts w:asciiTheme="minorEastAsia" w:eastAsiaTheme="minorEastAsia" w:hAnsiTheme="minorEastAsia"/>
          <w:sz w:val="21"/>
          <w:szCs w:val="21"/>
        </w:rPr>
        <w:t>为唯一碳源。(2)分离纯化</w:t>
      </w:r>
      <w:proofErr w:type="gramStart"/>
      <w:r w:rsidRPr="0088189B">
        <w:rPr>
          <w:rFonts w:asciiTheme="minorEastAsia" w:eastAsiaTheme="minorEastAsia" w:hAnsiTheme="minorEastAsia"/>
          <w:sz w:val="21"/>
          <w:szCs w:val="21"/>
        </w:rPr>
        <w:t>极</w:t>
      </w:r>
      <w:proofErr w:type="gramEnd"/>
      <w:r w:rsidRPr="0088189B">
        <w:rPr>
          <w:rFonts w:asciiTheme="minorEastAsia" w:eastAsiaTheme="minorEastAsia" w:hAnsiTheme="minorEastAsia"/>
          <w:sz w:val="21"/>
          <w:szCs w:val="21"/>
        </w:rPr>
        <w:t>毛杆菌时,首先需要用无菌水对土壤浸出液进行梯度稀释,这样既可避免杂菌污染,又可将</w:t>
      </w:r>
      <w:proofErr w:type="gramStart"/>
      <w:r w:rsidRPr="0088189B">
        <w:rPr>
          <w:rFonts w:asciiTheme="minorEastAsia" w:eastAsiaTheme="minorEastAsia" w:hAnsiTheme="minorEastAsia"/>
          <w:sz w:val="21"/>
          <w:szCs w:val="21"/>
        </w:rPr>
        <w:t>极</w:t>
      </w:r>
      <w:proofErr w:type="gramEnd"/>
      <w:r w:rsidRPr="0088189B">
        <w:rPr>
          <w:rFonts w:asciiTheme="minorEastAsia" w:eastAsiaTheme="minorEastAsia" w:hAnsiTheme="minorEastAsia"/>
          <w:sz w:val="21"/>
          <w:szCs w:val="21"/>
        </w:rPr>
        <w:t>毛杆菌分散开,以便在培养基表面形成单个菌落。利用系列梯度稀释的方法对微生物进行分离纯化属于稀释涂布平板法。利用平板划线法分离</w:t>
      </w:r>
      <w:proofErr w:type="gramStart"/>
      <w:r w:rsidRPr="0088189B">
        <w:rPr>
          <w:rFonts w:asciiTheme="minorEastAsia" w:eastAsiaTheme="minorEastAsia" w:hAnsiTheme="minorEastAsia"/>
          <w:sz w:val="21"/>
          <w:szCs w:val="21"/>
        </w:rPr>
        <w:t>该菌时</w:t>
      </w:r>
      <w:proofErr w:type="gramEnd"/>
      <w:r w:rsidRPr="0088189B">
        <w:rPr>
          <w:rFonts w:asciiTheme="minorEastAsia" w:eastAsiaTheme="minorEastAsia" w:hAnsiTheme="minorEastAsia"/>
          <w:sz w:val="21"/>
          <w:szCs w:val="21"/>
        </w:rPr>
        <w:t>,在进行第二次及以后的划线时,总是从上一次划线的末端开始,这样可以将聚集的菌种逐步稀释以便得到单个菌落。(3)通过稀释涂布平板法计数</w:t>
      </w:r>
      <w:proofErr w:type="gramStart"/>
      <w:r w:rsidRPr="0088189B">
        <w:rPr>
          <w:rFonts w:asciiTheme="minorEastAsia" w:eastAsiaTheme="minorEastAsia" w:hAnsiTheme="minorEastAsia"/>
          <w:sz w:val="21"/>
          <w:szCs w:val="21"/>
        </w:rPr>
        <w:t>该菌时</w:t>
      </w:r>
      <w:proofErr w:type="gramEnd"/>
      <w:r w:rsidRPr="0088189B">
        <w:rPr>
          <w:rFonts w:asciiTheme="minorEastAsia" w:eastAsiaTheme="minorEastAsia" w:hAnsiTheme="minorEastAsia"/>
          <w:sz w:val="21"/>
          <w:szCs w:val="21"/>
        </w:rPr>
        <w:t>,需要设置一组空白对照组,即未接种的空白培养基。</w:t>
      </w:r>
    </w:p>
    <w:p w14:paraId="043072BE"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5.(每空1分)(1)琼脂　高压蒸汽灭菌　(2)①稀释涂布平板法　琼脂分解</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分解琼脂出现</w:t>
      </w:r>
      <w:proofErr w:type="gramStart"/>
      <w:r w:rsidRPr="0088189B">
        <w:rPr>
          <w:rFonts w:asciiTheme="minorEastAsia" w:eastAsiaTheme="minorEastAsia" w:hAnsiTheme="minorEastAsia"/>
          <w:sz w:val="21"/>
          <w:szCs w:val="21"/>
        </w:rPr>
        <w:t>凹</w:t>
      </w:r>
      <w:proofErr w:type="gramEnd"/>
      <w:r w:rsidRPr="0088189B">
        <w:rPr>
          <w:rFonts w:asciiTheme="minorEastAsia" w:eastAsiaTheme="minorEastAsia" w:hAnsiTheme="minorEastAsia"/>
          <w:sz w:val="21"/>
          <w:szCs w:val="21"/>
        </w:rPr>
        <w:t>穴,其分泌的脱色酶分解黑褐色色素形成透明圈　②</w:t>
      </w:r>
      <w:proofErr w:type="gramStart"/>
      <w:r w:rsidRPr="0088189B">
        <w:rPr>
          <w:rFonts w:asciiTheme="minorEastAsia" w:eastAsiaTheme="minorEastAsia" w:hAnsiTheme="minorEastAsia"/>
          <w:sz w:val="21"/>
          <w:szCs w:val="21"/>
        </w:rPr>
        <w:t>甘油管藏</w:t>
      </w:r>
      <w:proofErr w:type="gramEnd"/>
      <w:r w:rsidRPr="0088189B">
        <w:rPr>
          <w:rFonts w:asciiTheme="minorEastAsia" w:eastAsiaTheme="minorEastAsia" w:hAnsiTheme="minorEastAsia"/>
          <w:sz w:val="21"/>
          <w:szCs w:val="21"/>
        </w:rPr>
        <w:t xml:space="preserve">　-20 ℃　(3)CDE</w:t>
      </w:r>
    </w:p>
    <w:p w14:paraId="51AEA5EF"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w:t>
      </w:r>
      <w:proofErr w:type="gramStart"/>
      <w:r w:rsidRPr="0088189B">
        <w:rPr>
          <w:rFonts w:asciiTheme="minorEastAsia" w:eastAsiaTheme="minorEastAsia" w:hAnsiTheme="minorEastAsia"/>
          <w:sz w:val="21"/>
          <w:szCs w:val="21"/>
        </w:rPr>
        <w:t>欲证明</w:t>
      </w:r>
      <w:proofErr w:type="gramEnd"/>
      <w:r w:rsidRPr="0088189B">
        <w:rPr>
          <w:rFonts w:asciiTheme="minorEastAsia" w:eastAsiaTheme="minorEastAsia" w:hAnsiTheme="minorEastAsia"/>
          <w:sz w:val="21"/>
          <w:szCs w:val="21"/>
        </w:rPr>
        <w:t>该种细菌可以利用琼脂,在配制培养基时,应以琼脂为</w:t>
      </w:r>
      <w:proofErr w:type="gramStart"/>
      <w:r w:rsidRPr="0088189B">
        <w:rPr>
          <w:rFonts w:asciiTheme="minorEastAsia" w:eastAsiaTheme="minorEastAsia" w:hAnsiTheme="minorEastAsia"/>
          <w:sz w:val="21"/>
          <w:szCs w:val="21"/>
        </w:rPr>
        <w:t>唯一碳源</w:t>
      </w:r>
      <w:proofErr w:type="gramEnd"/>
      <w:r w:rsidRPr="0088189B">
        <w:rPr>
          <w:rFonts w:asciiTheme="minorEastAsia" w:eastAsiaTheme="minorEastAsia" w:hAnsiTheme="minorEastAsia"/>
          <w:sz w:val="21"/>
          <w:szCs w:val="21"/>
        </w:rPr>
        <w:t>,配制好的培养基应用高压蒸汽灭菌法灭菌。(2)①该琼脂分解菌能分泌脱色酶,脱色酶能分解糖蜜发酵废液中的黑褐色色素。欲从获得的菌种中分离出分解黑褐色色素能力强的细菌,可在培养基中加入从糖蜜发酵废液中提取到的黑褐色色素,采用稀释涂布平板法接种菌种。由于琼脂分解</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能够分解琼脂,故在菌落周围会出现</w:t>
      </w:r>
      <w:proofErr w:type="gramStart"/>
      <w:r w:rsidRPr="0088189B">
        <w:rPr>
          <w:rFonts w:asciiTheme="minorEastAsia" w:eastAsiaTheme="minorEastAsia" w:hAnsiTheme="minorEastAsia"/>
          <w:sz w:val="21"/>
          <w:szCs w:val="21"/>
        </w:rPr>
        <w:t>凹</w:t>
      </w:r>
      <w:proofErr w:type="gramEnd"/>
      <w:r w:rsidRPr="0088189B">
        <w:rPr>
          <w:rFonts w:asciiTheme="minorEastAsia" w:eastAsiaTheme="minorEastAsia" w:hAnsiTheme="minorEastAsia"/>
          <w:sz w:val="21"/>
          <w:szCs w:val="21"/>
        </w:rPr>
        <w:t>穴,琼脂分解</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分泌的脱色酶能分解黑褐色色素,所以在菌落周围会出现透明圈。②对于需要长期保存的菌种,可以采用</w:t>
      </w:r>
      <w:proofErr w:type="gramStart"/>
      <w:r w:rsidRPr="0088189B">
        <w:rPr>
          <w:rFonts w:asciiTheme="minorEastAsia" w:eastAsiaTheme="minorEastAsia" w:hAnsiTheme="minorEastAsia"/>
          <w:sz w:val="21"/>
          <w:szCs w:val="21"/>
        </w:rPr>
        <w:t>甘油管藏法</w:t>
      </w:r>
      <w:proofErr w:type="gramEnd"/>
      <w:r w:rsidRPr="0088189B">
        <w:rPr>
          <w:rFonts w:asciiTheme="minorEastAsia" w:eastAsiaTheme="minorEastAsia" w:hAnsiTheme="minorEastAsia"/>
          <w:sz w:val="21"/>
          <w:szCs w:val="21"/>
        </w:rPr>
        <w:t>进行保存。具体操作是在3 mL的甘油瓶中,装入1 mL甘油后灭菌,然后将1 mL培养的菌液转移到甘油瓶中,与甘油充分混匀后,放在-20 ℃的冷冻箱中保存。(3)实验中可以使用干热灭菌法灭菌的有玻璃器皿(吸管、培养皿、玻璃棒等)、金属用具,实验者的皮肤可用酒精等试剂进行消毒,培养基常用高压蒸汽灭菌法进行灭菌,故选CDE。</w:t>
      </w:r>
    </w:p>
    <w:p w14:paraId="3420A388"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6.(除标明外,每空1分)(1)消毒　(2)营养物质(2分)　(溶解)氧(2分)　(3)纤维素(2分)　刚果红　透明圈　酚红　(4)复合(2分)　卫生填埋(2分)</w:t>
      </w:r>
    </w:p>
    <w:p w14:paraId="632E6CD9"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在微生物培养操作过程中,为防止杂菌污染,需对实验操作的空间、操作者的衣着和手,进行清洁和消毒。(2)在细菌培养过程中向培养基中通入无菌空气并搅拌,可以增加溶氧量并使菌体充分接触营养物质,以促进细菌生长繁殖。(3)在分离分解纤维素的微生物时,需要使用以纤维素为</w:t>
      </w:r>
      <w:proofErr w:type="gramStart"/>
      <w:r w:rsidRPr="0088189B">
        <w:rPr>
          <w:rFonts w:asciiTheme="minorEastAsia" w:eastAsiaTheme="minorEastAsia" w:hAnsiTheme="minorEastAsia"/>
          <w:sz w:val="21"/>
          <w:szCs w:val="21"/>
        </w:rPr>
        <w:t>唯一碳源的</w:t>
      </w:r>
      <w:proofErr w:type="gramEnd"/>
      <w:r w:rsidRPr="0088189B">
        <w:rPr>
          <w:rFonts w:asciiTheme="minorEastAsia" w:eastAsiaTheme="minorEastAsia" w:hAnsiTheme="minorEastAsia"/>
          <w:sz w:val="21"/>
          <w:szCs w:val="21"/>
        </w:rPr>
        <w:t>选择培养基进行培养。鉴别纤</w:t>
      </w:r>
      <w:r w:rsidRPr="0088189B">
        <w:rPr>
          <w:rFonts w:asciiTheme="minorEastAsia" w:eastAsiaTheme="minorEastAsia" w:hAnsiTheme="minorEastAsia"/>
          <w:sz w:val="21"/>
          <w:szCs w:val="21"/>
        </w:rPr>
        <w:lastRenderedPageBreak/>
        <w:t>维素分解</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可以用刚果红染色法,根据是否产生透明圈来筛选纤维素分解菌。鉴别尿素</w:t>
      </w:r>
      <w:proofErr w:type="gramStart"/>
      <w:r w:rsidRPr="0088189B">
        <w:rPr>
          <w:rFonts w:asciiTheme="minorEastAsia" w:eastAsiaTheme="minorEastAsia" w:hAnsiTheme="minorEastAsia"/>
          <w:sz w:val="21"/>
          <w:szCs w:val="21"/>
        </w:rPr>
        <w:t>分解菌时</w:t>
      </w:r>
      <w:proofErr w:type="gramEnd"/>
      <w:r w:rsidRPr="0088189B">
        <w:rPr>
          <w:rFonts w:asciiTheme="minorEastAsia" w:eastAsiaTheme="minorEastAsia" w:hAnsiTheme="minorEastAsia"/>
          <w:sz w:val="21"/>
          <w:szCs w:val="21"/>
        </w:rPr>
        <w:t>,可在以尿素为</w:t>
      </w:r>
      <w:proofErr w:type="gramStart"/>
      <w:r w:rsidRPr="0088189B">
        <w:rPr>
          <w:rFonts w:asciiTheme="minorEastAsia" w:eastAsiaTheme="minorEastAsia" w:hAnsiTheme="minorEastAsia"/>
          <w:sz w:val="21"/>
          <w:szCs w:val="21"/>
        </w:rPr>
        <w:t>唯一氮源的</w:t>
      </w:r>
      <w:proofErr w:type="gramEnd"/>
      <w:r w:rsidRPr="0088189B">
        <w:rPr>
          <w:rFonts w:asciiTheme="minorEastAsia" w:eastAsiaTheme="minorEastAsia" w:hAnsiTheme="minorEastAsia"/>
          <w:sz w:val="21"/>
          <w:szCs w:val="21"/>
        </w:rPr>
        <w:t>培养基中加入酚红指示剂,尿素分解菌可将尿素分解为氨,使培养基pH升高,指示剂变红。(4)纤维素酶是一种复合酶,包括C</w:t>
      </w:r>
      <w:r w:rsidRPr="0088189B">
        <w:rPr>
          <w:rFonts w:asciiTheme="minorEastAsia" w:eastAsiaTheme="minorEastAsia" w:hAnsiTheme="minorEastAsia"/>
          <w:sz w:val="21"/>
          <w:szCs w:val="21"/>
          <w:vertAlign w:val="subscript"/>
        </w:rPr>
        <w:t>1</w:t>
      </w:r>
      <w:r w:rsidRPr="0088189B">
        <w:rPr>
          <w:rFonts w:asciiTheme="minorEastAsia" w:eastAsiaTheme="minorEastAsia" w:hAnsiTheme="minorEastAsia"/>
          <w:sz w:val="21"/>
          <w:szCs w:val="21"/>
        </w:rPr>
        <w:t>酶、C</w:t>
      </w:r>
      <w:r w:rsidRPr="0088189B">
        <w:rPr>
          <w:rFonts w:asciiTheme="minorEastAsia" w:eastAsiaTheme="minorEastAsia" w:hAnsiTheme="minorEastAsia"/>
          <w:sz w:val="21"/>
          <w:szCs w:val="21"/>
          <w:vertAlign w:val="subscript"/>
        </w:rPr>
        <w:t>X</w:t>
      </w:r>
      <w:r w:rsidRPr="0088189B">
        <w:rPr>
          <w:rFonts w:asciiTheme="minorEastAsia" w:eastAsiaTheme="minorEastAsia" w:hAnsiTheme="minorEastAsia"/>
          <w:sz w:val="21"/>
          <w:szCs w:val="21"/>
        </w:rPr>
        <w:t>酶和葡萄糖苷酶等。卫生纸类垃圾富含纤维素,可采用卫生填埋的方式处理,利用环境中的纤维素分解菌将其降解,可有效减少对环境的污染。</w:t>
      </w:r>
    </w:p>
    <w:p w14:paraId="0712B5E0"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7.(除标明外,每空2分)(1) PVA或(C</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H</w:t>
      </w:r>
      <w:r w:rsidRPr="0088189B">
        <w:rPr>
          <w:rFonts w:asciiTheme="minorEastAsia" w:eastAsiaTheme="minorEastAsia" w:hAnsiTheme="minorEastAsia"/>
          <w:sz w:val="21"/>
          <w:szCs w:val="21"/>
          <w:vertAlign w:val="subscript"/>
        </w:rPr>
        <w:t>4</w:t>
      </w:r>
      <w:r w:rsidRPr="0088189B">
        <w:rPr>
          <w:rFonts w:asciiTheme="minorEastAsia" w:eastAsiaTheme="minorEastAsia" w:hAnsiTheme="minorEastAsia"/>
          <w:sz w:val="21"/>
          <w:szCs w:val="21"/>
        </w:rPr>
        <w:t>O)</w:t>
      </w:r>
      <w:r w:rsidRPr="0088189B">
        <w:rPr>
          <w:rFonts w:asciiTheme="minorEastAsia" w:eastAsiaTheme="minorEastAsia" w:hAnsiTheme="minorEastAsia"/>
          <w:i/>
          <w:sz w:val="21"/>
          <w:szCs w:val="21"/>
          <w:vertAlign w:val="subscript"/>
        </w:rPr>
        <w:t>n</w:t>
      </w:r>
      <w:r w:rsidRPr="0088189B">
        <w:rPr>
          <w:rFonts w:asciiTheme="minorEastAsia" w:eastAsiaTheme="minorEastAsia" w:hAnsiTheme="minorEastAsia"/>
          <w:sz w:val="21"/>
          <w:szCs w:val="21"/>
        </w:rPr>
        <w:t xml:space="preserve">(1分)　</w:t>
      </w:r>
      <w:proofErr w:type="gramStart"/>
      <w:r w:rsidRPr="0088189B">
        <w:rPr>
          <w:rFonts w:asciiTheme="minorEastAsia" w:eastAsiaTheme="minorEastAsia" w:hAnsiTheme="minorEastAsia"/>
          <w:sz w:val="21"/>
          <w:szCs w:val="21"/>
        </w:rPr>
        <w:t>碳源</w:t>
      </w:r>
      <w:proofErr w:type="gramEnd"/>
      <w:r w:rsidRPr="0088189B">
        <w:rPr>
          <w:rFonts w:asciiTheme="minorEastAsia" w:eastAsiaTheme="minorEastAsia" w:hAnsiTheme="minorEastAsia"/>
          <w:sz w:val="21"/>
          <w:szCs w:val="21"/>
        </w:rPr>
        <w:t>(1分)　(2)2.1×10</w:t>
      </w:r>
      <w:r w:rsidRPr="0088189B">
        <w:rPr>
          <w:rFonts w:asciiTheme="minorEastAsia" w:eastAsiaTheme="minorEastAsia" w:hAnsiTheme="minorEastAsia"/>
          <w:sz w:val="21"/>
          <w:szCs w:val="21"/>
          <w:vertAlign w:val="superscript"/>
        </w:rPr>
        <w:t>8</w:t>
      </w:r>
      <w:r w:rsidRPr="0088189B">
        <w:rPr>
          <w:rFonts w:asciiTheme="minorEastAsia" w:eastAsiaTheme="minorEastAsia" w:hAnsiTheme="minorEastAsia"/>
          <w:sz w:val="21"/>
          <w:szCs w:val="21"/>
        </w:rPr>
        <w:t xml:space="preserve">　否(1分)　 若空白对照组平板上出现菌落,说明培养基灭菌不合格,实验组数据无效　(3)包埋(1分)　固定化PVA分解</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便于从反应系统中分离,可以重复利用,降低生产成本(合理即可)　(4)取一定量的含有PVA的废水,平分成若干份,分别接种不同量的PVA分解菌,培养一段时间后,检测溶液中PVA的含量(或加入碘液,观察蓝绿色的深浅)(合理即可)</w:t>
      </w:r>
    </w:p>
    <w:p w14:paraId="73D7FB35"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(1)由题意可知,为了筛选出PVA分解菌,应在培养基中加入PVA作为唯一碳源。(2)根据</w:t>
      </w:r>
      <w:r w:rsidRPr="0088189B">
        <w:rPr>
          <w:rFonts w:asciiTheme="minorEastAsia" w:eastAsiaTheme="minorEastAsia" w:hAnsiTheme="minorEastAsia"/>
          <w:i/>
          <w:sz w:val="21"/>
          <w:szCs w:val="21"/>
        </w:rPr>
        <w:t>C/V×M</w:t>
      </w:r>
      <w:r w:rsidRPr="0088189B">
        <w:rPr>
          <w:rFonts w:asciiTheme="minorEastAsia" w:eastAsiaTheme="minorEastAsia" w:hAnsiTheme="minorEastAsia"/>
          <w:sz w:val="21"/>
          <w:szCs w:val="21"/>
        </w:rPr>
        <w:t>可求出每毫升原菌液中PVA分解菌的个数,再乘以体积(100 mL)即为100 mL原菌液中含有的细菌数:210÷0.1×10</w:t>
      </w:r>
      <w:r w:rsidRPr="0088189B">
        <w:rPr>
          <w:rFonts w:asciiTheme="minorEastAsia" w:eastAsiaTheme="minorEastAsia" w:hAnsiTheme="minorEastAsia"/>
          <w:sz w:val="21"/>
          <w:szCs w:val="21"/>
          <w:vertAlign w:val="superscript"/>
        </w:rPr>
        <w:t>3</w:t>
      </w:r>
      <w:r w:rsidRPr="0088189B">
        <w:rPr>
          <w:rFonts w:asciiTheme="minorEastAsia" w:eastAsiaTheme="minorEastAsia" w:hAnsiTheme="minorEastAsia"/>
          <w:sz w:val="21"/>
          <w:szCs w:val="21"/>
        </w:rPr>
        <w:t>×100=2.1×10</w:t>
      </w:r>
      <w:r w:rsidRPr="0088189B">
        <w:rPr>
          <w:rFonts w:asciiTheme="minorEastAsia" w:eastAsiaTheme="minorEastAsia" w:hAnsiTheme="minorEastAsia"/>
          <w:sz w:val="21"/>
          <w:szCs w:val="21"/>
          <w:vertAlign w:val="superscript"/>
        </w:rPr>
        <w:t>8</w:t>
      </w:r>
      <w:r w:rsidRPr="0088189B">
        <w:rPr>
          <w:rFonts w:asciiTheme="minorEastAsia" w:eastAsiaTheme="minorEastAsia" w:hAnsiTheme="minorEastAsia"/>
          <w:sz w:val="21"/>
          <w:szCs w:val="21"/>
        </w:rPr>
        <w:t>(</w:t>
      </w:r>
      <w:proofErr w:type="gramStart"/>
      <w:r w:rsidRPr="0088189B">
        <w:rPr>
          <w:rFonts w:asciiTheme="minorEastAsia" w:eastAsiaTheme="minorEastAsia" w:hAnsiTheme="minorEastAsia"/>
          <w:sz w:val="21"/>
          <w:szCs w:val="21"/>
        </w:rPr>
        <w:t>个</w:t>
      </w:r>
      <w:proofErr w:type="gramEnd"/>
      <w:r w:rsidRPr="0088189B">
        <w:rPr>
          <w:rFonts w:asciiTheme="minorEastAsia" w:eastAsiaTheme="minorEastAsia" w:hAnsiTheme="minorEastAsia"/>
          <w:sz w:val="21"/>
          <w:szCs w:val="21"/>
        </w:rPr>
        <w:t>)。若空白对照组平板上含有菌落,说明培养基灭菌不合格,实验组所得数据无效,应重新进行实验。(3)细菌的体积稍大,可采用包埋法对其进行固定化,固定化后的PVA分解</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具有易从反应系统中分离,便于重复利用,降低生产成本等优点。(4)欲探究不同接种量的PVA分解</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降解PVA的效果,可确定自变量为PVA分解菌的接种量,因变量为降解PVA的效果,PVA的含量为无关变量,应保证相同。设计实验时,可将含有PVA的废水均分成若干份,分别接种不同量的PVA分解菌,培养一段时间后,检测废水中PVA的含量,或加入碘液,观察蓝绿色的深浅。</w:t>
      </w:r>
    </w:p>
    <w:p w14:paraId="3FCD203B" w14:textId="77777777" w:rsidR="0088189B" w:rsidRPr="0088189B" w:rsidRDefault="0088189B" w:rsidP="0088189B">
      <w:pPr>
        <w:spacing w:line="360" w:lineRule="auto"/>
        <w:jc w:val="center"/>
        <w:rPr>
          <w:rFonts w:ascii="黑体" w:eastAsia="黑体" w:hAnsi="黑体"/>
          <w:sz w:val="30"/>
          <w:szCs w:val="30"/>
        </w:rPr>
      </w:pPr>
      <w:r w:rsidRPr="0088189B">
        <w:rPr>
          <w:rFonts w:ascii="黑体" w:eastAsia="黑体" w:hAnsi="黑体"/>
          <w:sz w:val="30"/>
          <w:szCs w:val="30"/>
        </w:rPr>
        <w:t>第3讲　酶的研究与应用</w:t>
      </w:r>
    </w:p>
    <w:p w14:paraId="3B5A5A90"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1.(每空2分)(1)果肉的出汁率和果汁的澄清度　固定化酶　(2)酶与产物容易分离(提高产品质量);酶可以被重复利用(降低生产成本)　(3)碱性脂肪酶　氨基酸或小分子的肽</w:t>
      </w:r>
    </w:p>
    <w:p w14:paraId="14512C11"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(1)生产果汁时,添加果胶酶可以提高果肉的出汁率和果汁的澄清度。一般采用固定化酶技术解决溶液中</w:t>
      </w:r>
      <w:proofErr w:type="gramStart"/>
      <w:r w:rsidRPr="0088189B">
        <w:rPr>
          <w:rFonts w:asciiTheme="minorEastAsia" w:eastAsiaTheme="minorEastAsia" w:hAnsiTheme="minorEastAsia"/>
          <w:sz w:val="21"/>
          <w:szCs w:val="21"/>
        </w:rPr>
        <w:t>酶很难</w:t>
      </w:r>
      <w:proofErr w:type="gramEnd"/>
      <w:r w:rsidRPr="0088189B">
        <w:rPr>
          <w:rFonts w:asciiTheme="minorEastAsia" w:eastAsiaTheme="minorEastAsia" w:hAnsiTheme="minorEastAsia"/>
          <w:sz w:val="21"/>
          <w:szCs w:val="21"/>
        </w:rPr>
        <w:t>回收的问题。(2)</w:t>
      </w:r>
      <w:proofErr w:type="gramStart"/>
      <w:r w:rsidRPr="0088189B">
        <w:rPr>
          <w:rFonts w:asciiTheme="minorEastAsia" w:eastAsiaTheme="minorEastAsia" w:hAnsiTheme="minorEastAsia"/>
          <w:sz w:val="21"/>
          <w:szCs w:val="21"/>
        </w:rPr>
        <w:t>在高果糖浆</w:t>
      </w:r>
      <w:proofErr w:type="gramEnd"/>
      <w:r w:rsidRPr="0088189B">
        <w:rPr>
          <w:rFonts w:asciiTheme="minorEastAsia" w:eastAsiaTheme="minorEastAsia" w:hAnsiTheme="minorEastAsia"/>
          <w:sz w:val="21"/>
          <w:szCs w:val="21"/>
        </w:rPr>
        <w:t>生产中,使用固定化酶的优点是使酶与产物易分离,提高产品质量;酶可以被重复利用,降低生产成本。(3)目前常用的加酶洗衣粉中添加的酶制剂中应用最广泛、效果最明显的是碱性蛋白酶和碱性脂肪酶。碱性蛋白酶能将血渍、奶渍等含有的大分子蛋白质水解成可溶性的氨基酸或小分子的肽。</w:t>
      </w:r>
    </w:p>
    <w:p w14:paraId="09145548"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2.(每空1分)(1)化学结合法　 物理吸附法　(2)海藻酸钠　活化　 边加热边搅拌　使用小火加热　 冷却至室温　(3)CaCl</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 xml:space="preserve">　30</w:t>
      </w:r>
    </w:p>
    <w:p w14:paraId="6C185B1C"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 xml:space="preserve">【解析】　</w:t>
      </w:r>
      <w:r w:rsidRPr="0088189B">
        <w:rPr>
          <w:rFonts w:asciiTheme="minorEastAsia" w:eastAsiaTheme="minorEastAsia" w:hAnsiTheme="minorEastAsia"/>
          <w:sz w:val="21"/>
          <w:szCs w:val="21"/>
        </w:rPr>
        <w:t>(1)固定化酶和固定化细胞常用的方法有化学结合法、物理吸附法和包埋法。</w:t>
      </w:r>
      <w:proofErr w:type="gramStart"/>
      <w:r w:rsidRPr="0088189B">
        <w:rPr>
          <w:rFonts w:asciiTheme="minorEastAsia" w:eastAsiaTheme="minorEastAsia" w:hAnsiTheme="minorEastAsia"/>
          <w:sz w:val="21"/>
          <w:szCs w:val="21"/>
        </w:rPr>
        <w:t>一般酶更适合</w:t>
      </w:r>
      <w:proofErr w:type="gramEnd"/>
      <w:r w:rsidRPr="0088189B">
        <w:rPr>
          <w:rFonts w:asciiTheme="minorEastAsia" w:eastAsiaTheme="minorEastAsia" w:hAnsiTheme="minorEastAsia"/>
          <w:sz w:val="21"/>
          <w:szCs w:val="21"/>
        </w:rPr>
        <w:t>用物理吸附法和化学结合法进行固定化,而细胞多采用包埋法进行固定化。(2)利用包埋法固定细胞是将细胞均匀地包埋在不溶于水的多孔性载体中,常用的载体有明胶、琼脂糖、海藻酸钠、醋酸纤维素和聚丙烯酰胺等。在固定酵母菌时,首先要用蒸馏水浸泡酵母菌,对酵母菌进行活化处理。以海藻酸钠作为载体时,需要加热溶化。加热时使用酒精灯小火加热或者间断加热,需要边加热边搅拌,防止焦糊。在加入酵母菌前,需要将海藻酸钠溶液冷却至室温,防止温度过高使酵母菌死亡。(3)以恒定的速度用注射器缓慢地将海藻酸钠和酵母细胞的混合液滴加到配制好的CaCl</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溶</w:t>
      </w:r>
      <w:r w:rsidRPr="0088189B">
        <w:rPr>
          <w:rFonts w:asciiTheme="minorEastAsia" w:eastAsiaTheme="minorEastAsia" w:hAnsiTheme="minorEastAsia"/>
          <w:sz w:val="21"/>
          <w:szCs w:val="21"/>
        </w:rPr>
        <w:lastRenderedPageBreak/>
        <w:t>液中,形成凝胶珠。在凝胶</w:t>
      </w:r>
      <w:proofErr w:type="gramStart"/>
      <w:r w:rsidRPr="0088189B">
        <w:rPr>
          <w:rFonts w:asciiTheme="minorEastAsia" w:eastAsiaTheme="minorEastAsia" w:hAnsiTheme="minorEastAsia"/>
          <w:sz w:val="21"/>
          <w:szCs w:val="21"/>
        </w:rPr>
        <w:t>珠形成</w:t>
      </w:r>
      <w:proofErr w:type="gramEnd"/>
      <w:r w:rsidRPr="0088189B">
        <w:rPr>
          <w:rFonts w:asciiTheme="minorEastAsia" w:eastAsiaTheme="minorEastAsia" w:hAnsiTheme="minorEastAsia"/>
          <w:sz w:val="21"/>
          <w:szCs w:val="21"/>
        </w:rPr>
        <w:t>后,用CaCl</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溶液浸泡30 分钟左右,将固定好的酵母细胞用蒸馏水冲洗2~3次,即可使用。</w:t>
      </w:r>
    </w:p>
    <w:p w14:paraId="7D6C2499" w14:textId="77777777" w:rsidR="0088189B" w:rsidRPr="0088189B" w:rsidRDefault="0088189B" w:rsidP="0088189B">
      <w:pPr>
        <w:spacing w:line="360" w:lineRule="auto"/>
        <w:jc w:val="center"/>
        <w:rPr>
          <w:rFonts w:ascii="黑体" w:eastAsia="黑体" w:hAnsi="黑体"/>
          <w:sz w:val="30"/>
          <w:szCs w:val="30"/>
        </w:rPr>
      </w:pPr>
      <w:r w:rsidRPr="0088189B">
        <w:rPr>
          <w:rFonts w:ascii="黑体" w:eastAsia="黑体" w:hAnsi="黑体"/>
          <w:sz w:val="30"/>
          <w:szCs w:val="30"/>
        </w:rPr>
        <w:t>第4讲　特定成分的提取和分离</w:t>
      </w:r>
    </w:p>
    <w:p w14:paraId="38C50349"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1.(除标明外,每空2分)(1)使细胞破裂　0.14(1分)　体积分数为95%的冷却酒精　二苯胺试剂且在沸水</w:t>
      </w:r>
      <w:proofErr w:type="gramStart"/>
      <w:r w:rsidRPr="0088189B">
        <w:rPr>
          <w:rFonts w:asciiTheme="minorEastAsia" w:eastAsiaTheme="minorEastAsia" w:hAnsiTheme="minorEastAsia"/>
          <w:sz w:val="21"/>
          <w:szCs w:val="21"/>
        </w:rPr>
        <w:t>浴条件</w:t>
      </w:r>
      <w:proofErr w:type="gramEnd"/>
      <w:r w:rsidRPr="0088189B">
        <w:rPr>
          <w:rFonts w:asciiTheme="minorEastAsia" w:eastAsiaTheme="minorEastAsia" w:hAnsiTheme="minorEastAsia"/>
          <w:sz w:val="21"/>
          <w:szCs w:val="21"/>
        </w:rPr>
        <w:t>下　(2)小分子可以自由进出透析袋(半透膜),而大分子不能通过　相对分子质量的大小　④①②③　9.5</w:t>
      </w:r>
    </w:p>
    <w:p w14:paraId="791BCB2D"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人体细胞吸水过多会破裂,所以①中在制备的有核细胞溶液中加入蒸馏水,目的是使细胞破裂释放出含DNA的内容物。利用DNA在不同浓度的NaCl溶液中溶解度的不同,通过控制NaCl溶液的浓度去除杂质,当NaCl溶液浓度为0.14 mol/L时,DNA的溶解度最小。DNA不溶于酒精,但是细胞中的某些蛋白质则溶于酒精。利用这一原理,使用体积分数为95%的冷却酒精可将DNA与蛋白质进一步分离。在沸水</w:t>
      </w:r>
      <w:proofErr w:type="gramStart"/>
      <w:r w:rsidRPr="0088189B">
        <w:rPr>
          <w:rFonts w:asciiTheme="minorEastAsia" w:eastAsiaTheme="minorEastAsia" w:hAnsiTheme="minorEastAsia"/>
          <w:sz w:val="21"/>
          <w:szCs w:val="21"/>
        </w:rPr>
        <w:t>浴条件</w:t>
      </w:r>
      <w:proofErr w:type="gramEnd"/>
      <w:r w:rsidRPr="0088189B">
        <w:rPr>
          <w:rFonts w:asciiTheme="minorEastAsia" w:eastAsiaTheme="minorEastAsia" w:hAnsiTheme="minorEastAsia"/>
          <w:sz w:val="21"/>
          <w:szCs w:val="21"/>
        </w:rPr>
        <w:t>下,DNA与二苯胺反应会出现蓝色。(2)透析技术的原理是小分子可以自由进出透析袋(半透膜),而大分子不能通过,因此可以用于除去样品中相对分子质量较小的杂质等。凝胶色谱法是根据相对分子质量的大小分离蛋白质的方法。利用凝胶色谱法进行血红蛋白的分离,在操作中加样的正确顺序是题图中的④①②③。G-95中的“G”表示凝胶的交联程度,膨胀程度及分离范围,95表示凝胶</w:t>
      </w:r>
      <w:proofErr w:type="gramStart"/>
      <w:r w:rsidRPr="0088189B">
        <w:rPr>
          <w:rFonts w:asciiTheme="minorEastAsia" w:eastAsiaTheme="minorEastAsia" w:hAnsiTheme="minorEastAsia"/>
          <w:sz w:val="21"/>
          <w:szCs w:val="21"/>
        </w:rPr>
        <w:t>得水值</w:t>
      </w:r>
      <w:proofErr w:type="gramEnd"/>
      <w:r w:rsidRPr="0088189B">
        <w:rPr>
          <w:rFonts w:asciiTheme="minorEastAsia" w:eastAsiaTheme="minorEastAsia" w:hAnsiTheme="minorEastAsia"/>
          <w:sz w:val="21"/>
          <w:szCs w:val="21"/>
        </w:rPr>
        <w:t>,如果所用凝胶标注为G-95,则每克凝胶膨胀时吸水9.5克。</w:t>
      </w:r>
    </w:p>
    <w:p w14:paraId="3A4E7E60"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2.(除标明外,每空2分)(1)生理盐水(1分)　渗透原理(当外界溶液浓度低于动物细胞内液的浓度时,细胞吸水涨破)　(2)除去分子量较小的杂质　增加缓冲液的量或及时更换缓冲液　(3)凝胶色谱　(4)带电性质以及分子大小、形状</w:t>
      </w:r>
    </w:p>
    <w:p w14:paraId="7052FA9F"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样品处理时,洗涤红细胞所用的溶液是生理盐水。根据渗透原理,将红细胞置于低渗溶液中,红细胞会吸水涨破,释放出血红蛋白。(2)血红蛋白粗分离阶段,透析的目的是除去样品中的分子量较小的杂质;可通过增加缓冲液的量或及时更换缓冲液等方法缩短透析时间,尽快达到理想的透析效果。(3)血红蛋白的纯化是通过凝胶色谱法除去相对分子质量较大的杂蛋白的。(4)电泳利用了待分离样品中各种分子的带电性质及分子大小、形状等的差异,使带电分子产生不同的迁移速度,从而实现各种分子的分离。</w:t>
      </w:r>
    </w:p>
    <w:p w14:paraId="3A65861F"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3.(除标明外,每空2分)(1)大肠杆菌(1分)　不能(1分)　(2)高压蒸汽灭菌　因锅内压力突然下降,灭菌容器内的液体会冲出容器,造成污染　(3)萃取法　纸层析　B和C</w:t>
      </w:r>
    </w:p>
    <w:p w14:paraId="63D71D84"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(1)根据表中数据分析可知,在不同浓度的</w:t>
      </w:r>
      <w:proofErr w:type="gramStart"/>
      <w:r w:rsidRPr="0088189B">
        <w:rPr>
          <w:rFonts w:asciiTheme="minorEastAsia" w:eastAsiaTheme="minorEastAsia" w:hAnsiTheme="minorEastAsia"/>
          <w:sz w:val="21"/>
          <w:szCs w:val="21"/>
        </w:rPr>
        <w:t>薰</w:t>
      </w:r>
      <w:proofErr w:type="gramEnd"/>
      <w:r w:rsidRPr="0088189B">
        <w:rPr>
          <w:rFonts w:asciiTheme="minorEastAsia" w:eastAsiaTheme="minorEastAsia" w:hAnsiTheme="minorEastAsia"/>
          <w:sz w:val="21"/>
          <w:szCs w:val="21"/>
        </w:rPr>
        <w:t>衣草精油的作用下,均是大肠杆菌抑菌圈直径较大,说明</w:t>
      </w:r>
      <w:proofErr w:type="gramStart"/>
      <w:r w:rsidRPr="0088189B">
        <w:rPr>
          <w:rFonts w:asciiTheme="minorEastAsia" w:eastAsiaTheme="minorEastAsia" w:hAnsiTheme="minorEastAsia"/>
          <w:sz w:val="21"/>
          <w:szCs w:val="21"/>
        </w:rPr>
        <w:t>薰</w:t>
      </w:r>
      <w:proofErr w:type="gramEnd"/>
      <w:r w:rsidRPr="0088189B">
        <w:rPr>
          <w:rFonts w:asciiTheme="minorEastAsia" w:eastAsiaTheme="minorEastAsia" w:hAnsiTheme="minorEastAsia"/>
          <w:sz w:val="21"/>
          <w:szCs w:val="21"/>
        </w:rPr>
        <w:t>衣草精油对大肠杆菌的抑菌效果更好;由表格数据无法得知</w:t>
      </w:r>
      <w:proofErr w:type="gramStart"/>
      <w:r w:rsidRPr="0088189B">
        <w:rPr>
          <w:rFonts w:asciiTheme="minorEastAsia" w:eastAsiaTheme="minorEastAsia" w:hAnsiTheme="minorEastAsia"/>
          <w:sz w:val="21"/>
          <w:szCs w:val="21"/>
        </w:rPr>
        <w:t>薰</w:t>
      </w:r>
      <w:proofErr w:type="gramEnd"/>
      <w:r w:rsidRPr="0088189B">
        <w:rPr>
          <w:rFonts w:asciiTheme="minorEastAsia" w:eastAsiaTheme="minorEastAsia" w:hAnsiTheme="minorEastAsia"/>
          <w:sz w:val="21"/>
          <w:szCs w:val="21"/>
        </w:rPr>
        <w:t>衣草精油抑制大肠杆菌生长的最佳浓度。(2)培养微生物的培养基一般用高压蒸汽灭菌法进行灭菌,灭菌结束后,若提前打开排气阀,因锅内压力突然下降,灭菌容器内的液体会冲出容器,造成污染。(3)提取胡萝卜素常用的方法是萃取法,鉴定胡萝卜素粗品常用的方法是纸层析法。在图乙A、B、C、D四点中,属于标准样品的样点是A和D,属于萃取样品的样点是B和C。</w:t>
      </w:r>
    </w:p>
    <w:p w14:paraId="4E942B04"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4.(除标明外,每空2分)(1)在此阶段花朵含油量最高　(2)利用水蒸气将挥发性较强的玫瑰精油携带出来,形成油水混合物,冷却后,油水混合物又会重新分出油层和水层(3分)　进水口　(3)增加盐的浓度,促使油水混合物(乳浊液)中油和水分离　无水Na</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SO</w:t>
      </w:r>
      <w:r w:rsidRPr="0088189B">
        <w:rPr>
          <w:rFonts w:asciiTheme="minorEastAsia" w:eastAsiaTheme="minorEastAsia" w:hAnsiTheme="minorEastAsia"/>
          <w:sz w:val="21"/>
          <w:szCs w:val="21"/>
          <w:vertAlign w:val="subscript"/>
        </w:rPr>
        <w:t>4</w:t>
      </w:r>
      <w:r w:rsidRPr="0088189B">
        <w:rPr>
          <w:rFonts w:asciiTheme="minorEastAsia" w:eastAsiaTheme="minorEastAsia" w:hAnsiTheme="minorEastAsia"/>
          <w:sz w:val="21"/>
          <w:szCs w:val="21"/>
        </w:rPr>
        <w:t xml:space="preserve">　(4)严格控制蒸馏温度,适当延长蒸馏时间(合理即可)</w:t>
      </w:r>
    </w:p>
    <w:p w14:paraId="25431F08"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lastRenderedPageBreak/>
        <w:t>【解析】</w:t>
      </w:r>
      <w:r w:rsidRPr="0088189B">
        <w:rPr>
          <w:rFonts w:asciiTheme="minorEastAsia" w:eastAsiaTheme="minorEastAsia" w:hAnsiTheme="minorEastAsia"/>
          <w:sz w:val="21"/>
          <w:szCs w:val="21"/>
        </w:rPr>
        <w:t xml:space="preserve">　(1)用于提取玫瑰精油的玫瑰花要在花开的盛期采收,大约是每年的5月上、中旬,在此阶段花朵含油量最高。(2)玫瑰精油的化学性质稳定,难溶于水,能随水蒸气一同蒸馏,提取时采用的是水蒸气蒸馏法,原理是利用水蒸气将挥发性较强的玫瑰精油携带出来,形成油水混合物,冷却后,油水混合物又会重新分出油层和水层。蒸馏装置中进水口在下,出水口在上。(3)向乳浊液中加入NaCl,增加盐的浓度,可促使油水混合物(乳浊液)中油和水分离,出现明显的分层。分离出的油层还含有一定的水分,加入无水Na</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SO</w:t>
      </w:r>
      <w:r w:rsidRPr="0088189B">
        <w:rPr>
          <w:rFonts w:asciiTheme="minorEastAsia" w:eastAsiaTheme="minorEastAsia" w:hAnsiTheme="minorEastAsia"/>
          <w:sz w:val="21"/>
          <w:szCs w:val="21"/>
          <w:vertAlign w:val="subscript"/>
        </w:rPr>
        <w:t>4</w:t>
      </w:r>
      <w:r w:rsidRPr="0088189B">
        <w:rPr>
          <w:rFonts w:asciiTheme="minorEastAsia" w:eastAsiaTheme="minorEastAsia" w:hAnsiTheme="minorEastAsia"/>
          <w:sz w:val="21"/>
          <w:szCs w:val="21"/>
        </w:rPr>
        <w:t>吸水,再过滤除去固体Na</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SO</w:t>
      </w:r>
      <w:r w:rsidRPr="0088189B">
        <w:rPr>
          <w:rFonts w:asciiTheme="minorEastAsia" w:eastAsiaTheme="minorEastAsia" w:hAnsiTheme="minorEastAsia"/>
          <w:sz w:val="21"/>
          <w:szCs w:val="21"/>
          <w:vertAlign w:val="subscript"/>
        </w:rPr>
        <w:t>4</w:t>
      </w:r>
      <w:r w:rsidRPr="0088189B">
        <w:rPr>
          <w:rFonts w:asciiTheme="minorEastAsia" w:eastAsiaTheme="minorEastAsia" w:hAnsiTheme="minorEastAsia"/>
          <w:sz w:val="21"/>
          <w:szCs w:val="21"/>
        </w:rPr>
        <w:t>,就可以得到玫瑰精油了。(4)蒸馏时许多因素都会影响产品的品质,例如,蒸馏温度太高、时间太短,产品品质就比较差,因此蒸馏时,为了提高精油品质,需要严格控制蒸馏温度,适当延长蒸馏时间等。</w:t>
      </w:r>
    </w:p>
    <w:p w14:paraId="1B0A42EF" w14:textId="77777777" w:rsidR="0088189B" w:rsidRPr="0088189B" w:rsidRDefault="0088189B" w:rsidP="00C279C6">
      <w:pPr>
        <w:spacing w:line="360" w:lineRule="auto"/>
        <w:rPr>
          <w:rFonts w:asciiTheme="minorEastAsia" w:eastAsiaTheme="minorEastAsia" w:hAnsiTheme="minorEastAsia"/>
          <w:sz w:val="21"/>
          <w:szCs w:val="21"/>
        </w:rPr>
      </w:pPr>
      <w:r w:rsidRPr="0088189B">
        <w:rPr>
          <w:rFonts w:asciiTheme="minorEastAsia" w:eastAsiaTheme="minorEastAsia" w:hAnsiTheme="minorEastAsia"/>
          <w:noProof/>
          <w:sz w:val="21"/>
          <w:szCs w:val="21"/>
        </w:rPr>
        <w:drawing>
          <wp:inline distT="0" distB="0" distL="0" distR="0" wp14:anchorId="2EE9DD3E" wp14:editId="5CD95D40">
            <wp:extent cx="1301400" cy="157680"/>
            <wp:effectExtent l="0" t="0" r="0" b="0"/>
            <wp:docPr id="133" name="练综合.jpg" descr="id:21474867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4.jpeg"/>
                    <pic:cNvPicPr/>
                  </pic:nvPicPr>
                  <pic:blipFill>
                    <a:blip r:embed="rId22"/>
                    <a:stretch>
                      <a:fillRect/>
                    </a:stretch>
                  </pic:blipFill>
                  <pic:spPr>
                    <a:xfrm>
                      <a:off x="0" y="0"/>
                      <a:ext cx="1301400" cy="157680"/>
                    </a:xfrm>
                    <a:prstGeom prst="rect">
                      <a:avLst/>
                    </a:prstGeom>
                  </pic:spPr>
                </pic:pic>
              </a:graphicData>
            </a:graphic>
          </wp:inline>
        </w:drawing>
      </w:r>
    </w:p>
    <w:p w14:paraId="73B69A2C"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1.(除标明外,每空2分)(1)为乳酸菌发酵提供适宜的温度环境　液体　无氧　(2)乳糖　葡萄糖　(3)Ⅳ　避免草莓内的糖在发酵过程中被分解,以保存草莓的风味(3分)</w:t>
      </w:r>
    </w:p>
    <w:p w14:paraId="3F457189"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2.(除标明外,每空2分)(1)选择培养(扩大培养)　(2)①不同环境(不同地区)　灭菌　③最大　(3)每一个菌落都来源于分散的单个细菌　如图(3分)</w:t>
      </w:r>
    </w:p>
    <w:p w14:paraId="66216FCE" w14:textId="77777777" w:rsidR="0088189B" w:rsidRPr="0088189B" w:rsidRDefault="0088189B" w:rsidP="0088189B">
      <w:pPr>
        <w:spacing w:line="360" w:lineRule="auto"/>
        <w:jc w:val="center"/>
        <w:rPr>
          <w:rFonts w:asciiTheme="minorEastAsia" w:eastAsiaTheme="minorEastAsia" w:hAnsiTheme="minorEastAsia"/>
          <w:sz w:val="21"/>
          <w:szCs w:val="21"/>
        </w:rPr>
      </w:pPr>
      <w:r w:rsidRPr="0088189B">
        <w:rPr>
          <w:rFonts w:asciiTheme="minorEastAsia" w:eastAsiaTheme="minorEastAsia" w:hAnsiTheme="minorEastAsia"/>
          <w:noProof/>
          <w:sz w:val="21"/>
          <w:szCs w:val="21"/>
        </w:rPr>
        <w:drawing>
          <wp:inline distT="0" distB="0" distL="0" distR="0" wp14:anchorId="19DB5644" wp14:editId="0E892567">
            <wp:extent cx="1424520" cy="1269360"/>
            <wp:effectExtent l="0" t="0" r="0" b="0"/>
            <wp:docPr id="134" name="21JKJ6QLZMYCJ1-35.jpg" descr="id:21474867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8.jpeg"/>
                    <pic:cNvPicPr/>
                  </pic:nvPicPr>
                  <pic:blipFill>
                    <a:blip r:embed="rId23"/>
                    <a:stretch>
                      <a:fillRect/>
                    </a:stretch>
                  </pic:blipFill>
                  <pic:spPr>
                    <a:xfrm>
                      <a:off x="0" y="0"/>
                      <a:ext cx="1424520" cy="1269360"/>
                    </a:xfrm>
                    <a:prstGeom prst="rect">
                      <a:avLst/>
                    </a:prstGeom>
                  </pic:spPr>
                </pic:pic>
              </a:graphicData>
            </a:graphic>
          </wp:inline>
        </w:drawing>
      </w:r>
    </w:p>
    <w:p w14:paraId="2BCB2647"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(4)</w:t>
      </w:r>
      <w:r w:rsidRPr="0088189B">
        <w:rPr>
          <w:rFonts w:asciiTheme="minorEastAsia" w:eastAsiaTheme="minorEastAsia" w:hAnsiTheme="minorEastAsia"/>
          <w:i/>
          <w:sz w:val="21"/>
          <w:szCs w:val="21"/>
        </w:rPr>
        <w:t>S</w:t>
      </w:r>
      <w:r w:rsidRPr="0088189B">
        <w:rPr>
          <w:rFonts w:asciiTheme="minorEastAsia" w:eastAsiaTheme="minorEastAsia" w:hAnsiTheme="minorEastAsia"/>
          <w:sz w:val="21"/>
          <w:szCs w:val="21"/>
        </w:rPr>
        <w:t>/</w:t>
      </w:r>
      <w:r w:rsidRPr="0088189B">
        <w:rPr>
          <w:rFonts w:asciiTheme="minorEastAsia" w:eastAsiaTheme="minorEastAsia" w:hAnsiTheme="minorEastAsia"/>
          <w:i/>
          <w:sz w:val="21"/>
          <w:szCs w:val="21"/>
        </w:rPr>
        <w:t>s</w:t>
      </w:r>
      <w:r w:rsidRPr="0088189B">
        <w:rPr>
          <w:rFonts w:asciiTheme="minorEastAsia" w:eastAsiaTheme="minorEastAsia" w:hAnsiTheme="minorEastAsia"/>
          <w:sz w:val="21"/>
          <w:szCs w:val="21"/>
        </w:rPr>
        <w:t>的值最大(</w:t>
      </w:r>
      <w:r w:rsidRPr="0088189B">
        <w:rPr>
          <w:rFonts w:asciiTheme="minorEastAsia" w:eastAsiaTheme="minorEastAsia" w:hAnsiTheme="minorEastAsia"/>
          <w:i/>
          <w:sz w:val="21"/>
          <w:szCs w:val="21"/>
        </w:rPr>
        <w:t>s</w:t>
      </w:r>
      <w:r w:rsidRPr="0088189B">
        <w:rPr>
          <w:rFonts w:asciiTheme="minorEastAsia" w:eastAsiaTheme="minorEastAsia" w:hAnsiTheme="minorEastAsia"/>
          <w:sz w:val="21"/>
          <w:szCs w:val="21"/>
        </w:rPr>
        <w:t>/</w:t>
      </w:r>
      <w:r w:rsidRPr="0088189B">
        <w:rPr>
          <w:rFonts w:asciiTheme="minorEastAsia" w:eastAsiaTheme="minorEastAsia" w:hAnsiTheme="minorEastAsia"/>
          <w:i/>
          <w:sz w:val="21"/>
          <w:szCs w:val="21"/>
        </w:rPr>
        <w:t>S</w:t>
      </w:r>
      <w:r w:rsidRPr="0088189B">
        <w:rPr>
          <w:rFonts w:asciiTheme="minorEastAsia" w:eastAsiaTheme="minorEastAsia" w:hAnsiTheme="minorEastAsia"/>
          <w:sz w:val="21"/>
          <w:szCs w:val="21"/>
        </w:rPr>
        <w:t>的值最小)</w:t>
      </w:r>
    </w:p>
    <w:p w14:paraId="2B882F9C"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选择培养(扩大培养)可以用来提高目的菌的比例和密度。(2)从不同环境中采集等量的土壤,目的是尽可能扩大菌种的来源,以得到能高效降解一次性口罩的细菌。将口罩埋入各组土壤中之前要进行灭菌。口罩腐烂程度越大,说明该土壤中的细菌降解口罩的效果越好。(3)当样品的稀释度足够高时,培养基表面生长的一个菌落,来源于样品稀释液中的一个活菌,所以稀释涂布平板法可以用来分离纯化细菌。画图时,以时间为横轴,菌落数为纵轴,随着时间的推移,菌落数逐渐增多,一段时间后菌落数达到最大并保持稳定,最大菌落数应在30~300之间。(4)菌落周围透明圈的面积(</w:t>
      </w:r>
      <w:r w:rsidRPr="0088189B">
        <w:rPr>
          <w:rFonts w:asciiTheme="minorEastAsia" w:eastAsiaTheme="minorEastAsia" w:hAnsiTheme="minorEastAsia"/>
          <w:i/>
          <w:sz w:val="21"/>
          <w:szCs w:val="21"/>
        </w:rPr>
        <w:t>S</w:t>
      </w:r>
      <w:r w:rsidRPr="0088189B">
        <w:rPr>
          <w:rFonts w:asciiTheme="minorEastAsia" w:eastAsiaTheme="minorEastAsia" w:hAnsiTheme="minorEastAsia"/>
          <w:sz w:val="21"/>
          <w:szCs w:val="21"/>
        </w:rPr>
        <w:t>)与菌落面积(</w:t>
      </w:r>
      <w:r w:rsidRPr="0088189B">
        <w:rPr>
          <w:rFonts w:asciiTheme="minorEastAsia" w:eastAsiaTheme="minorEastAsia" w:hAnsiTheme="minorEastAsia"/>
          <w:i/>
          <w:sz w:val="21"/>
          <w:szCs w:val="21"/>
        </w:rPr>
        <w:t>s</w:t>
      </w:r>
      <w:r w:rsidRPr="0088189B">
        <w:rPr>
          <w:rFonts w:asciiTheme="minorEastAsia" w:eastAsiaTheme="minorEastAsia" w:hAnsiTheme="minorEastAsia"/>
          <w:sz w:val="21"/>
          <w:szCs w:val="21"/>
        </w:rPr>
        <w:t>)的比值越大,说明菌种降解一次性口罩的能力越强。</w:t>
      </w:r>
    </w:p>
    <w:p w14:paraId="229747E5"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3.(除标明外,每空2分)(1)将收集的酵母菌菌株接种到以木糖为</w:t>
      </w:r>
      <w:proofErr w:type="gramStart"/>
      <w:r w:rsidRPr="0088189B">
        <w:rPr>
          <w:rFonts w:asciiTheme="minorEastAsia" w:eastAsiaTheme="minorEastAsia" w:hAnsiTheme="minorEastAsia"/>
          <w:sz w:val="21"/>
          <w:szCs w:val="21"/>
        </w:rPr>
        <w:t>唯一碳源的</w:t>
      </w:r>
      <w:proofErr w:type="gramEnd"/>
      <w:r w:rsidRPr="0088189B">
        <w:rPr>
          <w:rFonts w:asciiTheme="minorEastAsia" w:eastAsiaTheme="minorEastAsia" w:hAnsiTheme="minorEastAsia"/>
          <w:sz w:val="21"/>
          <w:szCs w:val="21"/>
        </w:rPr>
        <w:t>培养基上,在无氧条件下培养一段时间,检测培养基中是否有酒精产生(3分)　(2)某一稀释度下平板上生长的平均菌落数(3分)　(3)小　标准样品　(4)不溶于水、多孔　利用木糖进行酒精发酵是连续的反应,需要一系列酶(3分)</w:t>
      </w:r>
    </w:p>
    <w:p w14:paraId="20ADD5F7"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(1)据题意,可将收集的酵母菌菌株接种到以木糖为</w:t>
      </w:r>
      <w:proofErr w:type="gramStart"/>
      <w:r w:rsidRPr="0088189B">
        <w:rPr>
          <w:rFonts w:asciiTheme="minorEastAsia" w:eastAsiaTheme="minorEastAsia" w:hAnsiTheme="minorEastAsia"/>
          <w:sz w:val="21"/>
          <w:szCs w:val="21"/>
        </w:rPr>
        <w:t>唯一碳源的</w:t>
      </w:r>
      <w:proofErr w:type="gramEnd"/>
      <w:r w:rsidRPr="0088189B">
        <w:rPr>
          <w:rFonts w:asciiTheme="minorEastAsia" w:eastAsiaTheme="minorEastAsia" w:hAnsiTheme="minorEastAsia"/>
          <w:sz w:val="21"/>
          <w:szCs w:val="21"/>
        </w:rPr>
        <w:t>培养基上,在无氧条件下培养一段时间,检测培养基中是否有酒精产生,即可探究出该酵母菌菌株能否利用木糖进行酒精发酵。(2)用稀释涂布平板法计算时,每克样品中的</w:t>
      </w:r>
      <w:proofErr w:type="gramStart"/>
      <w:r w:rsidRPr="0088189B">
        <w:rPr>
          <w:rFonts w:asciiTheme="minorEastAsia" w:eastAsiaTheme="minorEastAsia" w:hAnsiTheme="minorEastAsia"/>
          <w:sz w:val="21"/>
          <w:szCs w:val="21"/>
        </w:rPr>
        <w:t>菌株数</w:t>
      </w:r>
      <w:proofErr w:type="gramEnd"/>
      <w:r w:rsidRPr="0088189B">
        <w:rPr>
          <w:rFonts w:asciiTheme="minorEastAsia" w:eastAsiaTheme="minorEastAsia" w:hAnsiTheme="minorEastAsia"/>
          <w:sz w:val="21"/>
          <w:szCs w:val="21"/>
        </w:rPr>
        <w:t>=(</w:t>
      </w:r>
      <w:r w:rsidRPr="0088189B">
        <w:rPr>
          <w:rFonts w:asciiTheme="minorEastAsia" w:eastAsiaTheme="minorEastAsia" w:hAnsiTheme="minorEastAsia"/>
          <w:i/>
          <w:sz w:val="21"/>
          <w:szCs w:val="21"/>
        </w:rPr>
        <w:t>C÷V</w:t>
      </w:r>
      <w:r w:rsidRPr="0088189B">
        <w:rPr>
          <w:rFonts w:asciiTheme="minorEastAsia" w:eastAsiaTheme="minorEastAsia" w:hAnsiTheme="minorEastAsia"/>
          <w:sz w:val="21"/>
          <w:szCs w:val="21"/>
        </w:rPr>
        <w:t>)×M,其中C代表某一稀释度下平板上生长的平均菌落数。(3)SDS—聚丙烯酰胺凝胶电泳的电泳迁移率完全取决于分子的大小,在相同条件下,相对分子质量越小的肽链电泳速度越快,让其区带与标准样品的区带进行对比即可知其相对分子质量。(4)固定酵母细胞一般采用包埋法,即将微生物细胞均匀地包埋在</w:t>
      </w:r>
      <w:r w:rsidRPr="0088189B">
        <w:rPr>
          <w:rFonts w:asciiTheme="minorEastAsia" w:eastAsiaTheme="minorEastAsia" w:hAnsiTheme="minorEastAsia"/>
          <w:sz w:val="21"/>
          <w:szCs w:val="21"/>
        </w:rPr>
        <w:lastRenderedPageBreak/>
        <w:t>不溶于水的多孔性载体中。利用木糖进行酒精发酵是连续的反应,需要一系列酶,故一般不选用固定化酵母细胞的</w:t>
      </w:r>
      <w:proofErr w:type="gramStart"/>
      <w:r w:rsidRPr="0088189B">
        <w:rPr>
          <w:rFonts w:asciiTheme="minorEastAsia" w:eastAsiaTheme="minorEastAsia" w:hAnsiTheme="minorEastAsia"/>
          <w:sz w:val="21"/>
          <w:szCs w:val="21"/>
        </w:rPr>
        <w:t>酶生产</w:t>
      </w:r>
      <w:proofErr w:type="gramEnd"/>
      <w:r w:rsidRPr="0088189B">
        <w:rPr>
          <w:rFonts w:asciiTheme="minorEastAsia" w:eastAsiaTheme="minorEastAsia" w:hAnsiTheme="minorEastAsia"/>
          <w:sz w:val="21"/>
          <w:szCs w:val="21"/>
        </w:rPr>
        <w:t>酒精。</w:t>
      </w:r>
    </w:p>
    <w:p w14:paraId="47F619EE"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4.(除标明外,每空2分)(1)过滤空气　缺少排气口　(2)甲瓶中产生二氧化碳;乙瓶中产生醋酸　(3)包埋(1分)　小火间断加热　焦糊　CaCl</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 xml:space="preserve">　(4)严格无菌</w:t>
      </w:r>
    </w:p>
    <w:p w14:paraId="474D97F3"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 xml:space="preserve">【解析】　</w:t>
      </w:r>
      <w:r w:rsidRPr="0088189B">
        <w:rPr>
          <w:rFonts w:asciiTheme="minorEastAsia" w:eastAsiaTheme="minorEastAsia" w:hAnsiTheme="minorEastAsia"/>
          <w:sz w:val="21"/>
          <w:szCs w:val="21"/>
        </w:rPr>
        <w:t>(1)脱脂棉的作用是过滤进入乙瓶的空气。甲瓶中发生酒精发酵,会不断产生CO</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,瓶内气体压强不断增大,为防止爆炸,应设排气口。(2)甲瓶中进行酒精发酵,产生的二氧化碳可使溶液pH下降,乙瓶中进行醋酸发酵,产生的醋酸也会使溶液的pH下降。(3)通常采用包埋法固定细胞。溶解海藻酸</w:t>
      </w:r>
      <w:proofErr w:type="gramStart"/>
      <w:r w:rsidRPr="0088189B">
        <w:rPr>
          <w:rFonts w:asciiTheme="minorEastAsia" w:eastAsiaTheme="minorEastAsia" w:hAnsiTheme="minorEastAsia"/>
          <w:sz w:val="21"/>
          <w:szCs w:val="21"/>
        </w:rPr>
        <w:t>钠最好</w:t>
      </w:r>
      <w:proofErr w:type="gramEnd"/>
      <w:r w:rsidRPr="0088189B">
        <w:rPr>
          <w:rFonts w:asciiTheme="minorEastAsia" w:eastAsiaTheme="minorEastAsia" w:hAnsiTheme="minorEastAsia"/>
          <w:sz w:val="21"/>
          <w:szCs w:val="21"/>
        </w:rPr>
        <w:t>采用小火间断加热的方法,如果加热太快,海藻酸钠会发生焦糊。将海藻酸钠和酵母细胞混合后,滴到CaCl</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溶液中形成凝胶珠。(4)工业生产上为能反复使用固定化酵母细胞,应在严格无菌的条件下进行细胞的固定化。</w:t>
      </w:r>
    </w:p>
    <w:p w14:paraId="06CB32FA"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5.(除标明外,每空2分)(1)原料颗粒的大小和含水量会影响萃取效率　不同成分在三种有机溶剂中的溶解度差异较大　(2)酪氨酸的减少量或多巴红的增加量　温度、pH、O</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 xml:space="preserve">　虎耳草提取液能抑制酪氨酸酶的活性,进而抑制黑色素的产生(3分)　(3)大肠杆菌　正丁醇萃取物</w:t>
      </w:r>
    </w:p>
    <w:p w14:paraId="3C6F514D"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由于原料颗粒的大小和含水量会影响萃取效率,利用萃取法对虎耳草中的活性成分进行提取时,在萃取之前需要对虎耳草进行粉碎和干燥处理。因不同成分在石油醚、乙酸乙酯、正丁醇这三种有机溶剂中的溶解度差异较大,萃取时分别用这三种有机溶剂作为萃取剂,就可以实现对虎耳草中有效成分的初步分离。(2)可以用单位时间内、单位体积中产物的增加量或底物的减少量来表示酶促反应速率。结合题图可知,在测定酪氨酸酶的活性时,可以用单位时间内、单位体积中酪氨酸的减少量或多巴红的增加量来表示酶促反应速率。酶的活性受温度、pH等的影响,而且酪氨酸转变为多巴</w:t>
      </w:r>
      <w:proofErr w:type="gramStart"/>
      <w:r w:rsidRPr="0088189B">
        <w:rPr>
          <w:rFonts w:asciiTheme="minorEastAsia" w:eastAsiaTheme="minorEastAsia" w:hAnsiTheme="minorEastAsia"/>
          <w:sz w:val="21"/>
          <w:szCs w:val="21"/>
        </w:rPr>
        <w:t>红需要</w:t>
      </w:r>
      <w:proofErr w:type="gramEnd"/>
      <w:r w:rsidRPr="0088189B">
        <w:rPr>
          <w:rFonts w:asciiTheme="minorEastAsia" w:eastAsiaTheme="minorEastAsia" w:hAnsiTheme="minorEastAsia"/>
          <w:sz w:val="21"/>
          <w:szCs w:val="21"/>
        </w:rPr>
        <w:t>O</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参与,因此,测定过程中需要注意控制温度、pH和O</w:t>
      </w:r>
      <w:r w:rsidRPr="0088189B">
        <w:rPr>
          <w:rFonts w:asciiTheme="minorEastAsia" w:eastAsiaTheme="minorEastAsia" w:hAnsiTheme="minorEastAsia"/>
          <w:sz w:val="21"/>
          <w:szCs w:val="21"/>
          <w:vertAlign w:val="subscript"/>
        </w:rPr>
        <w:t>2</w:t>
      </w:r>
      <w:r w:rsidRPr="0088189B">
        <w:rPr>
          <w:rFonts w:asciiTheme="minorEastAsia" w:eastAsiaTheme="minorEastAsia" w:hAnsiTheme="minorEastAsia"/>
          <w:sz w:val="21"/>
          <w:szCs w:val="21"/>
        </w:rPr>
        <w:t>等条件。虎耳草提取</w:t>
      </w:r>
      <w:proofErr w:type="gramStart"/>
      <w:r w:rsidRPr="0088189B">
        <w:rPr>
          <w:rFonts w:asciiTheme="minorEastAsia" w:eastAsiaTheme="minorEastAsia" w:hAnsiTheme="minorEastAsia"/>
          <w:sz w:val="21"/>
          <w:szCs w:val="21"/>
        </w:rPr>
        <w:t>液能够</w:t>
      </w:r>
      <w:proofErr w:type="gramEnd"/>
      <w:r w:rsidRPr="0088189B">
        <w:rPr>
          <w:rFonts w:asciiTheme="minorEastAsia" w:eastAsiaTheme="minorEastAsia" w:hAnsiTheme="minorEastAsia"/>
          <w:sz w:val="21"/>
          <w:szCs w:val="21"/>
        </w:rPr>
        <w:t>抑制酪氨酸酶的活性,进而抑制黑色素的产生,因此,将虎耳草提取液加到护肤品中,可能会有一定的美白效果。(3)根据三种溶剂萃取物对不同细菌的抑菌圈直径可知,大肠杆菌的抑菌圈直径最大,说明虎耳草提取液对大肠杆菌抑菌效果最好。据表可知,三种不同的萃取物中,正丁醇萃取物对金黄色葡萄球菌、大肠杆菌、铜绿假单胞菌的抑菌圈直径</w:t>
      </w:r>
      <w:proofErr w:type="gramStart"/>
      <w:r w:rsidRPr="0088189B">
        <w:rPr>
          <w:rFonts w:asciiTheme="minorEastAsia" w:eastAsiaTheme="minorEastAsia" w:hAnsiTheme="minorEastAsia"/>
          <w:sz w:val="21"/>
          <w:szCs w:val="21"/>
        </w:rPr>
        <w:t>均最大</w:t>
      </w:r>
      <w:proofErr w:type="gramEnd"/>
      <w:r w:rsidRPr="0088189B">
        <w:rPr>
          <w:rFonts w:asciiTheme="minorEastAsia" w:eastAsiaTheme="minorEastAsia" w:hAnsiTheme="minorEastAsia"/>
          <w:sz w:val="21"/>
          <w:szCs w:val="21"/>
        </w:rPr>
        <w:t>,说明抑菌效果最佳的是正丁醇萃取物。</w:t>
      </w:r>
    </w:p>
    <w:p w14:paraId="158EBE75"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6.(除标明外,每空2分)(1)去除原料中的水分、使原料与有机溶剂充分接触　性质和使用量(1分)　分解(1分)　植物细胞壁的主要成分是纤维素和果胶,使用纤维素酶、果胶酶可破坏细胞结构,使细胞液中的花色苷充分释放出来　(2)8.8×10</w:t>
      </w:r>
      <w:r w:rsidRPr="0088189B">
        <w:rPr>
          <w:rFonts w:asciiTheme="minorEastAsia" w:eastAsiaTheme="minorEastAsia" w:hAnsiTheme="minorEastAsia"/>
          <w:sz w:val="21"/>
          <w:szCs w:val="21"/>
          <w:vertAlign w:val="superscript"/>
        </w:rPr>
        <w:t>7</w:t>
      </w:r>
      <w:r w:rsidRPr="0088189B">
        <w:rPr>
          <w:rFonts w:asciiTheme="minorEastAsia" w:eastAsiaTheme="minorEastAsia" w:hAnsiTheme="minorEastAsia"/>
          <w:sz w:val="21"/>
          <w:szCs w:val="21"/>
        </w:rPr>
        <w:t xml:space="preserve">　(3)中性或微碱(1分)　使培养基不透明,从而使醋酸</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 xml:space="preserve">菌落周围出现透明圈(1分)　</w:t>
      </w:r>
      <w:proofErr w:type="gramStart"/>
      <w:r w:rsidRPr="0088189B">
        <w:rPr>
          <w:rFonts w:asciiTheme="minorEastAsia" w:eastAsiaTheme="minorEastAsia" w:hAnsiTheme="minorEastAsia"/>
          <w:sz w:val="21"/>
          <w:szCs w:val="21"/>
        </w:rPr>
        <w:t>碳源</w:t>
      </w:r>
      <w:proofErr w:type="gramEnd"/>
      <w:r w:rsidRPr="0088189B">
        <w:rPr>
          <w:rFonts w:asciiTheme="minorEastAsia" w:eastAsiaTheme="minorEastAsia" w:hAnsiTheme="minorEastAsia"/>
          <w:sz w:val="21"/>
          <w:szCs w:val="21"/>
        </w:rPr>
        <w:t>(1分)　(4)实验步骤:用无菌的纱布放在初筛平板上,并轻轻按压,将其上的菌株接种到一个新的空白培养基上,放在无菌且无氧的培养箱中培养一段时间后,观察菌株的生长情况。预期结果:新的培养基上能生长的菌株为乳酸菌,不能生长的为醋酸菌。(4分)</w:t>
      </w:r>
    </w:p>
    <w:p w14:paraId="202D4CEC"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萃取前将原料干燥、粉碎,可去除原料中的水分,并使原料与有机溶剂充分接触,提高萃取效率。萃取效率主要取决于萃取剂的性质和使用量。萃取温度过高会导致花色苷分解。植物细胞壁的主要成分是纤维素和果胶,萃取时使用纤维素酶、果胶酶处理可破坏细胞结构,使细胞液中的花色苷充分释放出来,从而提高花色苷的提取率。(2)三个平板上菌落数量的平均值=(78+91+95)/3=88(</w:t>
      </w:r>
      <w:proofErr w:type="gramStart"/>
      <w:r w:rsidRPr="0088189B">
        <w:rPr>
          <w:rFonts w:asciiTheme="minorEastAsia" w:eastAsiaTheme="minorEastAsia" w:hAnsiTheme="minorEastAsia"/>
          <w:sz w:val="21"/>
          <w:szCs w:val="21"/>
        </w:rPr>
        <w:t>个</w:t>
      </w:r>
      <w:proofErr w:type="gramEnd"/>
      <w:r w:rsidRPr="0088189B">
        <w:rPr>
          <w:rFonts w:asciiTheme="minorEastAsia" w:eastAsiaTheme="minorEastAsia" w:hAnsiTheme="minorEastAsia"/>
          <w:sz w:val="21"/>
          <w:szCs w:val="21"/>
        </w:rPr>
        <w:t>),每克皮渣中的微生物数量</w:t>
      </w:r>
      <w:r w:rsidRPr="0088189B">
        <w:rPr>
          <w:rFonts w:asciiTheme="minorEastAsia" w:eastAsiaTheme="minorEastAsia" w:hAnsiTheme="minorEastAsia"/>
          <w:sz w:val="21"/>
          <w:szCs w:val="21"/>
        </w:rPr>
        <w:lastRenderedPageBreak/>
        <w:t>=(88÷0.1)×10</w:t>
      </w:r>
      <w:r w:rsidRPr="0088189B">
        <w:rPr>
          <w:rFonts w:asciiTheme="minorEastAsia" w:eastAsiaTheme="minorEastAsia" w:hAnsiTheme="minorEastAsia"/>
          <w:sz w:val="21"/>
          <w:szCs w:val="21"/>
          <w:vertAlign w:val="superscript"/>
        </w:rPr>
        <w:t>4</w:t>
      </w:r>
      <w:r w:rsidRPr="0088189B">
        <w:rPr>
          <w:rFonts w:asciiTheme="minorEastAsia" w:eastAsiaTheme="minorEastAsia" w:hAnsiTheme="minorEastAsia"/>
          <w:sz w:val="21"/>
          <w:szCs w:val="21"/>
        </w:rPr>
        <w:t>×100÷10=8.8×10</w:t>
      </w:r>
      <w:r w:rsidRPr="0088189B">
        <w:rPr>
          <w:rFonts w:asciiTheme="minorEastAsia" w:eastAsiaTheme="minorEastAsia" w:hAnsiTheme="minorEastAsia"/>
          <w:sz w:val="21"/>
          <w:szCs w:val="21"/>
          <w:vertAlign w:val="superscript"/>
        </w:rPr>
        <w:t>7</w:t>
      </w:r>
      <w:r w:rsidRPr="0088189B">
        <w:rPr>
          <w:rFonts w:asciiTheme="minorEastAsia" w:eastAsiaTheme="minorEastAsia" w:hAnsiTheme="minorEastAsia"/>
          <w:sz w:val="21"/>
          <w:szCs w:val="21"/>
        </w:rPr>
        <w:t>(</w:t>
      </w:r>
      <w:proofErr w:type="gramStart"/>
      <w:r w:rsidRPr="0088189B">
        <w:rPr>
          <w:rFonts w:asciiTheme="minorEastAsia" w:eastAsiaTheme="minorEastAsia" w:hAnsiTheme="minorEastAsia"/>
          <w:sz w:val="21"/>
          <w:szCs w:val="21"/>
        </w:rPr>
        <w:t>个</w:t>
      </w:r>
      <w:proofErr w:type="gramEnd"/>
      <w:r w:rsidRPr="0088189B">
        <w:rPr>
          <w:rFonts w:asciiTheme="minorEastAsia" w:eastAsiaTheme="minorEastAsia" w:hAnsiTheme="minorEastAsia"/>
          <w:sz w:val="21"/>
          <w:szCs w:val="21"/>
        </w:rPr>
        <w:t>)。(3)皮渣堆积会积累醋酸菌,可从中筛选优良菌株。制备醋酸</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初筛平板时,需要将培养基的pH调至中性或微碱性,灭菌后在未凝固的培养基中加入无菌碳酸钙粉末、充分混匀后倒平板,加入碳酸钙的目的是使培养基不透明,从而使醋酸</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菌落周围出现透明圈,这是因为醋酸</w:t>
      </w:r>
      <w:proofErr w:type="gramStart"/>
      <w:r w:rsidRPr="0088189B">
        <w:rPr>
          <w:rFonts w:asciiTheme="minorEastAsia" w:eastAsiaTheme="minorEastAsia" w:hAnsiTheme="minorEastAsia"/>
          <w:sz w:val="21"/>
          <w:szCs w:val="21"/>
        </w:rPr>
        <w:t>菌</w:t>
      </w:r>
      <w:proofErr w:type="gramEnd"/>
      <w:r w:rsidRPr="0088189B">
        <w:rPr>
          <w:rFonts w:asciiTheme="minorEastAsia" w:eastAsiaTheme="minorEastAsia" w:hAnsiTheme="minorEastAsia"/>
          <w:sz w:val="21"/>
          <w:szCs w:val="21"/>
        </w:rPr>
        <w:t>产生的醋酸可与碳酸钙反应,产生透明圈。醋酸菌在缺少糖源时,可以将乙醇变为乙醛,再将乙醛变为醋酸,因此在缺少糖源的液体培养基中可加入乙醇作为碳源。(4)醋酸菌是需氧型微生物,而混入其中的乳酸菌是厌氧型微生物,据此可设计实验。实验思路:用无菌的纱布放在初筛平板上,并轻轻按压,将其上的菌株接种到一个新的空白培养基上,放在无菌且无氧的培养箱中培养一段时间后,观察菌株的生长情况。预期结果:新的培养基上能生长的菌株为乳酸菌,不能生长的菌株为醋酸菌。</w:t>
      </w:r>
    </w:p>
    <w:p w14:paraId="04ECB8FA"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sz w:val="21"/>
          <w:szCs w:val="21"/>
        </w:rPr>
        <w:t>7.(每空2分)(1)</w:t>
      </w:r>
      <w:proofErr w:type="gramStart"/>
      <w:r w:rsidRPr="0088189B">
        <w:rPr>
          <w:rFonts w:asciiTheme="minorEastAsia" w:eastAsiaTheme="minorEastAsia" w:hAnsiTheme="minorEastAsia"/>
          <w:sz w:val="21"/>
          <w:szCs w:val="21"/>
        </w:rPr>
        <w:t>唯一碳源</w:t>
      </w:r>
      <w:proofErr w:type="gramEnd"/>
      <w:r w:rsidRPr="0088189B">
        <w:rPr>
          <w:rFonts w:asciiTheme="minorEastAsia" w:eastAsiaTheme="minorEastAsia" w:hAnsiTheme="minorEastAsia"/>
          <w:sz w:val="21"/>
          <w:szCs w:val="21"/>
        </w:rPr>
        <w:t xml:space="preserve">　稀释涂布平板(或血细胞计数)　诱变育种、基因工程育种　(2)盐浓度为60 g/L的条件下,其他杂菌因失水过多而死亡;pH为10的条件下,其他杂菌的酶变性失活,生长</w:t>
      </w:r>
      <w:proofErr w:type="gramStart"/>
      <w:r w:rsidRPr="0088189B">
        <w:rPr>
          <w:rFonts w:asciiTheme="minorEastAsia" w:eastAsiaTheme="minorEastAsia" w:hAnsiTheme="minorEastAsia"/>
          <w:sz w:val="21"/>
          <w:szCs w:val="21"/>
        </w:rPr>
        <w:t>繁殖受</w:t>
      </w:r>
      <w:proofErr w:type="gramEnd"/>
      <w:r w:rsidRPr="0088189B">
        <w:rPr>
          <w:rFonts w:asciiTheme="minorEastAsia" w:eastAsiaTheme="minorEastAsia" w:hAnsiTheme="minorEastAsia"/>
          <w:sz w:val="21"/>
          <w:szCs w:val="21"/>
        </w:rPr>
        <w:t>抑制　(3)氧气的浓度　(4)蛋白酶、淀粉酶、脂肪酶等</w:t>
      </w:r>
    </w:p>
    <w:p w14:paraId="08810DFD" w14:textId="77777777" w:rsidR="0088189B" w:rsidRPr="0088189B" w:rsidRDefault="0088189B" w:rsidP="0088189B">
      <w:pPr>
        <w:spacing w:line="360" w:lineRule="auto"/>
        <w:rPr>
          <w:rFonts w:asciiTheme="minorEastAsia" w:eastAsiaTheme="minorEastAsia" w:hAnsiTheme="minorEastAsia"/>
          <w:sz w:val="21"/>
          <w:szCs w:val="21"/>
        </w:rPr>
      </w:pPr>
      <w:r w:rsidRPr="0088189B">
        <w:rPr>
          <w:rFonts w:asciiTheme="minorEastAsia" w:eastAsiaTheme="minorEastAsia" w:hAnsiTheme="minorEastAsia"/>
          <w:color w:val="FF0000"/>
          <w:sz w:val="21"/>
          <w:szCs w:val="21"/>
        </w:rPr>
        <w:t>【解析】</w:t>
      </w:r>
      <w:r w:rsidRPr="0088189B">
        <w:rPr>
          <w:rFonts w:asciiTheme="minorEastAsia" w:eastAsiaTheme="minorEastAsia" w:hAnsiTheme="minorEastAsia"/>
          <w:sz w:val="21"/>
          <w:szCs w:val="21"/>
        </w:rPr>
        <w:t xml:space="preserve">　(1)为提高菌株H对蔗糖的耐受能力和利用效率,可在液体培养基中将蔗糖作为</w:t>
      </w:r>
      <w:proofErr w:type="gramStart"/>
      <w:r w:rsidRPr="0088189B">
        <w:rPr>
          <w:rFonts w:asciiTheme="minorEastAsia" w:eastAsiaTheme="minorEastAsia" w:hAnsiTheme="minorEastAsia"/>
          <w:sz w:val="21"/>
          <w:szCs w:val="21"/>
        </w:rPr>
        <w:t>唯一碳源</w:t>
      </w:r>
      <w:proofErr w:type="gramEnd"/>
      <w:r w:rsidRPr="0088189B">
        <w:rPr>
          <w:rFonts w:asciiTheme="minorEastAsia" w:eastAsiaTheme="minorEastAsia" w:hAnsiTheme="minorEastAsia"/>
          <w:sz w:val="21"/>
          <w:szCs w:val="21"/>
        </w:rPr>
        <w:t>,并不断提高其浓度,经多次传代培养以获得目标菌株。培养过程中定期取样并用稀释涂布平板法或血细胞计数法进行菌落计数,评估菌株增殖状况。此外,选育优良菌株的方法还有诱变育种和基因工程育种等。(2)该系统不需要灭菌的原因是在题中盐浓度溶液中及pH条件下,杂菌无法生长繁殖。(3)在适宜的营养物浓度、温度、pH条件下发酵,结果发现发酵液中菌株H细胞增殖和PHA产量均未达到预期,并产生了少量乙醇等物质,说明该条件下发酵液中微生物进行了无氧呼吸,该发酵条件中氧气浓度可能是高密度培养的限制因素。(4)餐厨垃圾主要含蛋白质、淀粉、油脂等,菌株H能通过分解餐厨垃圾来生产PHA,说明其能分泌蛋白酶、淀粉酶、脂肪酶等。</w:t>
      </w:r>
    </w:p>
    <w:p w14:paraId="5A025B1B" w14:textId="77777777" w:rsidR="00744A89" w:rsidRPr="0088189B" w:rsidRDefault="00744A89" w:rsidP="0088189B">
      <w:pPr>
        <w:spacing w:line="360" w:lineRule="auto"/>
        <w:rPr>
          <w:rFonts w:asciiTheme="minorEastAsia" w:eastAsiaTheme="minorEastAsia" w:hAnsiTheme="minorEastAsia"/>
          <w:color w:val="auto"/>
          <w:sz w:val="21"/>
          <w:szCs w:val="21"/>
        </w:rPr>
      </w:pPr>
    </w:p>
    <w:p w14:paraId="276DFD7E" w14:textId="77777777" w:rsidR="000B6EE8" w:rsidRPr="0088189B" w:rsidRDefault="000B6EE8" w:rsidP="0088189B">
      <w:pPr>
        <w:spacing w:line="360" w:lineRule="auto"/>
        <w:rPr>
          <w:rFonts w:asciiTheme="minorEastAsia" w:eastAsiaTheme="minorEastAsia" w:hAnsiTheme="minorEastAsia" w:cs="宋体"/>
          <w:b/>
          <w:bCs/>
          <w:color w:val="auto"/>
          <w:sz w:val="21"/>
          <w:szCs w:val="21"/>
        </w:rPr>
      </w:pPr>
    </w:p>
    <w:p w14:paraId="41A286B7" w14:textId="77777777" w:rsidR="006321FE" w:rsidRPr="0088189B" w:rsidRDefault="00560892" w:rsidP="0088189B">
      <w:pPr>
        <w:spacing w:line="360" w:lineRule="auto"/>
        <w:rPr>
          <w:rFonts w:asciiTheme="minorEastAsia" w:eastAsiaTheme="minorEastAsia" w:hAnsiTheme="minorEastAsia" w:cs="宋体"/>
          <w:color w:val="auto"/>
          <w:sz w:val="21"/>
          <w:szCs w:val="21"/>
        </w:rPr>
      </w:pPr>
      <w:r w:rsidRPr="0088189B">
        <w:rPr>
          <w:rFonts w:asciiTheme="minorEastAsia" w:eastAsiaTheme="minorEastAsia" w:hAnsiTheme="minorEastAsia" w:cs="宋体" w:hint="eastAsia"/>
          <w:noProof/>
          <w:color w:val="auto"/>
          <w:sz w:val="21"/>
          <w:szCs w:val="21"/>
        </w:rPr>
        <w:drawing>
          <wp:inline distT="0" distB="0" distL="114300" distR="114300" wp14:anchorId="3E6CAAD2" wp14:editId="69E2224A">
            <wp:extent cx="6644640" cy="3737610"/>
            <wp:effectExtent l="0" t="0" r="3810" b="15240"/>
            <wp:docPr id="1" name="图片 1" descr="高考帮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考帮模板"/>
                    <pic:cNvPicPr>
                      <a:picLocks noChangeAspect="1"/>
                    </pic:cNvPicPr>
                  </pic:nvPicPr>
                  <pic:blipFill>
                    <a:blip r:embed="rId24"/>
                    <a:stretch>
                      <a:fillRect/>
                    </a:stretch>
                  </pic:blipFill>
                  <pic:spPr>
                    <a:xfrm>
                      <a:off x="0" y="0"/>
                      <a:ext cx="6644640" cy="3737610"/>
                    </a:xfrm>
                    <a:prstGeom prst="rect">
                      <a:avLst/>
                    </a:prstGeom>
                  </pic:spPr>
                </pic:pic>
              </a:graphicData>
            </a:graphic>
          </wp:inline>
        </w:drawing>
      </w:r>
    </w:p>
    <w:p w14:paraId="13170050"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7473AAC4"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146B19C4"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6BC831B8"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7A283E8D"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74F497D6"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6671ED3E"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3BA75125"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1CE0C851"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76719707"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7EBBCBF2"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058BEC0B"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63EB0F7A"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4BBD9EF9"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4488A6A0"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496D1EBE" w14:textId="77777777" w:rsidR="006321FE" w:rsidRPr="0088189B" w:rsidRDefault="00560892" w:rsidP="0088189B">
      <w:pPr>
        <w:spacing w:line="360" w:lineRule="auto"/>
        <w:rPr>
          <w:rFonts w:asciiTheme="minorEastAsia" w:eastAsiaTheme="minorEastAsia" w:hAnsiTheme="minorEastAsia" w:cs="宋体"/>
          <w:color w:val="auto"/>
          <w:sz w:val="21"/>
          <w:szCs w:val="21"/>
        </w:rPr>
      </w:pPr>
      <w:r w:rsidRPr="0088189B">
        <w:rPr>
          <w:rFonts w:asciiTheme="minorEastAsia" w:eastAsiaTheme="minorEastAsia" w:hAnsiTheme="minorEastAsia" w:cs="宋体" w:hint="eastAsia"/>
          <w:color w:val="auto"/>
          <w:sz w:val="21"/>
          <w:szCs w:val="21"/>
        </w:rPr>
        <w:t> </w:t>
      </w:r>
    </w:p>
    <w:p w14:paraId="7A4137F6" w14:textId="77777777" w:rsidR="006321FE" w:rsidRPr="0088189B" w:rsidRDefault="006321FE" w:rsidP="0088189B">
      <w:pPr>
        <w:spacing w:line="360" w:lineRule="auto"/>
        <w:jc w:val="right"/>
        <w:rPr>
          <w:rFonts w:asciiTheme="minorEastAsia" w:eastAsiaTheme="minorEastAsia" w:hAnsiTheme="minorEastAsia" w:cs="宋体"/>
          <w:color w:val="auto"/>
          <w:sz w:val="21"/>
          <w:szCs w:val="21"/>
        </w:rPr>
      </w:pPr>
    </w:p>
    <w:p w14:paraId="330CC983" w14:textId="77777777" w:rsidR="006321FE" w:rsidRPr="0088189B" w:rsidRDefault="006321FE" w:rsidP="0088189B">
      <w:pPr>
        <w:spacing w:line="360" w:lineRule="auto"/>
        <w:jc w:val="right"/>
        <w:rPr>
          <w:rFonts w:asciiTheme="minorEastAsia" w:eastAsiaTheme="minorEastAsia" w:hAnsiTheme="minorEastAsia" w:cs="宋体"/>
          <w:color w:val="auto"/>
          <w:sz w:val="21"/>
          <w:szCs w:val="21"/>
        </w:rPr>
      </w:pPr>
    </w:p>
    <w:p w14:paraId="0C9B64DC" w14:textId="77777777" w:rsidR="006321FE" w:rsidRPr="0088189B" w:rsidRDefault="006321FE" w:rsidP="0088189B">
      <w:pPr>
        <w:spacing w:line="360" w:lineRule="auto"/>
        <w:jc w:val="right"/>
        <w:rPr>
          <w:rFonts w:asciiTheme="minorEastAsia" w:eastAsiaTheme="minorEastAsia" w:hAnsiTheme="minorEastAsia" w:cs="宋体"/>
          <w:color w:val="auto"/>
          <w:sz w:val="21"/>
          <w:szCs w:val="21"/>
        </w:rPr>
      </w:pPr>
    </w:p>
    <w:p w14:paraId="4078FD3A" w14:textId="77777777" w:rsidR="006321FE" w:rsidRPr="0088189B" w:rsidRDefault="006321FE" w:rsidP="0088189B">
      <w:pPr>
        <w:spacing w:line="360" w:lineRule="auto"/>
        <w:jc w:val="right"/>
        <w:rPr>
          <w:rFonts w:asciiTheme="minorEastAsia" w:eastAsiaTheme="minorEastAsia" w:hAnsiTheme="minorEastAsia" w:cs="宋体"/>
          <w:color w:val="auto"/>
          <w:sz w:val="21"/>
          <w:szCs w:val="21"/>
        </w:rPr>
      </w:pPr>
    </w:p>
    <w:p w14:paraId="7C976179" w14:textId="77777777" w:rsidR="006321FE" w:rsidRPr="0088189B" w:rsidRDefault="006321FE" w:rsidP="0088189B">
      <w:pPr>
        <w:spacing w:line="360" w:lineRule="auto"/>
        <w:jc w:val="right"/>
        <w:rPr>
          <w:rFonts w:asciiTheme="minorEastAsia" w:eastAsiaTheme="minorEastAsia" w:hAnsiTheme="minorEastAsia" w:cs="宋体"/>
          <w:color w:val="auto"/>
          <w:sz w:val="21"/>
          <w:szCs w:val="21"/>
        </w:rPr>
      </w:pPr>
    </w:p>
    <w:p w14:paraId="56836321"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097ED2B7"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p w14:paraId="61667545" w14:textId="77777777" w:rsidR="006321FE" w:rsidRPr="0088189B" w:rsidRDefault="006321FE" w:rsidP="0088189B">
      <w:pPr>
        <w:spacing w:line="360" w:lineRule="auto"/>
        <w:rPr>
          <w:rFonts w:asciiTheme="minorEastAsia" w:eastAsiaTheme="minorEastAsia" w:hAnsiTheme="minorEastAsia" w:cs="宋体"/>
          <w:color w:val="auto"/>
          <w:sz w:val="21"/>
          <w:szCs w:val="21"/>
        </w:rPr>
      </w:pPr>
    </w:p>
    <w:sectPr w:rsidR="006321FE" w:rsidRPr="0088189B">
      <w:headerReference w:type="default" r:id="rId25"/>
      <w:footerReference w:type="default" r:id="rId26"/>
      <w:pgSz w:w="11906" w:h="16838"/>
      <w:pgMar w:top="720" w:right="720" w:bottom="720" w:left="720" w:header="397"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AC9E8" w14:textId="77777777" w:rsidR="000D0ACF" w:rsidRDefault="000D0ACF">
      <w:pPr>
        <w:spacing w:line="240" w:lineRule="auto"/>
      </w:pPr>
      <w:r>
        <w:separator/>
      </w:r>
    </w:p>
  </w:endnote>
  <w:endnote w:type="continuationSeparator" w:id="0">
    <w:p w14:paraId="6F5F55D2" w14:textId="77777777" w:rsidR="000D0ACF" w:rsidRDefault="000D0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altName w:val="宋体"/>
    <w:panose1 w:val="02020503000000020003"/>
    <w:charset w:val="86"/>
    <w:family w:val="roman"/>
    <w:pitch w:val="variable"/>
    <w:sig w:usb0="E00002FF" w:usb1="5BCFECFE" w:usb2="05000016" w:usb3="00000000" w:csb0="003E0001" w:csb1="00000000"/>
  </w:font>
  <w:font w:name="方正书宋_GBK">
    <w:altName w:val="Arial Unicode MS"/>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EC5F" w14:textId="77777777" w:rsidR="006321FE" w:rsidRDefault="00560892">
    <w:pPr>
      <w:pStyle w:val="a5"/>
    </w:pPr>
    <w:r>
      <w:rPr>
        <w:noProof/>
      </w:rPr>
      <mc:AlternateContent>
        <mc:Choice Requires="wps">
          <w:drawing>
            <wp:anchor distT="0" distB="0" distL="114300" distR="114300" simplePos="0" relativeHeight="251661312" behindDoc="0" locked="0" layoutInCell="1" allowOverlap="1" wp14:anchorId="19C93CEE" wp14:editId="583340DD">
              <wp:simplePos x="0" y="0"/>
              <wp:positionH relativeFrom="margin">
                <wp:align>center</wp:align>
              </wp:positionH>
              <wp:positionV relativeFrom="paragraph">
                <wp:posOffset>0</wp:posOffset>
              </wp:positionV>
              <wp:extent cx="1828800" cy="1828800"/>
              <wp:effectExtent l="0" t="0" r="0" b="0"/>
              <wp:wrapNone/>
              <wp:docPr id="25"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4C4649" w14:textId="77777777" w:rsidR="006321FE" w:rsidRDefault="0056089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82065">
                            <w:rPr>
                              <w:noProof/>
                            </w:rPr>
                            <w:t>19</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582065">
                              <w:rPr>
                                <w:noProof/>
                              </w:rPr>
                              <w:t>20</w:t>
                            </w:r>
                          </w:fldSimple>
                          <w:r>
                            <w:rPr>
                              <w:rFonts w:hint="eastAsia"/>
                            </w:rPr>
                            <w:t xml:space="preserve"> </w:t>
                          </w:r>
                          <w:r>
                            <w:rPr>
                              <w:rFonts w:hint="eastAsia"/>
                            </w:rPr>
                            <w:t>页</w:t>
                          </w:r>
                        </w:p>
                      </w:txbxContent>
                    </wps:txbx>
                    <wps:bodyPr vert="horz" wrap="none" lIns="0" tIns="0" rIns="0" bIns="0" anchor="t">
                      <a:spAutoFit/>
                    </wps:bodyPr>
                  </wps:wsp>
                </a:graphicData>
              </a:graphic>
            </wp:anchor>
          </w:drawing>
        </mc:Choice>
        <mc:Fallback>
          <w:pict>
            <v:shapetype w14:anchorId="19C93CEE" id="_x0000_t202" coordsize="21600,21600" o:spt="202" path="m,l,21600r21600,l21600,xe">
              <v:stroke joinstyle="miter"/>
              <v:path gradientshapeok="t" o:connecttype="rect"/>
            </v:shapetype>
            <v:shape id="文本框 16"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14:paraId="414C4649" w14:textId="77777777" w:rsidR="006321FE" w:rsidRDefault="0056089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82065">
                      <w:rPr>
                        <w:noProof/>
                      </w:rPr>
                      <w:t>19</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582065">
                        <w:rPr>
                          <w:noProof/>
                        </w:rPr>
                        <w:t>20</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06EC" w14:textId="77777777" w:rsidR="000D0ACF" w:rsidRDefault="000D0ACF">
      <w:pPr>
        <w:spacing w:line="240" w:lineRule="auto"/>
      </w:pPr>
      <w:r>
        <w:separator/>
      </w:r>
    </w:p>
  </w:footnote>
  <w:footnote w:type="continuationSeparator" w:id="0">
    <w:p w14:paraId="7F7A3942" w14:textId="77777777" w:rsidR="000D0ACF" w:rsidRDefault="000D0A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6371" w14:textId="77777777" w:rsidR="006321FE" w:rsidRDefault="00560892">
    <w:pPr>
      <w:pStyle w:val="a7"/>
      <w:pBdr>
        <w:bottom w:val="single" w:sz="4" w:space="1" w:color="auto"/>
      </w:pBdr>
      <w:spacing w:line="240" w:lineRule="auto"/>
      <w:ind w:firstLineChars="100" w:firstLine="240"/>
      <w:jc w:val="both"/>
      <w:rPr>
        <w:rFonts w:ascii="黑体" w:eastAsia="黑体" w:hAnsi="黑体" w:cs="黑体"/>
        <w:color w:val="F50B05"/>
        <w:sz w:val="28"/>
        <w:szCs w:val="28"/>
      </w:rPr>
    </w:pPr>
    <w:r>
      <w:rPr>
        <w:rFonts w:ascii="黑体" w:eastAsia="黑体" w:hAnsi="黑体" w:cs="黑体" w:hint="eastAsia"/>
        <w:noProof/>
        <w:color w:val="F50B05"/>
        <w:sz w:val="24"/>
        <w:szCs w:val="24"/>
      </w:rPr>
      <mc:AlternateContent>
        <mc:Choice Requires="wpg">
          <w:drawing>
            <wp:anchor distT="0" distB="0" distL="114300" distR="114300" simplePos="0" relativeHeight="251660288" behindDoc="0" locked="0" layoutInCell="1" allowOverlap="1" wp14:anchorId="2D21868A" wp14:editId="7A332E7A">
              <wp:simplePos x="0" y="0"/>
              <wp:positionH relativeFrom="column">
                <wp:posOffset>34290</wp:posOffset>
              </wp:positionH>
              <wp:positionV relativeFrom="paragraph">
                <wp:posOffset>26035</wp:posOffset>
              </wp:positionV>
              <wp:extent cx="86995" cy="170815"/>
              <wp:effectExtent l="6350" t="0" r="20955" b="19685"/>
              <wp:wrapNone/>
              <wp:docPr id="22" name="组合 15"/>
              <wp:cNvGraphicFramePr/>
              <a:graphic xmlns:a="http://schemas.openxmlformats.org/drawingml/2006/main">
                <a:graphicData uri="http://schemas.microsoft.com/office/word/2010/wordprocessingGroup">
                  <wpg:wgp>
                    <wpg:cNvGrpSpPr/>
                    <wpg:grpSpPr>
                      <a:xfrm>
                        <a:off x="0" y="0"/>
                        <a:ext cx="86995" cy="170815"/>
                        <a:chOff x="8465487" y="93561"/>
                        <a:chExt cx="85864" cy="154303"/>
                      </a:xfrm>
                      <a:effectLst/>
                    </wpg:grpSpPr>
                    <wps:wsp>
                      <wps:cNvPr id="23" name="任意多边形: 形状 16"/>
                      <wps:cNvSpPr/>
                      <wps:spPr>
                        <a:xfrm flipH="1">
                          <a:off x="8465487" y="154304"/>
                          <a:ext cx="85864" cy="93560"/>
                        </a:xfrm>
                        <a:custGeom>
                          <a:avLst/>
                          <a:gdLst>
                            <a:gd name="connsiteX0" fmla="*/ 61853 w 85864"/>
                            <a:gd name="connsiteY0" fmla="*/ 0 h 93560"/>
                            <a:gd name="connsiteX1" fmla="*/ 24011 w 85864"/>
                            <a:gd name="connsiteY1" fmla="*/ 0 h 93560"/>
                            <a:gd name="connsiteX2" fmla="*/ 23729 w 85864"/>
                            <a:gd name="connsiteY2" fmla="*/ 3111 h 93560"/>
                            <a:gd name="connsiteX3" fmla="*/ 15368 w 85864"/>
                            <a:gd name="connsiteY3" fmla="*/ 17274 h 93560"/>
                            <a:gd name="connsiteX4" fmla="*/ 12624 w 85864"/>
                            <a:gd name="connsiteY4" fmla="*/ 20162 h 93560"/>
                            <a:gd name="connsiteX5" fmla="*/ 12624 w 85864"/>
                            <a:gd name="connsiteY5" fmla="*/ 20230 h 93560"/>
                            <a:gd name="connsiteX6" fmla="*/ 12575 w 85864"/>
                            <a:gd name="connsiteY6" fmla="*/ 20270 h 93560"/>
                            <a:gd name="connsiteX7" fmla="*/ 0 w 85864"/>
                            <a:gd name="connsiteY7" fmla="*/ 50628 h 93560"/>
                            <a:gd name="connsiteX8" fmla="*/ 42932 w 85864"/>
                            <a:gd name="connsiteY8" fmla="*/ 93560 h 93560"/>
                            <a:gd name="connsiteX9" fmla="*/ 85864 w 85864"/>
                            <a:gd name="connsiteY9" fmla="*/ 50628 h 93560"/>
                            <a:gd name="connsiteX10" fmla="*/ 73290 w 85864"/>
                            <a:gd name="connsiteY10" fmla="*/ 20270 h 93560"/>
                            <a:gd name="connsiteX11" fmla="*/ 73241 w 85864"/>
                            <a:gd name="connsiteY11" fmla="*/ 20230 h 93560"/>
                            <a:gd name="connsiteX12" fmla="*/ 73241 w 85864"/>
                            <a:gd name="connsiteY12" fmla="*/ 20162 h 93560"/>
                            <a:gd name="connsiteX13" fmla="*/ 70496 w 85864"/>
                            <a:gd name="connsiteY13" fmla="*/ 17274 h 93560"/>
                            <a:gd name="connsiteX14" fmla="*/ 62136 w 85864"/>
                            <a:gd name="connsiteY14" fmla="*/ 3111 h 93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5864" h="93560">
                              <a:moveTo>
                                <a:pt x="61853" y="0"/>
                              </a:moveTo>
                              <a:lnTo>
                                <a:pt x="24011" y="0"/>
                              </a:lnTo>
                              <a:lnTo>
                                <a:pt x="23729" y="3111"/>
                              </a:lnTo>
                              <a:cubicBezTo>
                                <a:pt x="21429" y="8686"/>
                                <a:pt x="18499" y="13538"/>
                                <a:pt x="15368" y="17274"/>
                              </a:cubicBezTo>
                              <a:lnTo>
                                <a:pt x="12624" y="20162"/>
                              </a:lnTo>
                              <a:lnTo>
                                <a:pt x="12624" y="20230"/>
                              </a:lnTo>
                              <a:lnTo>
                                <a:pt x="12575" y="20270"/>
                              </a:lnTo>
                              <a:cubicBezTo>
                                <a:pt x="4806" y="28040"/>
                                <a:pt x="0" y="38773"/>
                                <a:pt x="0" y="50628"/>
                              </a:cubicBezTo>
                              <a:cubicBezTo>
                                <a:pt x="0" y="74339"/>
                                <a:pt x="19222" y="93560"/>
                                <a:pt x="42932" y="93560"/>
                              </a:cubicBezTo>
                              <a:cubicBezTo>
                                <a:pt x="66643" y="93560"/>
                                <a:pt x="85864" y="74339"/>
                                <a:pt x="85864" y="50628"/>
                              </a:cubicBezTo>
                              <a:cubicBezTo>
                                <a:pt x="85864" y="38773"/>
                                <a:pt x="81059" y="28040"/>
                                <a:pt x="73290" y="20270"/>
                              </a:cubicBezTo>
                              <a:lnTo>
                                <a:pt x="73241" y="20230"/>
                              </a:lnTo>
                              <a:lnTo>
                                <a:pt x="73241" y="20162"/>
                              </a:lnTo>
                              <a:lnTo>
                                <a:pt x="70496" y="17274"/>
                              </a:lnTo>
                              <a:cubicBezTo>
                                <a:pt x="67366" y="13538"/>
                                <a:pt x="64436" y="8686"/>
                                <a:pt x="62136" y="3111"/>
                              </a:cubicBezTo>
                              <a:close/>
                            </a:path>
                          </a:pathLst>
                        </a:custGeom>
                        <a:solidFill>
                          <a:srgbClr val="FFFFFF"/>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4" name="任意多边形: 形状 17"/>
                      <wps:cNvSpPr/>
                      <wps:spPr>
                        <a:xfrm>
                          <a:off x="8486110" y="93561"/>
                          <a:ext cx="49867" cy="70269"/>
                        </a:xfrm>
                        <a:custGeom>
                          <a:avLst/>
                          <a:gdLst>
                            <a:gd name="connsiteX0" fmla="*/ 19901 w 49867"/>
                            <a:gd name="connsiteY0" fmla="*/ 0 h 70269"/>
                            <a:gd name="connsiteX1" fmla="*/ 29966 w 49867"/>
                            <a:gd name="connsiteY1" fmla="*/ 0 h 70269"/>
                            <a:gd name="connsiteX2" fmla="*/ 29966 w 49867"/>
                            <a:gd name="connsiteY2" fmla="*/ 7176 h 70269"/>
                            <a:gd name="connsiteX3" fmla="*/ 34160 w 49867"/>
                            <a:gd name="connsiteY3" fmla="*/ 7176 h 70269"/>
                            <a:gd name="connsiteX4" fmla="*/ 43157 w 49867"/>
                            <a:gd name="connsiteY4" fmla="*/ 14256 h 70269"/>
                            <a:gd name="connsiteX5" fmla="*/ 43157 w 49867"/>
                            <a:gd name="connsiteY5" fmla="*/ 14958 h 70269"/>
                            <a:gd name="connsiteX6" fmla="*/ 43534 w 49867"/>
                            <a:gd name="connsiteY6" fmla="*/ 15018 h 70269"/>
                            <a:gd name="connsiteX7" fmla="*/ 49867 w 49867"/>
                            <a:gd name="connsiteY7" fmla="*/ 22537 h 70269"/>
                            <a:gd name="connsiteX8" fmla="*/ 49867 w 49867"/>
                            <a:gd name="connsiteY8" fmla="*/ 22927 h 70269"/>
                            <a:gd name="connsiteX9" fmla="*/ 49867 w 49867"/>
                            <a:gd name="connsiteY9" fmla="*/ 27097 h 70269"/>
                            <a:gd name="connsiteX10" fmla="*/ 49867 w 49867"/>
                            <a:gd name="connsiteY10" fmla="*/ 70269 h 70269"/>
                            <a:gd name="connsiteX11" fmla="*/ 0 w 49867"/>
                            <a:gd name="connsiteY11" fmla="*/ 70269 h 70269"/>
                            <a:gd name="connsiteX12" fmla="*/ 0 w 49867"/>
                            <a:gd name="connsiteY12" fmla="*/ 27097 h 70269"/>
                            <a:gd name="connsiteX13" fmla="*/ 0 w 49867"/>
                            <a:gd name="connsiteY13" fmla="*/ 22927 h 70269"/>
                            <a:gd name="connsiteX14" fmla="*/ 0 w 49867"/>
                            <a:gd name="connsiteY14" fmla="*/ 22537 h 70269"/>
                            <a:gd name="connsiteX15" fmla="*/ 6333 w 49867"/>
                            <a:gd name="connsiteY15" fmla="*/ 15018 h 70269"/>
                            <a:gd name="connsiteX16" fmla="*/ 6710 w 49867"/>
                            <a:gd name="connsiteY16" fmla="*/ 14958 h 70269"/>
                            <a:gd name="connsiteX17" fmla="*/ 6710 w 49867"/>
                            <a:gd name="connsiteY17" fmla="*/ 14256 h 70269"/>
                            <a:gd name="connsiteX18" fmla="*/ 15707 w 49867"/>
                            <a:gd name="connsiteY18" fmla="*/ 7176 h 70269"/>
                            <a:gd name="connsiteX19" fmla="*/ 19901 w 49867"/>
                            <a:gd name="connsiteY19" fmla="*/ 7176 h 70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9867" h="70269">
                              <a:moveTo>
                                <a:pt x="19901" y="0"/>
                              </a:moveTo>
                              <a:lnTo>
                                <a:pt x="29966" y="0"/>
                              </a:lnTo>
                              <a:lnTo>
                                <a:pt x="29966" y="7176"/>
                              </a:lnTo>
                              <a:lnTo>
                                <a:pt x="34160" y="7176"/>
                              </a:lnTo>
                              <a:cubicBezTo>
                                <a:pt x="39129" y="7176"/>
                                <a:pt x="43157" y="10346"/>
                                <a:pt x="43157" y="14256"/>
                              </a:cubicBezTo>
                              <a:lnTo>
                                <a:pt x="43157" y="14958"/>
                              </a:lnTo>
                              <a:lnTo>
                                <a:pt x="43534" y="15018"/>
                              </a:lnTo>
                              <a:cubicBezTo>
                                <a:pt x="47256" y="16257"/>
                                <a:pt x="49867" y="19157"/>
                                <a:pt x="49867" y="22537"/>
                              </a:cubicBezTo>
                              <a:lnTo>
                                <a:pt x="49867" y="22927"/>
                              </a:lnTo>
                              <a:lnTo>
                                <a:pt x="49867" y="27097"/>
                              </a:lnTo>
                              <a:lnTo>
                                <a:pt x="49867" y="70269"/>
                              </a:lnTo>
                              <a:lnTo>
                                <a:pt x="0" y="70269"/>
                              </a:lnTo>
                              <a:lnTo>
                                <a:pt x="0" y="27097"/>
                              </a:lnTo>
                              <a:lnTo>
                                <a:pt x="0" y="22927"/>
                              </a:lnTo>
                              <a:lnTo>
                                <a:pt x="0" y="22537"/>
                              </a:lnTo>
                              <a:cubicBezTo>
                                <a:pt x="0" y="19157"/>
                                <a:pt x="2612" y="16257"/>
                                <a:pt x="6333" y="15018"/>
                              </a:cubicBezTo>
                              <a:lnTo>
                                <a:pt x="6710" y="14958"/>
                              </a:lnTo>
                              <a:lnTo>
                                <a:pt x="6710" y="14256"/>
                              </a:lnTo>
                              <a:cubicBezTo>
                                <a:pt x="6710" y="10346"/>
                                <a:pt x="10738" y="7176"/>
                                <a:pt x="15707" y="7176"/>
                              </a:cubicBezTo>
                              <a:lnTo>
                                <a:pt x="19901" y="7176"/>
                              </a:lnTo>
                              <a:close/>
                            </a:path>
                          </a:pathLst>
                        </a:custGeom>
                        <a:solidFill>
                          <a:srgbClr val="0D0D0D">
                            <a:lumMod val="95000"/>
                            <a:lumOff val="5000"/>
                          </a:srgbClr>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A375F11" id="组合 15" o:spid="_x0000_s1026" style="position:absolute;left:0;text-align:left;margin-left:2.7pt;margin-top:2.05pt;width:6.85pt;height:13.45pt;z-index:251660288" coordorigin="84654,935" coordsize="85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">
              <v:shape id="任意多边形: 形状 16" o:spid="_x0000_s1027" style="position:absolute;left:84654;top:1543;width:859;height:935;flip:x;visibility:visible;mso-wrap-style:square;v-text-anchor:middle" coordsize="85864,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" path="m61853,l24011,r-282,3111c21429,8686,18499,13538,15368,17274r-2744,2888l12624,20230r-49,40c4806,28040,,38773,,50628,,74339,19222,93560,42932,93560v23711,,42932,-19221,42932,-42932c85864,38773,81059,28040,73290,20270r-49,-40l73241,20162,70496,17274c67366,13538,64436,8686,62136,3111l61853,xe" strokeweight="1pt">
                <v:path arrowok="t" o:connecttype="custom" o:connectlocs="61853,0;24011,0;23729,3111;15368,17274;12624,20162;12624,20230;12575,20270;0,50628;42932,93560;85864,50628;73290,20270;73241,20230;73241,20162;70496,17274;62136,3111" o:connectangles="0,0,0,0,0,0,0,0,0,0,0,0,0,0,0"/>
              </v:shape>
              <v:shape id="任意多边形: 形状 17" o:spid="_x0000_s1028" style="position:absolute;left:84861;top:935;width:498;height:703;visibility:visible;mso-wrap-style:square;v-text-anchor:middle" coordsize="49867,7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" path="m19901,l29966,r,7176l34160,7176v4969,,8997,3170,8997,7080l43157,14958r377,60c47256,16257,49867,19157,49867,22537r,390l49867,27097r,43172l,70269,,27097,,22927r,-390c,19157,2612,16257,6333,15018r377,-60l6710,14256v,-3910,4028,-7080,8997,-7080l19901,7176,19901,xe" fillcolor="#191919" stroked="f" strokeweight=".25pt">
                <v:path arrowok="t" o:connecttype="custom" o:connectlocs="19901,0;29966,0;29966,7176;34160,7176;43157,14256;43157,14958;43534,15018;49867,22537;49867,22927;49867,27097;49867,70269;0,70269;0,27097;0,22927;0,22537;6333,15018;6710,14958;6710,14256;15707,7176;19901,7176" o:connectangles="0,0,0,0,0,0,0,0,0,0,0,0,0,0,0,0,0,0,0,0"/>
              </v:shape>
            </v:group>
          </w:pict>
        </mc:Fallback>
      </mc:AlternateContent>
    </w:r>
    <w:r>
      <w:rPr>
        <w:noProof/>
        <w:sz w:val="24"/>
        <w:szCs w:val="16"/>
      </w:rPr>
      <w:drawing>
        <wp:anchor distT="0" distB="0" distL="114300" distR="114300" simplePos="0" relativeHeight="251659264" behindDoc="1" locked="0" layoutInCell="1" allowOverlap="1" wp14:anchorId="188AF010" wp14:editId="25286577">
          <wp:simplePos x="0" y="0"/>
          <wp:positionH relativeFrom="margin">
            <wp:align>center</wp:align>
          </wp:positionH>
          <wp:positionV relativeFrom="margin">
            <wp:align>center</wp:align>
          </wp:positionV>
          <wp:extent cx="1007110" cy="1007110"/>
          <wp:effectExtent l="0" t="0" r="2540" b="2540"/>
          <wp:wrapNone/>
          <wp:docPr id="21" name="WordPictureWatermark2928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29283" descr="logo"/>
                  <pic:cNvPicPr>
                    <a:picLocks noChangeAspect="1"/>
                  </pic:cNvPicPr>
                </pic:nvPicPr>
                <pic:blipFill>
                  <a:blip r:embed="rId1">
                    <a:lum bright="69998" contrast="-70001"/>
                  </a:blip>
                  <a:stretch>
                    <a:fillRect/>
                  </a:stretch>
                </pic:blipFill>
                <pic:spPr>
                  <a:xfrm>
                    <a:off x="0" y="0"/>
                    <a:ext cx="1007110" cy="1007110"/>
                  </a:xfrm>
                  <a:prstGeom prst="rect">
                    <a:avLst/>
                  </a:prstGeom>
                  <a:noFill/>
                  <a:ln>
                    <a:noFill/>
                  </a:ln>
                </pic:spPr>
              </pic:pic>
            </a:graphicData>
          </a:graphic>
        </wp:anchor>
      </w:drawing>
    </w:r>
    <w:r>
      <w:rPr>
        <w:rFonts w:ascii="黑体" w:eastAsia="黑体" w:hAnsi="黑体" w:cs="黑体" w:hint="eastAsia"/>
        <w:color w:val="F50B05"/>
        <w:sz w:val="24"/>
        <w:szCs w:val="24"/>
      </w:rPr>
      <w:t>2023版《高考帮 • 5帮训练》专有电子资料</w:t>
    </w:r>
    <w:r>
      <w:rPr>
        <w:rFonts w:ascii="黑体" w:eastAsia="黑体" w:hAnsi="黑体" w:cs="黑体" w:hint="eastAsia"/>
        <w:color w:val="F50B05"/>
        <w:sz w:val="28"/>
        <w:szCs w:val="28"/>
      </w:rPr>
      <w:t xml:space="preserve">                                </w:t>
    </w:r>
    <w:r>
      <w:rPr>
        <w:rFonts w:ascii="黑体" w:eastAsia="黑体" w:hAnsi="黑体" w:cs="黑体" w:hint="eastAsia"/>
        <w:color w:val="F50B05"/>
        <w:sz w:val="24"/>
        <w:szCs w:val="24"/>
      </w:rPr>
      <w:t>侵权必究</w:t>
    </w:r>
    <w:r>
      <w:rPr>
        <w:rFonts w:ascii="黑体" w:eastAsia="黑体" w:hAnsi="黑体" w:cs="黑体" w:hint="eastAsia"/>
        <w:color w:val="F50B0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E187"/>
    <w:multiLevelType w:val="singleLevel"/>
    <w:tmpl w:val="1696E187"/>
    <w:lvl w:ilvl="0">
      <w:start w:val="1"/>
      <w:numFmt w:val="decimal"/>
      <w:lvlText w:val="%1."/>
      <w:lvlJc w:val="left"/>
      <w:pPr>
        <w:tabs>
          <w:tab w:val="left" w:pos="312"/>
        </w:tabs>
      </w:pPr>
    </w:lvl>
  </w:abstractNum>
  <w:abstractNum w:abstractNumId="1"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01"/>
    <w:rsid w:val="000B6EE8"/>
    <w:rsid w:val="000D0ACF"/>
    <w:rsid w:val="001979AE"/>
    <w:rsid w:val="002711F2"/>
    <w:rsid w:val="003609BB"/>
    <w:rsid w:val="003B7A7A"/>
    <w:rsid w:val="00413884"/>
    <w:rsid w:val="0047134A"/>
    <w:rsid w:val="00494F3B"/>
    <w:rsid w:val="004B15C2"/>
    <w:rsid w:val="00523E5A"/>
    <w:rsid w:val="00560892"/>
    <w:rsid w:val="00582065"/>
    <w:rsid w:val="006321FE"/>
    <w:rsid w:val="00744A89"/>
    <w:rsid w:val="00777BB4"/>
    <w:rsid w:val="007A4B64"/>
    <w:rsid w:val="0088189B"/>
    <w:rsid w:val="008C3C5C"/>
    <w:rsid w:val="00A364E5"/>
    <w:rsid w:val="00A944EB"/>
    <w:rsid w:val="00B3485A"/>
    <w:rsid w:val="00C279C6"/>
    <w:rsid w:val="00CF3C6B"/>
    <w:rsid w:val="00CF4401"/>
    <w:rsid w:val="00D25E47"/>
    <w:rsid w:val="00D37F77"/>
    <w:rsid w:val="00DF6232"/>
    <w:rsid w:val="00E86B50"/>
    <w:rsid w:val="02312735"/>
    <w:rsid w:val="03444B11"/>
    <w:rsid w:val="08765B1D"/>
    <w:rsid w:val="11F024BD"/>
    <w:rsid w:val="122B6CFC"/>
    <w:rsid w:val="1B06511C"/>
    <w:rsid w:val="1D7B4EF2"/>
    <w:rsid w:val="1D953405"/>
    <w:rsid w:val="1E0F086D"/>
    <w:rsid w:val="26193BF8"/>
    <w:rsid w:val="28EE3AEE"/>
    <w:rsid w:val="2C033E70"/>
    <w:rsid w:val="2FA25ADB"/>
    <w:rsid w:val="2FE360D6"/>
    <w:rsid w:val="33821676"/>
    <w:rsid w:val="38495512"/>
    <w:rsid w:val="3C3C375E"/>
    <w:rsid w:val="3C943E9E"/>
    <w:rsid w:val="3D5074E2"/>
    <w:rsid w:val="3F5E40E2"/>
    <w:rsid w:val="417638B5"/>
    <w:rsid w:val="424F670B"/>
    <w:rsid w:val="44651C57"/>
    <w:rsid w:val="4FA01D54"/>
    <w:rsid w:val="524D750F"/>
    <w:rsid w:val="52B34AC3"/>
    <w:rsid w:val="59FD4506"/>
    <w:rsid w:val="5A2C3AC9"/>
    <w:rsid w:val="61B67DA4"/>
    <w:rsid w:val="69B11B93"/>
    <w:rsid w:val="7E2E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20191"/>
  <w15:docId w15:val="{BF6B0D41-9B6A-4793-A678-29ADB530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NEU-BZ-S92"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93" w:lineRule="exact"/>
    </w:pPr>
    <w:rPr>
      <w:rFonts w:ascii="NEU-BZ-S92" w:eastAsia="方正书宋_GBK" w:cs="Times New Roman"/>
      <w:color w:val="000000"/>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exact"/>
    </w:pPr>
    <w:rPr>
      <w:rFonts w:ascii="Tahoma" w:hAnsi="Tahoma" w:cs="Tahoma"/>
      <w:sz w:val="16"/>
      <w:szCs w:val="16"/>
    </w:rPr>
  </w:style>
  <w:style w:type="paragraph" w:styleId="a5">
    <w:name w:val="footer"/>
    <w:basedOn w:val="a"/>
    <w:link w:val="a6"/>
    <w:uiPriority w:val="99"/>
    <w:unhideWhenUsed/>
    <w:qFormat/>
    <w:pPr>
      <w:tabs>
        <w:tab w:val="center" w:pos="4153"/>
        <w:tab w:val="right" w:pos="8306"/>
      </w:tabs>
      <w:snapToGrid w:val="0"/>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Cs w:val="18"/>
    </w:rPr>
  </w:style>
  <w:style w:type="paragraph" w:styleId="a9">
    <w:name w:val="footnote text"/>
    <w:basedOn w:val="a"/>
    <w:link w:val="aa"/>
    <w:uiPriority w:val="99"/>
    <w:unhideWhenUsed/>
    <w:qFormat/>
    <w:pPr>
      <w:snapToGrid w:val="0"/>
      <w:spacing w:line="240" w:lineRule="exact"/>
    </w:pPr>
    <w:rPr>
      <w:rFonts w:ascii="Calibri" w:eastAsia="宋体" w:hAnsi="Calibri"/>
      <w:color w:val="auto"/>
      <w:kern w:val="2"/>
      <w:szCs w:val="18"/>
    </w:rPr>
  </w:style>
  <w:style w:type="table" w:styleId="ab">
    <w:name w:val="Table Grid"/>
    <w:basedOn w:val="a1"/>
    <w:uiPriority w:val="59"/>
    <w:qFormat/>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
    <w:name w:val="Light Shading Accent 3"/>
    <w:basedOn w:val="a1"/>
    <w:uiPriority w:val="60"/>
    <w:qFormat/>
    <w:rPr>
      <w:color w:val="7B7B7B"/>
      <w:sz w:val="22"/>
    </w:rPr>
    <w:tblPr>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8E8E8"/>
      </w:tcPr>
    </w:tblStylePr>
    <w:tblStylePr w:type="band1Horz">
      <w:tblPr/>
      <w:tcPr>
        <w:tcBorders>
          <w:top w:val="nil"/>
          <w:left w:val="nil"/>
          <w:bottom w:val="nil"/>
          <w:right w:val="nil"/>
          <w:insideH w:val="nil"/>
          <w:insideV w:val="nil"/>
          <w:tl2br w:val="nil"/>
          <w:tr2bl w:val="nil"/>
        </w:tcBorders>
        <w:shd w:val="clear" w:color="auto" w:fill="E8E8E8"/>
      </w:tcPr>
    </w:tblStylePr>
  </w:style>
  <w:style w:type="character" w:styleId="ac">
    <w:name w:val="footnote reference"/>
    <w:uiPriority w:val="99"/>
    <w:unhideWhenUsed/>
    <w:qFormat/>
    <w:rPr>
      <w:vertAlign w:val="superscript"/>
    </w:rPr>
  </w:style>
  <w:style w:type="paragraph" w:styleId="ad">
    <w:name w:val="List Paragraph"/>
    <w:basedOn w:val="a"/>
    <w:uiPriority w:val="34"/>
    <w:qFormat/>
    <w:pPr>
      <w:spacing w:line="240" w:lineRule="exact"/>
      <w:ind w:left="720"/>
      <w:contextualSpacing/>
    </w:pPr>
    <w:rPr>
      <w:sz w:val="16"/>
    </w:rPr>
  </w:style>
  <w:style w:type="paragraph" w:customStyle="1" w:styleId="MTDisplayEquation">
    <w:name w:val="MTDisplayEquation"/>
    <w:basedOn w:val="a"/>
    <w:next w:val="a"/>
    <w:link w:val="MTDisplayEquationChar"/>
    <w:qFormat/>
    <w:pPr>
      <w:tabs>
        <w:tab w:val="center" w:pos="4160"/>
        <w:tab w:val="right" w:pos="8300"/>
      </w:tabs>
      <w:spacing w:line="240" w:lineRule="exact"/>
    </w:pPr>
    <w:rPr>
      <w:sz w:val="16"/>
    </w:rPr>
  </w:style>
  <w:style w:type="paragraph" w:styleId="ae">
    <w:name w:val="Quote"/>
    <w:basedOn w:val="a"/>
    <w:next w:val="a"/>
    <w:link w:val="af"/>
    <w:uiPriority w:val="29"/>
    <w:qFormat/>
    <w:pPr>
      <w:spacing w:line="240" w:lineRule="exact"/>
    </w:pPr>
    <w:rPr>
      <w:i/>
      <w:iCs/>
      <w:sz w:val="16"/>
    </w:rPr>
  </w:style>
  <w:style w:type="character" w:customStyle="1" w:styleId="Char1">
    <w:name w:val="脚注文本 Char1"/>
    <w:uiPriority w:val="99"/>
    <w:semiHidden/>
    <w:qFormat/>
    <w:rPr>
      <w:rFonts w:ascii="NEU-BZ-S92" w:eastAsia="方正书宋_GBK" w:hAnsi="NEU-BZ-S92"/>
      <w:color w:val="000000"/>
      <w:kern w:val="0"/>
      <w:sz w:val="18"/>
      <w:szCs w:val="18"/>
    </w:rPr>
  </w:style>
  <w:style w:type="character" w:customStyle="1" w:styleId="a6">
    <w:name w:val="页脚 字符"/>
    <w:link w:val="a5"/>
    <w:uiPriority w:val="99"/>
    <w:qFormat/>
    <w:rPr>
      <w:sz w:val="18"/>
      <w:szCs w:val="18"/>
    </w:rPr>
  </w:style>
  <w:style w:type="character" w:customStyle="1" w:styleId="a8">
    <w:name w:val="页眉 字符"/>
    <w:link w:val="a7"/>
    <w:uiPriority w:val="99"/>
    <w:qFormat/>
    <w:rPr>
      <w:sz w:val="18"/>
      <w:szCs w:val="18"/>
    </w:rPr>
  </w:style>
  <w:style w:type="character" w:customStyle="1" w:styleId="aa">
    <w:name w:val="脚注文本 字符"/>
    <w:link w:val="a9"/>
    <w:uiPriority w:val="99"/>
    <w:semiHidden/>
    <w:qFormat/>
    <w:rPr>
      <w:sz w:val="18"/>
      <w:szCs w:val="18"/>
    </w:rPr>
  </w:style>
  <w:style w:type="character" w:customStyle="1" w:styleId="af">
    <w:name w:val="引用 字符"/>
    <w:link w:val="ae"/>
    <w:uiPriority w:val="29"/>
    <w:qFormat/>
    <w:rPr>
      <w:rFonts w:ascii="NEU-BZ-S92" w:eastAsia="方正书宋_GBK" w:hAnsi="NEU-BZ-S92"/>
      <w:i/>
      <w:iCs/>
      <w:color w:val="000000"/>
      <w:kern w:val="0"/>
      <w:sz w:val="16"/>
    </w:rPr>
  </w:style>
  <w:style w:type="character" w:customStyle="1" w:styleId="a4">
    <w:name w:val="批注框文本 字符"/>
    <w:link w:val="a3"/>
    <w:uiPriority w:val="99"/>
    <w:semiHidden/>
    <w:qFormat/>
    <w:rPr>
      <w:rFonts w:ascii="Tahoma" w:eastAsia="方正书宋_GBK" w:hAnsi="Tahoma" w:cs="Tahoma"/>
      <w:color w:val="000000"/>
      <w:kern w:val="0"/>
      <w:sz w:val="16"/>
      <w:szCs w:val="16"/>
    </w:rPr>
  </w:style>
  <w:style w:type="character" w:customStyle="1" w:styleId="MTDisplayEquationChar">
    <w:name w:val="MTDisplayEquation Char"/>
    <w:link w:val="MTDisplayEquation"/>
    <w:qFormat/>
    <w:rPr>
      <w:rFonts w:ascii="NEU-BZ-S92" w:eastAsia="方正书宋_GBK" w:hAnsi="NEU-BZ-S92"/>
      <w:color w:val="000000"/>
      <w:kern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0744">
      <w:bodyDiv w:val="1"/>
      <w:marLeft w:val="0"/>
      <w:marRight w:val="0"/>
      <w:marTop w:val="0"/>
      <w:marBottom w:val="0"/>
      <w:divBdr>
        <w:top w:val="none" w:sz="0" w:space="0" w:color="auto"/>
        <w:left w:val="none" w:sz="0" w:space="0" w:color="auto"/>
        <w:bottom w:val="none" w:sz="0" w:space="0" w:color="auto"/>
        <w:right w:val="none" w:sz="0" w:space="0" w:color="auto"/>
      </w:divBdr>
      <w:divsChild>
        <w:div w:id="1640455411">
          <w:marLeft w:val="0"/>
          <w:marRight w:val="0"/>
          <w:marTop w:val="0"/>
          <w:marBottom w:val="0"/>
          <w:divBdr>
            <w:top w:val="none" w:sz="0" w:space="0" w:color="auto"/>
            <w:left w:val="none" w:sz="0" w:space="0" w:color="auto"/>
            <w:bottom w:val="none" w:sz="0" w:space="0" w:color="auto"/>
            <w:right w:val="none" w:sz="0" w:space="0" w:color="auto"/>
          </w:divBdr>
        </w:div>
      </w:divsChild>
    </w:div>
    <w:div w:id="846988147">
      <w:bodyDiv w:val="1"/>
      <w:marLeft w:val="0"/>
      <w:marRight w:val="0"/>
      <w:marTop w:val="0"/>
      <w:marBottom w:val="0"/>
      <w:divBdr>
        <w:top w:val="none" w:sz="0" w:space="0" w:color="auto"/>
        <w:left w:val="none" w:sz="0" w:space="0" w:color="auto"/>
        <w:bottom w:val="none" w:sz="0" w:space="0" w:color="auto"/>
        <w:right w:val="none" w:sz="0" w:space="0" w:color="auto"/>
      </w:divBdr>
      <w:divsChild>
        <w:div w:id="7245978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3481</Words>
  <Characters>19845</Characters>
  <Application>Microsoft Office Word</Application>
  <DocSecurity>0</DocSecurity>
  <Lines>165</Lines>
  <Paragraphs>46</Paragraphs>
  <ScaleCrop>false</ScaleCrop>
  <Company>微软中国</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dy02-12</dc:creator>
  <cp:lastModifiedBy>桂丽 武</cp:lastModifiedBy>
  <cp:revision>17</cp:revision>
  <dcterms:created xsi:type="dcterms:W3CDTF">2022-01-21T08:23:00Z</dcterms:created>
  <dcterms:modified xsi:type="dcterms:W3CDTF">2022-01-22T00:39:00Z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59C01599728E40AAB8EC00F487E0415E</vt:lpwstr>
  </property>
</Properties>
</file>