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85A035">
      <w:pPr>
        <w:pStyle w:val="2"/>
        <w:bidi w:val="0"/>
        <w:spacing w:line="480" w:lineRule="auto"/>
        <w:rPr/>
      </w:pPr>
      <w:r>
        <w:t>第四章：电车难题的终结 —— 道德系统的逻辑回归</w:t>
      </w:r>
    </w:p>
    <w:p w14:paraId="2BA5C297">
      <w:pPr>
        <w:spacing w:line="480" w:lineRule="auto"/>
        <w:rPr>
          <w:b/>
          <w:bCs/>
        </w:rPr>
      </w:pPr>
      <w:r>
        <w:rPr>
          <w:b/>
          <w:bCs/>
        </w:rPr>
        <w:t>1. 电车难题：哲学伦理的试金石</w:t>
      </w:r>
    </w:p>
    <w:p w14:paraId="4598E443">
      <w:pPr>
        <w:spacing w:line="480" w:lineRule="auto"/>
        <w:rPr/>
      </w:pPr>
      <w:r>
        <w:t>电车难题（Trolley Problem）自20世纪提出以来，成为伦理学中最著名也最具挑战性的思想实验之一。它通常设定为：一辆失控的电车即将撞死轨道上的五人，你可以拉动一根拉杆将电车改道到另一条支线轨道上，但这将导致另一名无辜的人被撞死。你会拉杆吗？</w:t>
      </w:r>
    </w:p>
    <w:p w14:paraId="5FA28636">
      <w:pPr>
        <w:spacing w:line="480" w:lineRule="auto"/>
        <w:rPr/>
      </w:pPr>
      <w:r>
        <w:t>这个看似简单的两难问题，暴露了主流道德理论的深层分歧：</w:t>
      </w:r>
    </w:p>
    <w:p w14:paraId="6961446F">
      <w:pPr>
        <w:spacing w:line="480" w:lineRule="auto"/>
        <w:rPr/>
      </w:pPr>
    </w:p>
    <w:p w14:paraId="29CA4B52">
      <w:pPr>
        <w:spacing w:line="480" w:lineRule="auto"/>
        <w:rPr/>
      </w:pPr>
      <w:r>
        <w:t>功利主义倾向于拉杆，以牺牲一人换取五人之生，强调“总体幸福最大化”；</w:t>
      </w:r>
    </w:p>
    <w:p w14:paraId="3CD4B877">
      <w:pPr>
        <w:spacing w:line="480" w:lineRule="auto"/>
        <w:rPr/>
      </w:pPr>
    </w:p>
    <w:p w14:paraId="74F4E184">
      <w:pPr>
        <w:spacing w:line="480" w:lineRule="auto"/>
        <w:rPr/>
      </w:pPr>
    </w:p>
    <w:p w14:paraId="66E5E77D">
      <w:pPr>
        <w:spacing w:line="480" w:lineRule="auto"/>
        <w:rPr/>
      </w:pPr>
      <w:r>
        <w:t>义务论（康德主义</w:t>
      </w:r>
      <w:r>
        <w:rPr>
          <w:rFonts w:hint="eastAsia"/>
          <w:lang w:eastAsia="zh-CN"/>
        </w:rPr>
        <w:t>）</w:t>
      </w:r>
      <w:r>
        <w:t>主张不可拉杆，因为直接杀害无辜违反道德义务，无论结果如何；</w:t>
      </w:r>
    </w:p>
    <w:p w14:paraId="2F683E2F">
      <w:pPr>
        <w:spacing w:line="480" w:lineRule="auto"/>
        <w:rPr/>
      </w:pPr>
    </w:p>
    <w:p w14:paraId="06AED7F5">
      <w:pPr>
        <w:spacing w:line="480" w:lineRule="auto"/>
        <w:rPr/>
      </w:pPr>
    </w:p>
    <w:p w14:paraId="404E6AB4">
      <w:pPr>
        <w:spacing w:line="480" w:lineRule="auto"/>
        <w:rPr/>
      </w:pPr>
      <w:r>
        <w:t>双重效应原则尝试调和二者，认为“副作用的死亡”可以接受，而“故意杀人”则不可。</w:t>
      </w:r>
    </w:p>
    <w:p w14:paraId="40A701EB">
      <w:pPr>
        <w:spacing w:line="480" w:lineRule="auto"/>
        <w:rPr/>
      </w:pPr>
    </w:p>
    <w:p w14:paraId="349AC1EF">
      <w:pPr>
        <w:spacing w:line="480" w:lineRule="auto"/>
        <w:rPr/>
      </w:pPr>
      <w:r>
        <w:t>然而，现实中的道德判断远比思想实验复杂。我们需要一个不仅给出答案，更能解释“为什么”且能扩展至更多情境的判断标准。</w:t>
      </w:r>
    </w:p>
    <w:p w14:paraId="4D1C32A0">
      <w:pPr>
        <w:spacing w:line="480" w:lineRule="auto"/>
        <w:rPr>
          <w:b/>
          <w:bCs/>
        </w:rPr>
      </w:pPr>
      <w:r>
        <w:rPr>
          <w:b/>
          <w:bCs/>
        </w:rPr>
        <w:t>2. 存续伦理的判断框架：不仅问“救几人”，而是问“系统是否更稳”</w:t>
      </w:r>
    </w:p>
    <w:p w14:paraId="0F941C1C">
      <w:pPr>
        <w:spacing w:line="480" w:lineRule="auto"/>
        <w:rPr/>
      </w:pPr>
      <w:r>
        <w:t>在“存续伦理学”的框架下，我们提出一个根本性改变：</w:t>
      </w:r>
    </w:p>
    <w:p w14:paraId="419A6DA7">
      <w:pPr>
        <w:spacing w:line="480" w:lineRule="auto"/>
        <w:rPr/>
      </w:pPr>
      <w:r>
        <w:rPr>
          <w:rFonts w:hint="eastAsia"/>
        </w:rPr>
        <w:t>道德判断不应基于个体数量或规则纯度，而应基于行为对社会系统长期存续能力的影响。</w:t>
      </w:r>
    </w:p>
    <w:p w14:paraId="796752D4">
      <w:pPr>
        <w:spacing w:line="480" w:lineRule="auto"/>
        <w:rPr/>
      </w:pPr>
      <w:r>
        <w:t>这个转变的意义在于，它不仅看结果，也看“这个行为会对信任系统、秩序感与未来行为模式造成什么影响？”</w:t>
      </w:r>
    </w:p>
    <w:p w14:paraId="6E5709AA">
      <w:pPr>
        <w:spacing w:line="480" w:lineRule="auto"/>
        <w:rPr/>
      </w:pPr>
      <w:r>
        <w:t>在默认条件下（如：五人是普通市民，一人是无辜路人，社会无其他背景危机），我们倾向于认为：</w:t>
      </w:r>
    </w:p>
    <w:p w14:paraId="02D8071E">
      <w:pPr>
        <w:spacing w:line="480" w:lineRule="auto"/>
        <w:rPr/>
      </w:pPr>
    </w:p>
    <w:p w14:paraId="400515CE">
      <w:pPr>
        <w:spacing w:line="480" w:lineRule="auto"/>
        <w:rPr/>
      </w:pPr>
      <w:r>
        <w:t>拉动拉杆的行为虽救了五人，但破坏了社会对“个体不可被随意牺牲”的信任结构；</w:t>
      </w:r>
    </w:p>
    <w:p w14:paraId="0AC2B08E">
      <w:pPr>
        <w:spacing w:line="480" w:lineRule="auto"/>
        <w:rPr/>
      </w:pPr>
    </w:p>
    <w:p w14:paraId="7245401A">
      <w:pPr>
        <w:spacing w:line="480" w:lineRule="auto"/>
        <w:rPr/>
      </w:pPr>
    </w:p>
    <w:p w14:paraId="392AE51B">
      <w:pPr>
        <w:spacing w:line="480" w:lineRule="auto"/>
        <w:rPr/>
      </w:pPr>
      <w:r>
        <w:t>若这种行为被普遍容许，会导致系统性恐慌（如“我也可能是下一个被牺牲的人”），使社会运行效率下降。</w:t>
      </w:r>
    </w:p>
    <w:p w14:paraId="04EACB8E">
      <w:pPr>
        <w:spacing w:line="480" w:lineRule="auto"/>
        <w:rPr/>
      </w:pPr>
    </w:p>
    <w:p w14:paraId="7318E731">
      <w:pPr>
        <w:spacing w:line="480" w:lineRule="auto"/>
        <w:rPr/>
      </w:pPr>
      <w:r>
        <w:t>因此，在此框架下，不拉杆是道德的。</w:t>
      </w:r>
    </w:p>
    <w:p w14:paraId="39384352">
      <w:pPr>
        <w:spacing w:line="480" w:lineRule="auto"/>
        <w:rPr>
          <w:b/>
          <w:bCs/>
        </w:rPr>
      </w:pPr>
      <w:r>
        <w:rPr>
          <w:b/>
          <w:bCs/>
        </w:rPr>
        <w:t>3. 极端情境下的转变：当牺牲确实带来系统性存续优势</w:t>
      </w:r>
    </w:p>
    <w:p w14:paraId="640AA662">
      <w:pPr>
        <w:spacing w:line="480" w:lineRule="auto"/>
        <w:rPr/>
      </w:pPr>
      <w:r>
        <w:t>但存续伦理并非义务论式的“永不妥协”。它承认：</w:t>
      </w:r>
    </w:p>
    <w:p w14:paraId="561A8427">
      <w:pPr>
        <w:spacing w:line="480" w:lineRule="auto"/>
        <w:rPr/>
      </w:pPr>
    </w:p>
    <w:p w14:paraId="25581072">
      <w:pPr>
        <w:spacing w:line="480" w:lineRule="auto"/>
        <w:rPr/>
      </w:pPr>
      <w:r>
        <w:t>若牺牲一人将拯救整个国家、文明或确保全球生态稳定；</w:t>
      </w:r>
    </w:p>
    <w:p w14:paraId="40702619">
      <w:pPr>
        <w:spacing w:line="480" w:lineRule="auto"/>
        <w:rPr/>
      </w:pPr>
    </w:p>
    <w:p w14:paraId="5C0FAA5D">
      <w:pPr>
        <w:spacing w:line="480" w:lineRule="auto"/>
        <w:rPr/>
      </w:pPr>
    </w:p>
    <w:p w14:paraId="58548174">
      <w:pPr>
        <w:spacing w:line="480" w:lineRule="auto"/>
        <w:rPr/>
      </w:pPr>
      <w:r>
        <w:t>且此牺牲具备合理、透明的机制限制，能够被系统内部接受与修复；</w:t>
      </w:r>
    </w:p>
    <w:p w14:paraId="0512546F">
      <w:pPr>
        <w:spacing w:line="480" w:lineRule="auto"/>
        <w:rPr/>
      </w:pPr>
    </w:p>
    <w:p w14:paraId="3EA0C0B0">
      <w:pPr>
        <w:spacing w:line="480" w:lineRule="auto"/>
        <w:rPr/>
      </w:pPr>
      <w:r>
        <w:t>那么，“牺牲一人”就不再是系统破坏，而是系统自保中的最优演化路径。</w:t>
      </w:r>
    </w:p>
    <w:p w14:paraId="5F4CC19C">
      <w:pPr>
        <w:spacing w:line="480" w:lineRule="auto"/>
        <w:rPr/>
      </w:pPr>
      <w:r>
        <w:t>例如：</w:t>
      </w:r>
    </w:p>
    <w:p w14:paraId="0DFD5294">
      <w:pPr>
        <w:spacing w:line="480" w:lineRule="auto"/>
        <w:rPr/>
      </w:pPr>
    </w:p>
    <w:p w14:paraId="5F82B427">
      <w:pPr>
        <w:spacing w:line="480" w:lineRule="auto"/>
        <w:rPr/>
      </w:pPr>
      <w:r>
        <w:t>假设病毒肆虐，唯一的疫苗来源必须通过取样一名无辜者的生物体（且他将因此死亡）；</w:t>
      </w:r>
    </w:p>
    <w:p w14:paraId="7CCAAB3B">
      <w:pPr>
        <w:spacing w:line="480" w:lineRule="auto"/>
        <w:rPr/>
      </w:pPr>
    </w:p>
    <w:p w14:paraId="536A372E">
      <w:pPr>
        <w:spacing w:line="480" w:lineRule="auto"/>
        <w:rPr/>
      </w:pPr>
    </w:p>
    <w:p w14:paraId="0961FF85">
      <w:pPr>
        <w:spacing w:line="480" w:lineRule="auto"/>
        <w:rPr/>
      </w:pPr>
      <w:r>
        <w:t>如果不这么做，全社会将灭绝；</w:t>
      </w:r>
    </w:p>
    <w:p w14:paraId="01B3D69C">
      <w:pPr>
        <w:spacing w:line="480" w:lineRule="auto"/>
        <w:rPr/>
      </w:pPr>
    </w:p>
    <w:p w14:paraId="6C8F892E">
      <w:pPr>
        <w:spacing w:line="480" w:lineRule="auto"/>
        <w:rPr/>
      </w:pPr>
      <w:r>
        <w:t>这一判断方式不是感情取舍，而是基于系统风险评估与延续可能性的动态权衡。</w:t>
      </w:r>
    </w:p>
    <w:p w14:paraId="724153DD">
      <w:pPr>
        <w:spacing w:line="480" w:lineRule="auto"/>
        <w:rPr/>
      </w:pPr>
      <w:r>
        <w:t>本质上的判断标准就是在于：界定杀死无辜之人对社会互相的信任程度造成的影响对社会长期存续的损害更大，还是选择不杀这个无辜之人对社会长期存续的损害更大。</w:t>
      </w:r>
    </w:p>
    <w:p w14:paraId="22FB8002">
      <w:pPr>
        <w:spacing w:line="480" w:lineRule="auto"/>
        <w:rPr/>
      </w:pPr>
      <w:r>
        <w:t>同时我们也需要明确，牺牲需要具备合理透明的机制限制，并不是因为这么做有某种先验的道德原则，而是因为这么做大概率对社会的长久存续有着更大的好处。</w:t>
      </w:r>
    </w:p>
    <w:p w14:paraId="3B2109ED">
      <w:pPr>
        <w:spacing w:line="480" w:lineRule="auto"/>
      </w:pPr>
      <w:r>
        <w:t>有人可能会问了，那么我们若是将这个机制隐瞒，偷偷的将这个人牺牲，对社会也没有任何害处，那么为什么不这么做呢？</w:t>
      </w:r>
    </w:p>
    <w:p w14:paraId="41F25FCF">
      <w:pPr>
        <w:spacing w:line="480" w:lineRule="auto"/>
        <w:rPr>
          <w:rFonts w:hint="eastAsia"/>
          <w:b/>
          <w:bCs/>
        </w:rPr>
      </w:pPr>
      <w:r>
        <w:rPr>
          <w:rFonts w:hint="eastAsia"/>
          <w:b w:val="0"/>
          <w:bCs w:val="0"/>
        </w:rPr>
        <w:t>要知道，我们正在建构的，是一个适用于全社会所有成员的普遍道德体系。因此，当我们重新审视“秘密牺牲”的策略，就必须问：</w:t>
      </w:r>
      <w:r>
        <w:rPr>
          <w:rFonts w:hint="eastAsia"/>
          <w:b/>
          <w:bCs/>
        </w:rPr>
        <w:t>如果这种做法被普遍采纳，这个社会是否仍能维持稳定？</w:t>
      </w:r>
    </w:p>
    <w:p w14:paraId="0762F676">
      <w:pPr>
        <w:spacing w:line="480" w:lineRule="auto"/>
        <w:rPr>
          <w:rFonts w:hint="eastAsia"/>
          <w:b/>
          <w:bCs/>
        </w:rPr>
      </w:pPr>
    </w:p>
    <w:p w14:paraId="42CD056D">
      <w:pPr>
        <w:spacing w:line="480" w:lineRule="auto"/>
        <w:rPr>
          <w:b/>
          <w:bCs/>
        </w:rPr>
      </w:pPr>
      <w:r>
        <w:rPr>
          <w:b/>
          <w:bCs/>
        </w:rPr>
        <w:t>4. 电车难题的“终结性回答”</w:t>
      </w:r>
    </w:p>
    <w:p w14:paraId="324DCD91">
      <w:pPr>
        <w:spacing w:line="480" w:lineRule="auto"/>
        <w:rPr/>
      </w:pPr>
      <w:r>
        <w:t>在存续伦理中，电车难题的答案不再是简单的“拉”或“不拉”，而是：</w:t>
      </w:r>
    </w:p>
    <w:p w14:paraId="6CE1EDDE">
      <w:pPr>
        <w:spacing w:line="480" w:lineRule="auto"/>
        <w:rPr/>
      </w:pPr>
      <w:r>
        <w:rPr>
          <w:rFonts w:hint="eastAsia"/>
        </w:rPr>
        <w:t>问这项行为是否在系统层面上，增加了长期存续概率，并维持了必要的信任结构与合作秩序。</w:t>
      </w:r>
    </w:p>
    <w:p w14:paraId="41806C68">
      <w:pPr>
        <w:spacing w:line="480" w:lineRule="auto"/>
        <w:rPr/>
      </w:pPr>
      <w:r>
        <w:t>因此：</w:t>
      </w:r>
    </w:p>
    <w:p w14:paraId="7C27BC0F">
      <w:pPr>
        <w:spacing w:line="480" w:lineRule="auto"/>
        <w:rPr/>
      </w:pPr>
    </w:p>
    <w:p w14:paraId="7AE5E473">
      <w:pPr>
        <w:spacing w:line="480" w:lineRule="auto"/>
        <w:rPr/>
      </w:pPr>
      <w:r>
        <w:t>一般情况 → 不拉；</w:t>
      </w:r>
    </w:p>
    <w:p w14:paraId="1FD3666A">
      <w:pPr>
        <w:spacing w:line="480" w:lineRule="auto"/>
        <w:rPr/>
      </w:pPr>
    </w:p>
    <w:p w14:paraId="40B73AB0">
      <w:pPr>
        <w:spacing w:line="480" w:lineRule="auto"/>
        <w:rPr/>
      </w:pPr>
    </w:p>
    <w:p w14:paraId="178C64FA">
      <w:pPr>
        <w:spacing w:line="480" w:lineRule="auto"/>
        <w:rPr/>
      </w:pPr>
      <w:r>
        <w:t>极端系统崩溃风险情境 → 拉；</w:t>
      </w:r>
    </w:p>
    <w:p w14:paraId="061FCE86">
      <w:pPr>
        <w:spacing w:line="480" w:lineRule="auto"/>
        <w:rPr/>
      </w:pPr>
    </w:p>
    <w:p w14:paraId="1DF5CBB9">
      <w:pPr>
        <w:spacing w:line="480" w:lineRule="auto"/>
        <w:rPr/>
      </w:pPr>
    </w:p>
    <w:p w14:paraId="1117E6CA">
      <w:pPr>
        <w:spacing w:line="480" w:lineRule="auto"/>
        <w:rPr/>
      </w:pPr>
      <w:r>
        <w:t>但必须配套机制，防止“牺牲模式”成为滥用之门。</w:t>
      </w:r>
    </w:p>
    <w:p w14:paraId="4E3D06F1">
      <w:pPr>
        <w:spacing w:line="480" w:lineRule="auto"/>
        <w:rPr/>
      </w:pPr>
    </w:p>
    <w:p w14:paraId="58A4417B">
      <w:pPr>
        <w:spacing w:line="480" w:lineRule="auto"/>
        <w:rPr>
          <w:b/>
          <w:bCs/>
        </w:rPr>
      </w:pPr>
      <w:r>
        <w:rPr>
          <w:b/>
          <w:bCs/>
        </w:rPr>
        <w:t>5. 为什么这比功利主义和义务论更合理？</w:t>
      </w:r>
    </w:p>
    <w:p w14:paraId="575329CA">
      <w:pPr>
        <w:spacing w:line="480" w:lineRule="auto"/>
        <w:rPr/>
      </w:pPr>
    </w:p>
    <w:p w14:paraId="1A0BF090">
      <w:pPr>
        <w:spacing w:line="480" w:lineRule="auto"/>
        <w:rPr/>
      </w:pPr>
      <w:r>
        <w:t>功利主义只计算数量，忽视系统结构被破坏的长期代价。</w:t>
      </w:r>
    </w:p>
    <w:p w14:paraId="5025E087">
      <w:pPr>
        <w:spacing w:line="480" w:lineRule="auto"/>
        <w:rPr/>
      </w:pPr>
    </w:p>
    <w:p w14:paraId="34978994">
      <w:pPr>
        <w:spacing w:line="480" w:lineRule="auto"/>
        <w:rPr/>
      </w:pPr>
    </w:p>
    <w:p w14:paraId="2EA99712">
      <w:pPr>
        <w:spacing w:line="480" w:lineRule="auto"/>
        <w:rPr/>
      </w:pPr>
      <w:r>
        <w:t>义务论机械拒绝</w:t>
      </w:r>
      <w:bookmarkStart w:id="0" w:name="_GoBack"/>
      <w:bookmarkEnd w:id="0"/>
      <w:r>
        <w:t>牺牲，即使系统即将崩溃也不让步。</w:t>
      </w:r>
    </w:p>
    <w:p w14:paraId="303BFFEE">
      <w:pPr>
        <w:spacing w:line="480" w:lineRule="auto"/>
        <w:rPr/>
      </w:pPr>
    </w:p>
    <w:p w14:paraId="2E457546">
      <w:pPr>
        <w:spacing w:line="480" w:lineRule="auto"/>
        <w:rPr/>
      </w:pPr>
    </w:p>
    <w:p w14:paraId="051AD732">
      <w:pPr>
        <w:spacing w:line="480" w:lineRule="auto"/>
        <w:rPr/>
      </w:pPr>
      <w:r>
        <w:t>存续伦理则基于“整体长期生存力”做出有条件判断，具备逻辑闭合性与实践适应性。</w:t>
      </w:r>
    </w:p>
    <w:p w14:paraId="0F6717DA">
      <w:pPr>
        <w:spacing w:line="480" w:lineRule="auto"/>
        <w:rPr/>
      </w:pPr>
    </w:p>
    <w:p w14:paraId="462D689A">
      <w:pPr>
        <w:spacing w:line="480" w:lineRule="auto"/>
        <w:rPr/>
      </w:pPr>
      <w:r>
        <w:t>结语：</w:t>
      </w:r>
    </w:p>
    <w:p w14:paraId="5CE67C27">
      <w:pPr>
        <w:spacing w:line="480" w:lineRule="auto"/>
        <w:rPr/>
      </w:pPr>
      <w:r>
        <w:rPr>
          <w:rFonts w:hint="eastAsia"/>
        </w:rPr>
        <w:t>电车难题并不是真正的问题，真正的问题是：你是否理解系统运行的代价。存续伦理学的出现，是为这些“道德困境”提供一个理性可调的终点判断系统。</w:t>
      </w:r>
    </w:p>
    <w:p w14:paraId="041AD1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410AD"/>
    <w:rsid w:val="1474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2025-06-13T20:20:00Z</dcterms:created>
  <dc:creator>xuron</dc:creator>
  <cp:lastModifiedBy>迪克先生</cp:lastModifiedBy>
  <dcterms:modified xsi:type="dcterms:W3CDTF">2025-06-13T20:29:04Z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097ED1CFF99247EF9A07EA36B2AE02A6_11</vt:lpwstr>
  </property>
</Properties>
</file>