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wjb6kcsab9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Solution walkthough</w:t>
      </w:r>
      <w:r w:rsidDel="00000000" w:rsidR="00000000" w:rsidRPr="00000000">
        <w:rPr>
          <w:rtl w:val="0"/>
        </w:rPr>
      </w:r>
    </w:p>
    <w:p w:rsidR="00000000" w:rsidDel="00000000" w:rsidP="00000000" w:rsidRDefault="00000000" w:rsidRPr="00000000" w14:paraId="00000002">
      <w:pPr>
        <w:pStyle w:val="Heading1"/>
        <w:rPr>
          <w:color w:val="0000ff"/>
        </w:rPr>
      </w:pPr>
      <w:bookmarkStart w:colFirst="0" w:colLast="0" w:name="_ag13928fcx88" w:id="1"/>
      <w:bookmarkEnd w:id="1"/>
      <w:r w:rsidDel="00000000" w:rsidR="00000000" w:rsidRPr="00000000">
        <w:rPr>
          <w:color w:val="0000ff"/>
          <w:rtl w:val="0"/>
        </w:rPr>
        <w:tab/>
        <w:t xml:space="preserve">P001 - University Research Performance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oj564evad40w" w:id="2"/>
      <w:bookmarkEnd w:id="2"/>
      <w:r w:rsidDel="00000000" w:rsidR="00000000" w:rsidRPr="00000000">
        <w:rPr>
          <w:rtl w:val="0"/>
        </w:rPr>
        <w:t xml:space="preserve">Table of Contents</w:t>
      </w:r>
    </w:p>
    <w:p w:rsidR="00000000" w:rsidDel="00000000" w:rsidP="00000000" w:rsidRDefault="00000000" w:rsidRPr="00000000" w14:paraId="00000005">
      <w:pPr>
        <w:rPr/>
      </w:pPr>
      <w:r w:rsidDel="00000000" w:rsidR="00000000" w:rsidRPr="00000000">
        <w:rPr>
          <w:rtl w:val="0"/>
        </w:rPr>
      </w:r>
    </w:p>
    <w:sdt>
      <w:sdtPr>
        <w:id w:val="-513342681"/>
        <w:docPartObj>
          <w:docPartGallery w:val="Table of Contents"/>
          <w:docPartUnique w:val="1"/>
        </w:docPartObj>
      </w:sdtPr>
      <w:sdtContent>
        <w:p w:rsidR="00000000" w:rsidDel="00000000" w:rsidP="00000000" w:rsidRDefault="00000000" w:rsidRPr="00000000" w14:paraId="00000006">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ag13928fcx88">
            <w:r w:rsidDel="00000000" w:rsidR="00000000" w:rsidRPr="00000000">
              <w:rPr>
                <w:color w:val="1155cc"/>
                <w:u w:val="single"/>
                <w:rtl w:val="0"/>
              </w:rPr>
              <w:t xml:space="preserve">P001 - University Research Performance</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xb5dvzuvqnvf">
            <w:r w:rsidDel="00000000" w:rsidR="00000000" w:rsidRPr="00000000">
              <w:rPr>
                <w:color w:val="1155cc"/>
                <w:u w:val="single"/>
                <w:rtl w:val="0"/>
              </w:rPr>
              <w:t xml:space="preserve">Project Overview</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xyv8ns2e3rjm">
            <w:r w:rsidDel="00000000" w:rsidR="00000000" w:rsidRPr="00000000">
              <w:rPr>
                <w:color w:val="1155cc"/>
                <w:u w:val="single"/>
                <w:rtl w:val="0"/>
              </w:rPr>
              <w:t xml:space="preserve">Business Context</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p0u94vdsc7gl">
            <w:r w:rsidDel="00000000" w:rsidR="00000000" w:rsidRPr="00000000">
              <w:rPr>
                <w:color w:val="1155cc"/>
                <w:u w:val="single"/>
                <w:rtl w:val="0"/>
              </w:rPr>
              <w:t xml:space="preserve">Data Cleaning Steps</w:t>
            </w:r>
          </w:hyperlink>
          <w:r w:rsidDel="00000000" w:rsidR="00000000" w:rsidRPr="00000000">
            <w:rPr>
              <w:rtl w:val="0"/>
            </w:rPr>
          </w:r>
        </w:p>
        <w:p w:rsidR="00000000" w:rsidDel="00000000" w:rsidP="00000000" w:rsidRDefault="00000000" w:rsidRPr="00000000" w14:paraId="0000000A">
          <w:pPr>
            <w:widowControl w:val="0"/>
            <w:spacing w:before="60" w:line="240" w:lineRule="auto"/>
            <w:rPr>
              <w:color w:val="1155cc"/>
              <w:u w:val="single"/>
            </w:rPr>
          </w:pPr>
          <w:hyperlink w:anchor="_1ni0lj7k8ql4">
            <w:r w:rsidDel="00000000" w:rsidR="00000000" w:rsidRPr="00000000">
              <w:rPr>
                <w:color w:val="1155cc"/>
                <w:u w:val="single"/>
                <w:rtl w:val="0"/>
              </w:rPr>
              <w:t xml:space="preserve">Logical Data Modeling</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uzit6fodb5a2">
            <w:r w:rsidDel="00000000" w:rsidR="00000000" w:rsidRPr="00000000">
              <w:rPr>
                <w:color w:val="1155cc"/>
                <w:u w:val="single"/>
                <w:rtl w:val="0"/>
              </w:rPr>
              <w:t xml:space="preserve">Galaxy Schema Approach</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color w:val="1155cc"/>
              <w:u w:val="single"/>
            </w:rPr>
          </w:pPr>
          <w:hyperlink w:anchor="_pqn0yhpncix1">
            <w:r w:rsidDel="00000000" w:rsidR="00000000" w:rsidRPr="00000000">
              <w:rPr>
                <w:color w:val="1155cc"/>
                <w:u w:val="single"/>
                <w:rtl w:val="0"/>
              </w:rPr>
              <w:t xml:space="preserve">Fact Tables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color w:val="1155cc"/>
              <w:u w:val="single"/>
            </w:rPr>
          </w:pPr>
          <w:hyperlink w:anchor="_d2u1giu80y7r">
            <w:r w:rsidDel="00000000" w:rsidR="00000000" w:rsidRPr="00000000">
              <w:rPr>
                <w:color w:val="1155cc"/>
                <w:u w:val="single"/>
                <w:rtl w:val="0"/>
              </w:rPr>
              <w:t xml:space="preserve">Dimension Tables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dbgp4bq6f8b3">
            <w:r w:rsidDel="00000000" w:rsidR="00000000" w:rsidRPr="00000000">
              <w:rPr>
                <w:color w:val="1155cc"/>
                <w:u w:val="single"/>
                <w:rtl w:val="0"/>
              </w:rPr>
              <w:t xml:space="preserve">Fact Table and Dimension Design</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rikihz2274w8">
            <w:r w:rsidDel="00000000" w:rsidR="00000000" w:rsidRPr="00000000">
              <w:rPr>
                <w:color w:val="1155cc"/>
                <w:u w:val="single"/>
                <w:rtl w:val="0"/>
              </w:rPr>
              <w:t xml:space="preserve">Fact Table: Fact_Projects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pfpmqs9rfqf9">
            <w:r w:rsidDel="00000000" w:rsidR="00000000" w:rsidRPr="00000000">
              <w:rPr>
                <w:color w:val="1155cc"/>
                <w:u w:val="single"/>
                <w:rtl w:val="0"/>
              </w:rPr>
              <w:t xml:space="preserve">Fact Table: Fact_Patents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1155cc"/>
              <w:u w:val="single"/>
            </w:rPr>
          </w:pPr>
          <w:hyperlink w:anchor="_wnxzk3m5bx55">
            <w:r w:rsidDel="00000000" w:rsidR="00000000" w:rsidRPr="00000000">
              <w:rPr>
                <w:color w:val="1155cc"/>
                <w:u w:val="single"/>
                <w:rtl w:val="0"/>
              </w:rPr>
              <w:t xml:space="preserve">Dimension Tables and Rationale</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1155cc"/>
              <w:u w:val="single"/>
            </w:rPr>
          </w:pPr>
          <w:hyperlink w:anchor="_e4wtm8me8mur">
            <w:r w:rsidDel="00000000" w:rsidR="00000000" w:rsidRPr="00000000">
              <w:rPr>
                <w:color w:val="1155cc"/>
                <w:u w:val="single"/>
                <w:rtl w:val="0"/>
              </w:rPr>
              <w:t xml:space="preserve">Dim_Researches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color w:val="1155cc"/>
              <w:u w:val="single"/>
            </w:rPr>
          </w:pPr>
          <w:hyperlink w:anchor="_tb51bliphnlh">
            <w:r w:rsidDel="00000000" w:rsidR="00000000" w:rsidRPr="00000000">
              <w:rPr>
                <w:color w:val="1155cc"/>
                <w:u w:val="single"/>
                <w:rtl w:val="0"/>
              </w:rPr>
              <w:t xml:space="preserve">Dim_Projects_Detail</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color w:val="1155cc"/>
              <w:u w:val="single"/>
            </w:rPr>
          </w:pPr>
          <w:hyperlink w:anchor="_ok48dvrmbmql">
            <w:r w:rsidDel="00000000" w:rsidR="00000000" w:rsidRPr="00000000">
              <w:rPr>
                <w:color w:val="1155cc"/>
                <w:u w:val="single"/>
                <w:rtl w:val="0"/>
              </w:rPr>
              <w:t xml:space="preserve">Dim_Patents_details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fx8n8bk6sepc">
            <w:r w:rsidDel="00000000" w:rsidR="00000000" w:rsidRPr="00000000">
              <w:rPr>
                <w:color w:val="1155cc"/>
                <w:u w:val="single"/>
                <w:rtl w:val="0"/>
              </w:rPr>
              <w:t xml:space="preserve">Dim_Publications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u w:val="single"/>
            </w:rPr>
          </w:pPr>
          <w:hyperlink w:anchor="_xrbb60wxa6ed">
            <w:r w:rsidDel="00000000" w:rsidR="00000000" w:rsidRPr="00000000">
              <w:rPr>
                <w:color w:val="1155cc"/>
                <w:u w:val="single"/>
                <w:rtl w:val="0"/>
              </w:rPr>
              <w:t xml:space="preserve">Data Model (ER diagram):</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tptkbo9xelys">
            <w:r w:rsidDel="00000000" w:rsidR="00000000" w:rsidRPr="00000000">
              <w:rPr>
                <w:color w:val="1155cc"/>
                <w:u w:val="single"/>
                <w:rtl w:val="0"/>
              </w:rPr>
              <w:t xml:space="preserve">Physical Data Implementation</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u w:val="single"/>
            </w:rPr>
          </w:pPr>
          <w:hyperlink w:anchor="_wt9p8p7wkq7n">
            <w:r w:rsidDel="00000000" w:rsidR="00000000" w:rsidRPr="00000000">
              <w:rPr>
                <w:color w:val="1155cc"/>
                <w:u w:val="single"/>
                <w:rtl w:val="0"/>
              </w:rPr>
              <w:t xml:space="preserve">Create table queries: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color w:val="1155cc"/>
              <w:u w:val="single"/>
            </w:rPr>
          </w:pPr>
          <w:hyperlink w:anchor="_91aoxo6hlkem">
            <w:r w:rsidDel="00000000" w:rsidR="00000000" w:rsidRPr="00000000">
              <w:rPr>
                <w:color w:val="1155cc"/>
                <w:u w:val="single"/>
                <w:rtl w:val="0"/>
              </w:rPr>
              <w:t xml:space="preserve">Populate Table queries: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1155cc"/>
              <w:u w:val="single"/>
            </w:rPr>
          </w:pPr>
          <w:hyperlink w:anchor="_vfgd5a4gensi">
            <w:r w:rsidDel="00000000" w:rsidR="00000000" w:rsidRPr="00000000">
              <w:rPr>
                <w:color w:val="1155cc"/>
                <w:u w:val="single"/>
                <w:rtl w:val="0"/>
              </w:rPr>
              <w:t xml:space="preserve">Deliverables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color w:val="0000ff"/>
        </w:rPr>
      </w:pPr>
      <w:bookmarkStart w:colFirst="0" w:colLast="0" w:name="_xb5dvzuvqnvf" w:id="3"/>
      <w:bookmarkEnd w:id="3"/>
      <w:r w:rsidDel="00000000" w:rsidR="00000000" w:rsidRPr="00000000">
        <w:rPr>
          <w:color w:val="0000ff"/>
          <w:rtl w:val="0"/>
        </w:rPr>
        <w:t xml:space="preserve">Project Overview</w:t>
      </w:r>
    </w:p>
    <w:p w:rsidR="00000000" w:rsidDel="00000000" w:rsidP="00000000" w:rsidRDefault="00000000" w:rsidRPr="00000000" w14:paraId="0000001D">
      <w:pPr>
        <w:rPr/>
      </w:pPr>
      <w:r w:rsidDel="00000000" w:rsidR="00000000" w:rsidRPr="00000000">
        <w:rPr>
          <w:rtl w:val="0"/>
        </w:rPr>
        <w:t xml:space="preserve">In this project, I designed and implemented a complete end-to-end BI solution from university research data. The project covered the full analytics development lifecycle—from requirements understanding and gathering to data cleaning, data modeling, transformation logic, the creation of an analytics-ready schema, and developing Tableau dashboard. Using the provided datasets on research projects, staff profiles, patents, and publications, I built a dimensional model that supports cross-domain insights and enables centralized reporting across all research activities.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before="480" w:lineRule="auto"/>
        <w:rPr>
          <w:color w:val="0000ff"/>
        </w:rPr>
      </w:pPr>
      <w:bookmarkStart w:colFirst="0" w:colLast="0" w:name="_1hv13rt0fb73" w:id="4"/>
      <w:bookmarkEnd w:id="4"/>
      <w:r w:rsidDel="00000000" w:rsidR="00000000" w:rsidRPr="00000000">
        <w:rPr>
          <w:rtl w:val="0"/>
        </w:rPr>
      </w:r>
    </w:p>
    <w:p w:rsidR="00000000" w:rsidDel="00000000" w:rsidP="00000000" w:rsidRDefault="00000000" w:rsidRPr="00000000" w14:paraId="00000020">
      <w:pPr>
        <w:pStyle w:val="Heading2"/>
        <w:keepNext w:val="0"/>
        <w:keepLines w:val="0"/>
        <w:spacing w:before="480" w:lineRule="auto"/>
        <w:rPr>
          <w:color w:val="0000ff"/>
        </w:rPr>
      </w:pPr>
      <w:bookmarkStart w:colFirst="0" w:colLast="0" w:name="_xyv8ns2e3rjm" w:id="5"/>
      <w:bookmarkEnd w:id="5"/>
      <w:r w:rsidDel="00000000" w:rsidR="00000000" w:rsidRPr="00000000">
        <w:rPr>
          <w:color w:val="0000ff"/>
          <w:rtl w:val="0"/>
        </w:rPr>
        <w:t xml:space="preserve">Business Context</w:t>
      </w:r>
    </w:p>
    <w:p w:rsidR="00000000" w:rsidDel="00000000" w:rsidP="00000000" w:rsidRDefault="00000000" w:rsidRPr="00000000" w14:paraId="00000021">
      <w:pPr>
        <w:spacing w:after="240" w:before="240" w:lineRule="auto"/>
        <w:rPr/>
      </w:pPr>
      <w:r w:rsidDel="00000000" w:rsidR="00000000" w:rsidRPr="00000000">
        <w:rPr>
          <w:rtl w:val="0"/>
        </w:rPr>
        <w:t xml:space="preserve">The Research Project Office oversees multiple parallel research activities, including project funding, researcher involvement, publication output, and patent commercialization. These datasets were originally siloed across different sources, making it difficult to produce consolidated insights or evaluate performance. The objective was to design a scalable analytics model that connects these domains using consistent keys and clean, standardized data. The outcome enables leadership to monitor project performance, funding utilization, researcher productivity, and research impact in a single analytical ecosystem.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pBdr>
          <w:top w:space="0" w:sz="0" w:val="nil"/>
          <w:bottom w:space="0" w:sz="0" w:val="nil"/>
          <w:right w:space="0" w:sz="0" w:val="nil"/>
          <w:between w:space="0" w:sz="0" w:val="nil"/>
        </w:pBdr>
        <w:spacing w:after="80" w:lineRule="auto"/>
        <w:rPr>
          <w:color w:val="0000ff"/>
          <w:sz w:val="34"/>
          <w:szCs w:val="34"/>
        </w:rPr>
      </w:pPr>
      <w:bookmarkStart w:colFirst="0" w:colLast="0" w:name="_p0u94vdsc7gl" w:id="6"/>
      <w:bookmarkEnd w:id="6"/>
      <w:r w:rsidDel="00000000" w:rsidR="00000000" w:rsidRPr="00000000">
        <w:rPr>
          <w:color w:val="0000ff"/>
          <w:sz w:val="34"/>
          <w:szCs w:val="34"/>
          <w:rtl w:val="0"/>
        </w:rPr>
        <w:t xml:space="preserve">Data Cleaning Steps</w:t>
      </w:r>
    </w:p>
    <w:p w:rsidR="00000000" w:rsidDel="00000000" w:rsidP="00000000" w:rsidRDefault="00000000" w:rsidRPr="00000000" w14:paraId="00000024">
      <w:pPr>
        <w:pBdr>
          <w:top w:space="0" w:sz="0" w:val="nil"/>
          <w:bottom w:space="0" w:sz="0" w:val="nil"/>
          <w:right w:space="0" w:sz="0" w:val="nil"/>
          <w:between w:space="0" w:sz="0" w:val="nil"/>
        </w:pBdr>
        <w:spacing w:after="240" w:before="240" w:lineRule="auto"/>
        <w:rPr>
          <w:sz w:val="24"/>
          <w:szCs w:val="24"/>
        </w:rPr>
      </w:pPr>
      <w:r w:rsidDel="00000000" w:rsidR="00000000" w:rsidRPr="00000000">
        <w:rPr>
          <w:b w:val="1"/>
          <w:bCs w:val="1"/>
          <w:sz w:val="24"/>
          <w:szCs w:val="24"/>
          <w:rtl w:val="0"/>
        </w:rPr>
        <w:t xml:space="preserve">1. Renamed Key Columns</w:t>
        <w:br w:type="textWrapping"/>
      </w:r>
      <w:r w:rsidDel="00000000" w:rsidR="00000000" w:rsidRPr="00000000">
        <w:rPr>
          <w:sz w:val="24"/>
          <w:szCs w:val="24"/>
          <w:rtl w:val="0"/>
        </w:rPr>
        <w:t xml:space="preserve"> To maintain consistency across all tables, key fields were standardized.</w:t>
      </w:r>
    </w:p>
    <w:p w:rsidR="00000000" w:rsidDel="00000000" w:rsidP="00000000" w:rsidRDefault="00000000" w:rsidRPr="00000000" w14:paraId="00000025">
      <w:pPr>
        <w:numPr>
          <w:ilvl w:val="0"/>
          <w:numId w:val="3"/>
        </w:numPr>
        <w:pBdr>
          <w:top w:space="0" w:sz="0" w:val="nil"/>
          <w:bottom w:space="0" w:sz="0" w:val="nil"/>
          <w:right w:space="0" w:sz="0" w:val="nil"/>
          <w:between w:space="0" w:sz="0" w:val="nil"/>
        </w:pBdr>
        <w:spacing w:after="0" w:afterAutospacing="0" w:before="240" w:lineRule="auto"/>
        <w:ind w:left="720" w:hanging="360"/>
        <w:rPr>
          <w:sz w:val="24"/>
          <w:szCs w:val="24"/>
        </w:rPr>
      </w:pPr>
      <w:r w:rsidDel="00000000" w:rsidR="00000000" w:rsidRPr="00000000">
        <w:rPr>
          <w:color w:val="188038"/>
          <w:sz w:val="24"/>
          <w:szCs w:val="24"/>
          <w:rtl w:val="0"/>
        </w:rPr>
        <w:t xml:space="preserve">Author</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color w:val="188038"/>
          <w:sz w:val="24"/>
          <w:szCs w:val="24"/>
          <w:rtl w:val="0"/>
        </w:rPr>
        <w:t xml:space="preserve">Staff_ID</w:t>
        <w:br w:type="textWrapping"/>
      </w:r>
    </w:p>
    <w:p w:rsidR="00000000" w:rsidDel="00000000" w:rsidP="00000000" w:rsidRDefault="00000000" w:rsidRPr="00000000" w14:paraId="00000026">
      <w:pPr>
        <w:numPr>
          <w:ilvl w:val="0"/>
          <w:numId w:val="3"/>
        </w:numPr>
        <w:pBdr>
          <w:top w:space="0" w:sz="0" w:val="nil"/>
          <w:bottom w:space="0" w:sz="0" w:val="nil"/>
          <w:right w:space="0" w:sz="0" w:val="nil"/>
          <w:between w:space="0" w:sz="0" w:val="nil"/>
        </w:pBdr>
        <w:spacing w:after="240" w:before="0" w:beforeAutospacing="0" w:lineRule="auto"/>
        <w:ind w:left="720" w:hanging="360"/>
        <w:rPr>
          <w:sz w:val="24"/>
          <w:szCs w:val="24"/>
        </w:rPr>
      </w:pPr>
      <w:r w:rsidDel="00000000" w:rsidR="00000000" w:rsidRPr="00000000">
        <w:rPr>
          <w:color w:val="188038"/>
          <w:sz w:val="24"/>
          <w:szCs w:val="24"/>
          <w:rtl w:val="0"/>
        </w:rPr>
        <w:t xml:space="preserve">Inventors</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color w:val="188038"/>
          <w:sz w:val="24"/>
          <w:szCs w:val="24"/>
          <w:rtl w:val="0"/>
        </w:rPr>
        <w:t xml:space="preserve">Staff_ID</w:t>
        <w:br w:type="textWrapping"/>
      </w:r>
    </w:p>
    <w:p w:rsidR="00000000" w:rsidDel="00000000" w:rsidP="00000000" w:rsidRDefault="00000000" w:rsidRPr="00000000" w14:paraId="00000027">
      <w:pPr>
        <w:pBdr>
          <w:top w:space="0" w:sz="0" w:val="nil"/>
          <w:bottom w:space="0" w:sz="0" w:val="nil"/>
          <w:right w:space="0" w:sz="0" w:val="nil"/>
          <w:between w:space="0" w:sz="0" w:val="nil"/>
        </w:pBdr>
        <w:spacing w:after="240" w:before="240" w:lineRule="auto"/>
        <w:rPr>
          <w:sz w:val="24"/>
          <w:szCs w:val="24"/>
        </w:rPr>
      </w:pPr>
      <w:r w:rsidDel="00000000" w:rsidR="00000000" w:rsidRPr="00000000">
        <w:rPr>
          <w:b w:val="1"/>
          <w:bCs w:val="1"/>
          <w:sz w:val="24"/>
          <w:szCs w:val="24"/>
          <w:rtl w:val="0"/>
        </w:rPr>
        <w:t xml:space="preserve">2. Transformed the Inventors Column into a Usable Key Format</w:t>
        <w:br w:type="textWrapping"/>
      </w:r>
      <w:r w:rsidDel="00000000" w:rsidR="00000000" w:rsidRPr="00000000">
        <w:rPr>
          <w:sz w:val="24"/>
          <w:szCs w:val="24"/>
          <w:rtl w:val="0"/>
        </w:rPr>
        <w:t xml:space="preserve"> The original </w:t>
      </w:r>
      <w:r w:rsidDel="00000000" w:rsidR="00000000" w:rsidRPr="00000000">
        <w:rPr>
          <w:color w:val="188038"/>
          <w:sz w:val="24"/>
          <w:szCs w:val="24"/>
          <w:rtl w:val="0"/>
        </w:rPr>
        <w:t xml:space="preserve">Inventors</w:t>
      </w:r>
      <w:r w:rsidDel="00000000" w:rsidR="00000000" w:rsidRPr="00000000">
        <w:rPr>
          <w:sz w:val="24"/>
          <w:szCs w:val="24"/>
          <w:rtl w:val="0"/>
        </w:rPr>
        <w:t xml:space="preserve"> field contained multiple staff identifiers in a comma-separated list.</w:t>
        <w:br w:type="textWrapping"/>
        <w:t xml:space="preserve"> To normalize this into one row per inventor, the following logic was applied:</w:t>
      </w:r>
    </w:p>
    <w:p w:rsidR="00000000" w:rsidDel="00000000" w:rsidP="00000000" w:rsidRDefault="00000000" w:rsidRPr="00000000" w14:paraId="00000028">
      <w:pPr>
        <w:pBdr>
          <w:top w:space="0" w:sz="0" w:val="nil"/>
          <w:bottom w:space="0" w:sz="0" w:val="nil"/>
          <w:right w:space="0" w:sz="0" w:val="nil"/>
          <w:between w:space="0" w:sz="0" w:val="nil"/>
        </w:pBdr>
        <w:spacing w:before="200" w:lineRule="auto"/>
        <w:rPr>
          <w:color w:val="188038"/>
          <w:sz w:val="24"/>
          <w:szCs w:val="24"/>
        </w:rPr>
      </w:pPr>
      <w:r w:rsidDel="00000000" w:rsidR="00000000" w:rsidRPr="00000000">
        <w:rPr>
          <w:color w:val="188038"/>
          <w:sz w:val="24"/>
          <w:szCs w:val="24"/>
          <w:rtl w:val="0"/>
        </w:rPr>
        <w:t xml:space="preserve">SELECT </w:t>
      </w:r>
    </w:p>
    <w:p w:rsidR="00000000" w:rsidDel="00000000" w:rsidP="00000000" w:rsidRDefault="00000000" w:rsidRPr="00000000" w14:paraId="00000029">
      <w:pPr>
        <w:pBdr>
          <w:top w:space="0" w:sz="0" w:val="nil"/>
          <w:bottom w:space="0" w:sz="0" w:val="nil"/>
          <w:right w:space="0" w:sz="0" w:val="nil"/>
          <w:between w:space="0" w:sz="0" w:val="nil"/>
        </w:pBdr>
        <w:spacing w:before="200" w:lineRule="auto"/>
        <w:rPr>
          <w:color w:val="188038"/>
          <w:sz w:val="24"/>
          <w:szCs w:val="24"/>
        </w:rPr>
      </w:pPr>
      <w:r w:rsidDel="00000000" w:rsidR="00000000" w:rsidRPr="00000000">
        <w:rPr>
          <w:color w:val="188038"/>
          <w:sz w:val="24"/>
          <w:szCs w:val="24"/>
          <w:rtl w:val="0"/>
        </w:rPr>
        <w:t xml:space="preserve">    p.Patent_ID,</w:t>
      </w:r>
    </w:p>
    <w:p w:rsidR="00000000" w:rsidDel="00000000" w:rsidP="00000000" w:rsidRDefault="00000000" w:rsidRPr="00000000" w14:paraId="0000002A">
      <w:pPr>
        <w:pBdr>
          <w:top w:space="0" w:sz="0" w:val="nil"/>
          <w:bottom w:space="0" w:sz="0" w:val="nil"/>
          <w:right w:space="0" w:sz="0" w:val="nil"/>
          <w:between w:space="0" w:sz="0" w:val="nil"/>
        </w:pBdr>
        <w:spacing w:before="200" w:lineRule="auto"/>
        <w:rPr>
          <w:color w:val="188038"/>
          <w:sz w:val="24"/>
          <w:szCs w:val="24"/>
        </w:rPr>
      </w:pPr>
      <w:r w:rsidDel="00000000" w:rsidR="00000000" w:rsidRPr="00000000">
        <w:rPr>
          <w:color w:val="188038"/>
          <w:sz w:val="24"/>
          <w:szCs w:val="24"/>
          <w:rtl w:val="0"/>
        </w:rPr>
        <w:t xml:space="preserve">    LTRIM(RTRIM(s.value)) AS Researcher</w:t>
      </w:r>
    </w:p>
    <w:p w:rsidR="00000000" w:rsidDel="00000000" w:rsidP="00000000" w:rsidRDefault="00000000" w:rsidRPr="00000000" w14:paraId="0000002B">
      <w:pPr>
        <w:pBdr>
          <w:top w:space="0" w:sz="0" w:val="nil"/>
          <w:bottom w:space="0" w:sz="0" w:val="nil"/>
          <w:right w:space="0" w:sz="0" w:val="nil"/>
          <w:between w:space="0" w:sz="0" w:val="nil"/>
        </w:pBdr>
        <w:spacing w:before="200" w:lineRule="auto"/>
        <w:rPr>
          <w:color w:val="188038"/>
          <w:sz w:val="24"/>
          <w:szCs w:val="24"/>
        </w:rPr>
      </w:pPr>
      <w:r w:rsidDel="00000000" w:rsidR="00000000" w:rsidRPr="00000000">
        <w:rPr>
          <w:color w:val="188038"/>
          <w:sz w:val="24"/>
          <w:szCs w:val="24"/>
          <w:rtl w:val="0"/>
        </w:rPr>
        <w:t xml:space="preserve">FROM Patents p</w:t>
      </w:r>
    </w:p>
    <w:p w:rsidR="00000000" w:rsidDel="00000000" w:rsidP="00000000" w:rsidRDefault="00000000" w:rsidRPr="00000000" w14:paraId="0000002C">
      <w:pPr>
        <w:pBdr>
          <w:top w:space="0" w:sz="0" w:val="nil"/>
          <w:bottom w:space="0" w:sz="0" w:val="nil"/>
          <w:right w:space="0" w:sz="0" w:val="nil"/>
          <w:between w:space="0" w:sz="0" w:val="nil"/>
        </w:pBdr>
        <w:spacing w:before="200" w:lineRule="auto"/>
        <w:rPr>
          <w:color w:val="188038"/>
          <w:sz w:val="24"/>
          <w:szCs w:val="24"/>
        </w:rPr>
      </w:pPr>
      <w:r w:rsidDel="00000000" w:rsidR="00000000" w:rsidRPr="00000000">
        <w:rPr>
          <w:color w:val="188038"/>
          <w:sz w:val="24"/>
          <w:szCs w:val="24"/>
          <w:rtl w:val="0"/>
        </w:rPr>
        <w:t xml:space="preserve">CROSS APPLY STRING_SPLIT(p.Inventors, ',') s;</w:t>
      </w:r>
    </w:p>
    <w:p w:rsidR="00000000" w:rsidDel="00000000" w:rsidP="00000000" w:rsidRDefault="00000000" w:rsidRPr="00000000" w14:paraId="0000002D">
      <w:pPr>
        <w:pBdr>
          <w:top w:space="0" w:sz="0" w:val="nil"/>
          <w:bottom w:space="0" w:sz="0" w:val="nil"/>
          <w:right w:space="0" w:sz="0" w:val="nil"/>
          <w:between w:space="0" w:sz="0" w:val="nil"/>
        </w:pBdr>
        <w:spacing w:before="200" w:lineRule="auto"/>
        <w:rPr>
          <w:sz w:val="24"/>
          <w:szCs w:val="24"/>
        </w:rPr>
      </w:pPr>
      <w:r w:rsidDel="00000000" w:rsidR="00000000" w:rsidRPr="00000000">
        <w:rPr>
          <w:rtl w:val="0"/>
        </w:rPr>
      </w:r>
    </w:p>
    <w:p w:rsidR="00000000" w:rsidDel="00000000" w:rsidP="00000000" w:rsidRDefault="00000000" w:rsidRPr="00000000" w14:paraId="0000002E">
      <w:pPr>
        <w:pBdr>
          <w:top w:space="0" w:sz="0" w:val="nil"/>
          <w:bottom w:space="0" w:sz="0" w:val="nil"/>
          <w:right w:space="0" w:sz="0" w:val="nil"/>
          <w:between w:space="0" w:sz="0" w:val="nil"/>
        </w:pBdr>
        <w:spacing w:after="240" w:before="240" w:lineRule="auto"/>
        <w:rPr>
          <w:sz w:val="24"/>
          <w:szCs w:val="24"/>
        </w:rPr>
      </w:pPr>
      <w:r w:rsidDel="00000000" w:rsidR="00000000" w:rsidRPr="00000000">
        <w:rPr>
          <w:sz w:val="24"/>
          <w:szCs w:val="24"/>
          <w:rtl w:val="0"/>
        </w:rPr>
        <w:t xml:space="preserve">This produced a clean, relational structure suitable for building a bridge/fact table.</w:t>
      </w:r>
    </w:p>
    <w:p w:rsidR="00000000" w:rsidDel="00000000" w:rsidP="00000000" w:rsidRDefault="00000000" w:rsidRPr="00000000" w14:paraId="0000002F">
      <w:pPr>
        <w:pBdr>
          <w:top w:space="0" w:sz="0" w:val="nil"/>
          <w:bottom w:space="0" w:sz="0" w:val="nil"/>
          <w:right w:space="0" w:sz="0" w:val="nil"/>
          <w:between w:space="0" w:sz="0" w:val="nil"/>
        </w:pBdr>
        <w:spacing w:after="240" w:before="240" w:lineRule="auto"/>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Divided Patents table to fact table and dimensional table</w:t>
        <w:br w:type="textWrapping"/>
      </w:r>
    </w:p>
    <w:p w:rsidR="00000000" w:rsidDel="00000000" w:rsidP="00000000" w:rsidRDefault="00000000" w:rsidRPr="00000000" w14:paraId="00000030">
      <w:pPr>
        <w:pBdr>
          <w:top w:space="0" w:sz="0" w:val="nil"/>
          <w:bottom w:space="0" w:sz="0" w:val="nil"/>
          <w:right w:space="0" w:sz="0" w:val="nil"/>
          <w:between w:space="0" w:sz="0" w:val="nil"/>
        </w:pBdr>
        <w:spacing w:after="240" w:before="240" w:lineRule="auto"/>
        <w:rPr>
          <w:sz w:val="24"/>
          <w:szCs w:val="24"/>
        </w:rPr>
      </w:pPr>
      <w:r w:rsidDel="00000000" w:rsidR="00000000" w:rsidRPr="00000000">
        <w:rPr>
          <w:rtl w:val="0"/>
        </w:rPr>
      </w:r>
    </w:p>
    <w:p w:rsidR="00000000" w:rsidDel="00000000" w:rsidP="00000000" w:rsidRDefault="00000000" w:rsidRPr="00000000" w14:paraId="00000031">
      <w:pPr>
        <w:pBdr>
          <w:top w:space="0" w:sz="0" w:val="nil"/>
          <w:bottom w:space="0" w:sz="0" w:val="nil"/>
          <w:right w:space="0" w:sz="0" w:val="nil"/>
          <w:between w:space="0" w:sz="0" w:val="nil"/>
        </w:pBdr>
        <w:spacing w:after="240" w:before="240" w:lineRule="auto"/>
        <w:rPr>
          <w:sz w:val="24"/>
          <w:szCs w:val="24"/>
        </w:rPr>
      </w:pPr>
      <w:r w:rsidDel="00000000" w:rsidR="00000000" w:rsidRPr="00000000">
        <w:rPr>
          <w:b w:val="1"/>
          <w:bCs w:val="1"/>
          <w:sz w:val="24"/>
          <w:szCs w:val="24"/>
          <w:rtl w:val="0"/>
        </w:rPr>
        <w:t xml:space="preserve">4. Ensured Consistent Data Types</w:t>
        <w:br w:type="textWrapping"/>
      </w:r>
      <w:r w:rsidDel="00000000" w:rsidR="00000000" w:rsidRPr="00000000">
        <w:rPr>
          <w:sz w:val="24"/>
          <w:szCs w:val="24"/>
          <w:rtl w:val="0"/>
        </w:rPr>
        <w:t xml:space="preserve"> All fields were validated to ensure correct and consistent data types across tables, including:</w:t>
      </w:r>
    </w:p>
    <w:p w:rsidR="00000000" w:rsidDel="00000000" w:rsidP="00000000" w:rsidRDefault="00000000" w:rsidRPr="00000000" w14:paraId="00000032">
      <w:pPr>
        <w:numPr>
          <w:ilvl w:val="0"/>
          <w:numId w:val="6"/>
        </w:numPr>
        <w:pBdr>
          <w:top w:space="0" w:sz="0" w:val="nil"/>
          <w:bottom w:space="0" w:sz="0" w:val="nil"/>
          <w:right w:space="0" w:sz="0" w:val="nil"/>
          <w:between w:space="0" w:sz="0" w:val="nil"/>
        </w:pBdr>
        <w:spacing w:after="0" w:afterAutospacing="0" w:before="240" w:lineRule="auto"/>
        <w:ind w:left="720" w:hanging="360"/>
        <w:rPr>
          <w:sz w:val="24"/>
          <w:szCs w:val="24"/>
        </w:rPr>
      </w:pPr>
      <w:r w:rsidDel="00000000" w:rsidR="00000000" w:rsidRPr="00000000">
        <w:rPr>
          <w:sz w:val="24"/>
          <w:szCs w:val="24"/>
          <w:rtl w:val="0"/>
        </w:rPr>
        <w:t xml:space="preserve">Numeric fields (ImpactFactor, Citations, RevenueCorrect)</w:t>
        <w:br w:type="textWrapping"/>
      </w:r>
    </w:p>
    <w:p w:rsidR="00000000" w:rsidDel="00000000" w:rsidP="00000000" w:rsidRDefault="00000000" w:rsidRPr="00000000" w14:paraId="00000033">
      <w:pPr>
        <w:numPr>
          <w:ilvl w:val="0"/>
          <w:numId w:val="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Date fields (FiledYear, StartDate, HireDate)</w:t>
        <w:br w:type="textWrapping"/>
      </w:r>
    </w:p>
    <w:p w:rsidR="00000000" w:rsidDel="00000000" w:rsidP="00000000" w:rsidRDefault="00000000" w:rsidRPr="00000000" w14:paraId="00000034">
      <w:pPr>
        <w:numPr>
          <w:ilvl w:val="0"/>
          <w:numId w:val="6"/>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sz w:val="24"/>
          <w:szCs w:val="24"/>
          <w:rtl w:val="0"/>
        </w:rPr>
        <w:t xml:space="preserve">Boolean fields (IsCommercialized)</w:t>
        <w:br w:type="textWrapping"/>
      </w:r>
    </w:p>
    <w:p w:rsidR="00000000" w:rsidDel="00000000" w:rsidP="00000000" w:rsidRDefault="00000000" w:rsidRPr="00000000" w14:paraId="00000035">
      <w:pPr>
        <w:numPr>
          <w:ilvl w:val="0"/>
          <w:numId w:val="6"/>
        </w:numPr>
        <w:pBdr>
          <w:top w:space="0" w:sz="0" w:val="nil"/>
          <w:bottom w:space="0" w:sz="0" w:val="nil"/>
          <w:right w:space="0" w:sz="0" w:val="nil"/>
          <w:between w:space="0" w:sz="0" w:val="nil"/>
        </w:pBdr>
        <w:spacing w:after="240" w:before="0" w:beforeAutospacing="0" w:lineRule="auto"/>
        <w:ind w:left="720" w:hanging="360"/>
        <w:rPr>
          <w:sz w:val="24"/>
          <w:szCs w:val="24"/>
        </w:rPr>
      </w:pPr>
      <w:r w:rsidDel="00000000" w:rsidR="00000000" w:rsidRPr="00000000">
        <w:rPr>
          <w:sz w:val="24"/>
          <w:szCs w:val="24"/>
          <w:rtl w:val="0"/>
        </w:rPr>
        <w:t xml:space="preserve">Text fields cleaned for whitespace and formatting issues</w:t>
      </w:r>
    </w:p>
    <w:p w:rsidR="00000000" w:rsidDel="00000000" w:rsidP="00000000" w:rsidRDefault="00000000" w:rsidRPr="00000000" w14:paraId="00000036">
      <w:pPr>
        <w:pBdr>
          <w:top w:space="0" w:sz="0" w:val="nil"/>
          <w:bottom w:space="0" w:sz="0" w:val="nil"/>
          <w:right w:space="0" w:sz="0" w:val="nil"/>
          <w:between w:space="0" w:sz="0" w:val="nil"/>
        </w:pBdr>
        <w:spacing w:before="200" w:lineRule="auto"/>
        <w:rPr>
          <w:sz w:val="24"/>
          <w:szCs w:val="24"/>
        </w:rPr>
      </w:pPr>
      <w:r w:rsidDel="00000000" w:rsidR="00000000" w:rsidRPr="00000000">
        <w:rPr>
          <w:rtl w:val="0"/>
        </w:rPr>
      </w:r>
    </w:p>
    <w:p w:rsidR="00000000" w:rsidDel="00000000" w:rsidP="00000000" w:rsidRDefault="00000000" w:rsidRPr="00000000" w14:paraId="00000037">
      <w:pPr>
        <w:pStyle w:val="Heading1"/>
        <w:pBdr>
          <w:top w:space="0" w:sz="0" w:val="nil"/>
          <w:bottom w:space="0" w:sz="0" w:val="nil"/>
          <w:right w:space="0" w:sz="0" w:val="nil"/>
          <w:between w:space="0" w:sz="0" w:val="nil"/>
        </w:pBdr>
        <w:spacing w:before="200" w:lineRule="auto"/>
        <w:rPr>
          <w:color w:val="0000ff"/>
        </w:rPr>
      </w:pPr>
      <w:bookmarkStart w:colFirst="0" w:colLast="0" w:name="_1ni0lj7k8ql4" w:id="7"/>
      <w:bookmarkEnd w:id="7"/>
      <w:r w:rsidDel="00000000" w:rsidR="00000000" w:rsidRPr="00000000">
        <w:rPr>
          <w:color w:val="0000ff"/>
          <w:rtl w:val="0"/>
        </w:rPr>
        <w:t xml:space="preserve">Logical Data Modeling</w:t>
      </w:r>
    </w:p>
    <w:p w:rsidR="00000000" w:rsidDel="00000000" w:rsidP="00000000" w:rsidRDefault="00000000" w:rsidRPr="00000000" w14:paraId="00000038">
      <w:pPr>
        <w:pStyle w:val="Heading2"/>
        <w:pBdr>
          <w:top w:space="0" w:sz="0" w:val="nil"/>
          <w:bottom w:space="0" w:sz="0" w:val="nil"/>
          <w:right w:space="0" w:sz="0" w:val="nil"/>
          <w:between w:space="0" w:sz="0" w:val="nil"/>
        </w:pBdr>
        <w:spacing w:before="200" w:lineRule="auto"/>
        <w:rPr/>
      </w:pPr>
      <w:bookmarkStart w:colFirst="0" w:colLast="0" w:name="_uzit6fodb5a2" w:id="8"/>
      <w:bookmarkEnd w:id="8"/>
      <w:r w:rsidDel="00000000" w:rsidR="00000000" w:rsidRPr="00000000">
        <w:rPr>
          <w:rtl w:val="0"/>
        </w:rPr>
        <w:t xml:space="preserve">Galaxy Schema Approach</w:t>
      </w:r>
    </w:p>
    <w:p w:rsidR="00000000" w:rsidDel="00000000" w:rsidP="00000000" w:rsidRDefault="00000000" w:rsidRPr="00000000" w14:paraId="00000039">
      <w:pPr>
        <w:pBdr>
          <w:top w:space="0" w:sz="0" w:val="nil"/>
          <w:bottom w:space="0" w:sz="0" w:val="nil"/>
          <w:right w:space="0" w:sz="0" w:val="nil"/>
          <w:between w:space="0" w:sz="0" w:val="nil"/>
        </w:pBdr>
        <w:spacing w:before="200" w:lineRule="auto"/>
        <w:rPr/>
      </w:pPr>
      <w:r w:rsidDel="00000000" w:rsidR="00000000" w:rsidRPr="00000000">
        <w:rPr>
          <w:rtl w:val="0"/>
        </w:rPr>
        <w:t xml:space="preserve">To ensure a clean, normalized, and analytics-friendly model, I designed the research data warehouse using a </w:t>
      </w:r>
      <w:r w:rsidDel="00000000" w:rsidR="00000000" w:rsidRPr="00000000">
        <w:rPr>
          <w:b w:val="1"/>
          <w:bCs w:val="1"/>
          <w:rtl w:val="0"/>
        </w:rPr>
        <w:t xml:space="preserve">galaxy schema because it consists of 2 fact tables </w:t>
      </w:r>
      <w:r w:rsidDel="00000000" w:rsidR="00000000" w:rsidRPr="00000000">
        <w:rPr>
          <w:rtl w:val="0"/>
        </w:rPr>
        <w:t xml:space="preserve">and business processes. This structure supports high-performance querying, simplifies reporting logic, and keeps all subject areas consistent across projects, publications, patents, and staff.</w:t>
      </w:r>
    </w:p>
    <w:p w:rsidR="00000000" w:rsidDel="00000000" w:rsidP="00000000" w:rsidRDefault="00000000" w:rsidRPr="00000000" w14:paraId="0000003A">
      <w:pPr>
        <w:pStyle w:val="Heading3"/>
        <w:pBdr>
          <w:top w:space="0" w:sz="0" w:val="nil"/>
          <w:bottom w:space="0" w:sz="0" w:val="nil"/>
          <w:right w:space="0" w:sz="0" w:val="nil"/>
          <w:between w:space="0" w:sz="0" w:val="nil"/>
        </w:pBdr>
        <w:spacing w:before="200" w:lineRule="auto"/>
        <w:rPr/>
      </w:pPr>
      <w:bookmarkStart w:colFirst="0" w:colLast="0" w:name="_pqn0yhpncix1" w:id="9"/>
      <w:bookmarkEnd w:id="9"/>
      <w:r w:rsidDel="00000000" w:rsidR="00000000" w:rsidRPr="00000000">
        <w:rPr>
          <w:rtl w:val="0"/>
        </w:rPr>
        <w:t xml:space="preserve">Fact Tables</w:t>
      </w:r>
    </w:p>
    <w:p w:rsidR="00000000" w:rsidDel="00000000" w:rsidP="00000000" w:rsidRDefault="00000000" w:rsidRPr="00000000" w14:paraId="0000003B">
      <w:pPr>
        <w:pBdr>
          <w:top w:space="0" w:sz="0" w:val="nil"/>
          <w:bottom w:space="0" w:sz="0" w:val="nil"/>
          <w:right w:space="0" w:sz="0" w:val="nil"/>
          <w:between w:space="0" w:sz="0" w:val="nil"/>
        </w:pBdr>
        <w:spacing w:before="200" w:lineRule="auto"/>
        <w:rPr/>
      </w:pPr>
      <w:r w:rsidDel="00000000" w:rsidR="00000000" w:rsidRPr="00000000">
        <w:rPr>
          <w:rtl w:val="0"/>
        </w:rPr>
        <w:t xml:space="preserve">All measurable activities—projects, patents—are stored in fact tables with foreign keys to descriptive dimensions.</w:t>
      </w:r>
    </w:p>
    <w:p w:rsidR="00000000" w:rsidDel="00000000" w:rsidP="00000000" w:rsidRDefault="00000000" w:rsidRPr="00000000" w14:paraId="0000003C">
      <w:pPr>
        <w:pStyle w:val="Heading3"/>
        <w:pBdr>
          <w:top w:space="0" w:sz="0" w:val="nil"/>
          <w:bottom w:space="0" w:sz="0" w:val="nil"/>
          <w:right w:space="0" w:sz="0" w:val="nil"/>
          <w:between w:space="0" w:sz="0" w:val="nil"/>
        </w:pBdr>
        <w:spacing w:before="200" w:lineRule="auto"/>
        <w:rPr/>
      </w:pPr>
      <w:bookmarkStart w:colFirst="0" w:colLast="0" w:name="_d2u1giu80y7r" w:id="10"/>
      <w:bookmarkEnd w:id="10"/>
      <w:r w:rsidDel="00000000" w:rsidR="00000000" w:rsidRPr="00000000">
        <w:rPr>
          <w:rtl w:val="0"/>
        </w:rPr>
        <w:t xml:space="preserve">Dimension Tables</w:t>
      </w:r>
    </w:p>
    <w:p w:rsidR="00000000" w:rsidDel="00000000" w:rsidP="00000000" w:rsidRDefault="00000000" w:rsidRPr="00000000" w14:paraId="0000003D">
      <w:pPr>
        <w:pBdr>
          <w:top w:space="0" w:sz="0" w:val="nil"/>
          <w:bottom w:space="0" w:sz="0" w:val="nil"/>
          <w:right w:space="0" w:sz="0" w:val="nil"/>
          <w:between w:space="0" w:sz="0" w:val="nil"/>
        </w:pBdr>
        <w:spacing w:before="200" w:lineRule="auto"/>
        <w:rPr/>
      </w:pPr>
      <w:r w:rsidDel="00000000" w:rsidR="00000000" w:rsidRPr="00000000">
        <w:rPr>
          <w:rtl w:val="0"/>
        </w:rPr>
        <w:t xml:space="preserve">All descriptive attributes—staff, projects, publications, patents—are stored in dimensions to avoid redundancy, support filtering, and enable cross-domain analytics.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pacing w:before="480" w:lineRule="auto"/>
        <w:rPr>
          <w:color w:val="0000ff"/>
        </w:rPr>
      </w:pPr>
      <w:bookmarkStart w:colFirst="0" w:colLast="0" w:name="_dbgp4bq6f8b3" w:id="11"/>
      <w:bookmarkEnd w:id="11"/>
      <w:r w:rsidDel="00000000" w:rsidR="00000000" w:rsidRPr="00000000">
        <w:rPr>
          <w:color w:val="0000ff"/>
          <w:rtl w:val="0"/>
        </w:rPr>
        <w:t xml:space="preserve">Fact Table and Dimension Design</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pacing w:after="80" w:lineRule="auto"/>
        <w:rPr>
          <w:sz w:val="34"/>
          <w:szCs w:val="34"/>
        </w:rPr>
      </w:pPr>
      <w:bookmarkStart w:colFirst="0" w:colLast="0" w:name="_rikihz2274w8" w:id="12"/>
      <w:bookmarkEnd w:id="12"/>
      <w:r w:rsidDel="00000000" w:rsidR="00000000" w:rsidRPr="00000000">
        <w:rPr>
          <w:sz w:val="34"/>
          <w:szCs w:val="34"/>
          <w:rtl w:val="0"/>
        </w:rPr>
        <w:t xml:space="preserve">Fact Table: Fact_Projects</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This table captures the financial and participation facts for each staff member involved in a project.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Why this table exists:</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A project may have multiple staff members.</w:t>
        <w:br w:type="textWrapping"/>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Staff may participate in multiple projects.</w:t>
        <w:br w:type="textWrapping"/>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This many-to-many relationship is handled by storing staff-project pairings here.</w:t>
        <w:br w:type="textWrapping"/>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Key fields:</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40" w:before="240" w:lineRule="auto"/>
        <w:rPr>
          <w:rFonts w:ascii="Roboto" w:cs="Roboto" w:eastAsia="Roboto" w:hAnsi="Roboto"/>
          <w:b w:val="1"/>
          <w:bCs w:val="1"/>
          <w:sz w:val="34"/>
          <w:szCs w:val="34"/>
        </w:rPr>
      </w:pP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w:cs="Roboto" w:eastAsia="Roboto" w:hAnsi="Roboto"/>
          <w:rtl w:val="0"/>
        </w:rPr>
        <w:t xml:space="preserve"> — foreign key to project details</w:t>
        <w:br w:type="textWrapping"/>
      </w:r>
      <w:r w:rsidDel="00000000" w:rsidR="00000000" w:rsidRPr="00000000">
        <w:rPr>
          <w:rFonts w:ascii="Roboto Mono" w:cs="Roboto Mono" w:eastAsia="Roboto Mono" w:hAnsi="Roboto Mono"/>
          <w:color w:val="188038"/>
          <w:rtl w:val="0"/>
        </w:rPr>
        <w:t xml:space="preserve">Staff_ID</w:t>
      </w:r>
      <w:r w:rsidDel="00000000" w:rsidR="00000000" w:rsidRPr="00000000">
        <w:rPr>
          <w:rFonts w:ascii="Roboto" w:cs="Roboto" w:eastAsia="Roboto" w:hAnsi="Roboto"/>
          <w:rtl w:val="0"/>
        </w:rPr>
        <w:t xml:space="preserve"> — foreign key to Dim_Researches</w:t>
        <w:br w:type="textWrapping"/>
      </w:r>
      <w:r w:rsidDel="00000000" w:rsidR="00000000" w:rsidRPr="00000000">
        <w:rPr>
          <w:rFonts w:ascii="Roboto Mono" w:cs="Roboto Mono" w:eastAsia="Roboto Mono" w:hAnsi="Roboto Mono"/>
          <w:color w:val="188038"/>
          <w:rtl w:val="0"/>
        </w:rPr>
        <w:t xml:space="preserve">ContractAmount</w:t>
      </w:r>
      <w:r w:rsidDel="00000000" w:rsidR="00000000" w:rsidRPr="00000000">
        <w:rPr>
          <w:rFonts w:ascii="Roboto" w:cs="Roboto" w:eastAsia="Roboto" w:hAnsi="Roboto"/>
          <w:rtl w:val="0"/>
        </w:rPr>
        <w:t xml:space="preserve"> — total funding amount allocated</w:t>
        <w:br w:type="textWrapping"/>
      </w:r>
      <w:r w:rsidDel="00000000" w:rsidR="00000000" w:rsidRPr="00000000">
        <w:rPr>
          <w:rFonts w:ascii="Roboto Mono" w:cs="Roboto Mono" w:eastAsia="Roboto Mono" w:hAnsi="Roboto Mono"/>
          <w:color w:val="188038"/>
          <w:rtl w:val="0"/>
        </w:rPr>
        <w:t xml:space="preserve">FundingUsed</w:t>
      </w:r>
      <w:r w:rsidDel="00000000" w:rsidR="00000000" w:rsidRPr="00000000">
        <w:rPr>
          <w:rFonts w:ascii="Roboto" w:cs="Roboto" w:eastAsia="Roboto" w:hAnsi="Roboto"/>
          <w:rtl w:val="0"/>
        </w:rPr>
        <w:t xml:space="preserve"> — how much the staff utilized</w:t>
        <w:br w:type="textWrapping"/>
      </w:r>
      <w:r w:rsidDel="00000000" w:rsidR="00000000" w:rsidRPr="00000000">
        <w:rPr>
          <w:rFonts w:ascii="Roboto" w:cs="Roboto" w:eastAsia="Roboto" w:hAnsi="Roboto"/>
          <w:b w:val="1"/>
          <w:bCs w:val="1"/>
          <w:sz w:val="34"/>
          <w:szCs w:val="34"/>
          <w:rtl w:val="0"/>
        </w:rPr>
        <w:t xml:space="preserve"> </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pacing w:after="240" w:before="240" w:lineRule="auto"/>
        <w:rPr>
          <w:color w:val="0000ff"/>
        </w:rPr>
      </w:pPr>
      <w:bookmarkStart w:colFirst="0" w:colLast="0" w:name="_pfpmqs9rfqf9" w:id="13"/>
      <w:bookmarkEnd w:id="13"/>
      <w:r w:rsidDel="00000000" w:rsidR="00000000" w:rsidRPr="00000000">
        <w:rPr>
          <w:color w:val="0000ff"/>
          <w:rtl w:val="0"/>
        </w:rPr>
        <w:t xml:space="preserve">Fact Table: Fact_Patents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Captures the relationship between staff and patents, including monetary outcomes.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Why this table exists:</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One patent can have multiple inventors</w:t>
        <w:br w:type="textWrapping"/>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One staff can appear in multiple patents</w:t>
        <w:br w:type="textWrapping"/>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This is a pure bridge fact with revenue metrics</w:t>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Key fields:</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PatentID</w:t>
      </w:r>
      <w:r w:rsidDel="00000000" w:rsidR="00000000" w:rsidRPr="00000000">
        <w:rPr>
          <w:rFonts w:ascii="Roboto" w:cs="Roboto" w:eastAsia="Roboto" w:hAnsi="Roboto"/>
          <w:rtl w:val="0"/>
        </w:rPr>
        <w:t xml:space="preserve"> — links to patent details</w:t>
        <w:br w:type="textWrapping"/>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Staff_ID</w:t>
      </w:r>
      <w:r w:rsidDel="00000000" w:rsidR="00000000" w:rsidRPr="00000000">
        <w:rPr>
          <w:rFonts w:ascii="Roboto" w:cs="Roboto" w:eastAsia="Roboto" w:hAnsi="Roboto"/>
          <w:rtl w:val="0"/>
        </w:rPr>
        <w:t xml:space="preserve"> — inventor/researcher</w:t>
        <w:br w:type="textWrapping"/>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pacing w:after="24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RevenueCorrect</w:t>
      </w:r>
      <w:r w:rsidDel="00000000" w:rsidR="00000000" w:rsidRPr="00000000">
        <w:rPr>
          <w:rFonts w:ascii="Roboto" w:cs="Roboto" w:eastAsia="Roboto" w:hAnsi="Roboto"/>
          <w:rtl w:val="0"/>
        </w:rPr>
        <w:t xml:space="preserve"> — actual commercial revenue attributable</w:t>
        <w:br w:type="textWrapping"/>
        <w:br w:type="textWrapping"/>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pacing w:before="480" w:lineRule="auto"/>
        <w:rPr>
          <w:color w:val="0000ff"/>
        </w:rPr>
      </w:pPr>
      <w:bookmarkStart w:colFirst="0" w:colLast="0" w:name="_wnxzk3m5bx55" w:id="14"/>
      <w:bookmarkEnd w:id="14"/>
      <w:r w:rsidDel="00000000" w:rsidR="00000000" w:rsidRPr="00000000">
        <w:rPr>
          <w:color w:val="0000ff"/>
          <w:rtl w:val="0"/>
        </w:rPr>
        <w:t xml:space="preserve">Dimension Tables and Rationale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pacing w:after="80" w:lineRule="auto"/>
        <w:rPr/>
      </w:pPr>
      <w:bookmarkStart w:colFirst="0" w:colLast="0" w:name="_e4wtm8me8mur" w:id="15"/>
      <w:bookmarkEnd w:id="15"/>
      <w:r w:rsidDel="00000000" w:rsidR="00000000" w:rsidRPr="00000000">
        <w:rPr>
          <w:rtl w:val="0"/>
        </w:rPr>
        <w:t xml:space="preserve">Dim_Researches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Holds all descriptive details about staff—a central shared dimension for all fact tables.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Why we use it:</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All domains (projects, patents, publications) link to staff</w:t>
        <w:br w:type="textWrapping"/>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Avoids repeating name, gender, college, employment type</w:t>
        <w:br w:type="textWrapping"/>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Enables slicing across entire research ecosystem</w:t>
        <w:br w:type="textWrapping"/>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pacing w:after="80" w:lineRule="auto"/>
        <w:rPr/>
      </w:pPr>
      <w:bookmarkStart w:colFirst="0" w:colLast="0" w:name="_tb51bliphnlh" w:id="16"/>
      <w:bookmarkEnd w:id="16"/>
      <w:r w:rsidDel="00000000" w:rsidR="00000000" w:rsidRPr="00000000">
        <w:rPr>
          <w:rtl w:val="0"/>
        </w:rPr>
        <w:t xml:space="preserve">Dim_Projects_Detail</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Defines descriptive metadata for each project.</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Why we use it:</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Avoids repeating partner, domain, and timeline details for each staff involved</w:t>
        <w:br w:type="textWrapping"/>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Enables project-level and cross-departmental analysis</w:t>
        <w:br w:type="textWrapping"/>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Key attributes:</w:t>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Partner type</w:t>
        <w:br w:type="textWrapping"/>
      </w:r>
    </w:p>
    <w:p w:rsidR="00000000" w:rsidDel="00000000" w:rsidP="00000000" w:rsidRDefault="00000000" w:rsidRPr="00000000" w14:paraId="0000005F">
      <w:pPr>
        <w:numPr>
          <w:ilvl w:val="0"/>
          <w:numId w:val="13"/>
        </w:numPr>
        <w:pBdr>
          <w:top w:space="0" w:sz="0" w:val="nil"/>
          <w:left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College</w:t>
        <w:br w:type="textWrapping"/>
      </w:r>
    </w:p>
    <w:p w:rsidR="00000000" w:rsidDel="00000000" w:rsidP="00000000" w:rsidRDefault="00000000" w:rsidRPr="00000000" w14:paraId="00000060">
      <w:pPr>
        <w:numPr>
          <w:ilvl w:val="0"/>
          <w:numId w:val="13"/>
        </w:numPr>
        <w:pBdr>
          <w:top w:space="0" w:sz="0" w:val="nil"/>
          <w:left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Domain (engineering, health sciences, etc.)</w:t>
        <w:br w:type="textWrapping"/>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Status (active, completed, pending)</w:t>
        <w:br w:type="textWrapping"/>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pacing w:after="80" w:lineRule="auto"/>
        <w:rPr/>
      </w:pPr>
      <w:bookmarkStart w:colFirst="0" w:colLast="0" w:name="_ok48dvrmbmql" w:id="17"/>
      <w:bookmarkEnd w:id="17"/>
      <w:r w:rsidDel="00000000" w:rsidR="00000000" w:rsidRPr="00000000">
        <w:rPr>
          <w:rtl w:val="0"/>
        </w:rPr>
        <w:t xml:space="preserve">Dim_Patents_details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Contains the static attributes of each patent.</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Why we use it:</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Supports filtering on patent type, commercialization status</w:t>
        <w:br w:type="textWrapping"/>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Separates stable descriptive fields from fact revenue measures</w:t>
        <w:br w:type="textWrapping"/>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Enables time-based patent analytics (filed, granted years)</w:t>
        <w:br w:type="textWrapping"/>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pacing w:after="80" w:lineRule="auto"/>
        <w:rPr/>
      </w:pPr>
      <w:bookmarkStart w:colFirst="0" w:colLast="0" w:name="_fx8n8bk6sepc" w:id="18"/>
      <w:bookmarkEnd w:id="18"/>
      <w:r w:rsidDel="00000000" w:rsidR="00000000" w:rsidRPr="00000000">
        <w:rPr>
          <w:rtl w:val="0"/>
        </w:rPr>
        <w:t xml:space="preserve">Dim_Publications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Stores publication-level details for each research output.</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Why we use it:</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Each publication is a standalone entity</w:t>
        <w:br w:type="textWrapping"/>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KPI-friendly attributes such as Impact Factor, Citations, PublishYear</w:t>
        <w:br w:type="textWrapping"/>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Staff-level linkage reused via Staff_ID</w:t>
        <w:br w:type="textWrapping"/>
      </w:r>
    </w:p>
    <w:p w:rsidR="00000000" w:rsidDel="00000000" w:rsidP="00000000" w:rsidRDefault="00000000" w:rsidRPr="00000000" w14:paraId="0000006E">
      <w:pPr>
        <w:pStyle w:val="Heading2"/>
        <w:rPr/>
      </w:pPr>
      <w:bookmarkStart w:colFirst="0" w:colLast="0" w:name="_xrbb60wxa6ed" w:id="19"/>
      <w:bookmarkEnd w:id="19"/>
      <w:r w:rsidDel="00000000" w:rsidR="00000000" w:rsidRPr="00000000">
        <w:rPr>
          <w:rtl w:val="0"/>
        </w:rPr>
        <w:t xml:space="preserve">Data Model (ER diagram):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46101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610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pacing w:after="380" w:lineRule="auto"/>
        <w:rPr>
          <w:b w:val="1"/>
          <w:bCs w:val="1"/>
          <w:color w:val="0000ff"/>
        </w:rPr>
      </w:pPr>
      <w:bookmarkStart w:colFirst="0" w:colLast="0" w:name="_tptkbo9xelys" w:id="20"/>
      <w:bookmarkEnd w:id="20"/>
      <w:r w:rsidDel="00000000" w:rsidR="00000000" w:rsidRPr="00000000">
        <w:rPr>
          <w:b w:val="1"/>
          <w:bCs w:val="1"/>
          <w:color w:val="0000ff"/>
          <w:rtl w:val="0"/>
        </w:rPr>
        <w:t xml:space="preserve">Physical Data Implementation</w:t>
      </w:r>
    </w:p>
    <w:p w:rsidR="00000000" w:rsidDel="00000000" w:rsidP="00000000" w:rsidRDefault="00000000" w:rsidRPr="00000000" w14:paraId="00000074">
      <w:pPr>
        <w:rPr/>
      </w:pPr>
      <w:r w:rsidDel="00000000" w:rsidR="00000000" w:rsidRPr="00000000">
        <w:rPr>
          <w:rtl w:val="0"/>
        </w:rPr>
        <w:t xml:space="preserve">NOTE: I gave example only with Dim_Projects_Detail table for showcase purpose</w:t>
      </w:r>
    </w:p>
    <w:p w:rsidR="00000000" w:rsidDel="00000000" w:rsidP="00000000" w:rsidRDefault="00000000" w:rsidRPr="00000000" w14:paraId="00000075">
      <w:pPr>
        <w:pStyle w:val="Heading2"/>
        <w:rPr>
          <w:color w:val="0000ff"/>
        </w:rPr>
      </w:pPr>
      <w:bookmarkStart w:colFirst="0" w:colLast="0" w:name="_wt9p8p7wkq7n" w:id="21"/>
      <w:bookmarkEnd w:id="21"/>
      <w:r w:rsidDel="00000000" w:rsidR="00000000" w:rsidRPr="00000000">
        <w:rPr>
          <w:color w:val="0000ff"/>
          <w:rtl w:val="0"/>
        </w:rPr>
        <w:t xml:space="preserve">Create table queries: </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 Create Database and Schema</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CREATE DATABASE IF NOT EXISTS UniversityDB;</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CREATE SCHEMA IF NOT EXISTS UniversityDB.performance_kpis;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USE SCHEMA UniversityDB.performance_kpis;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 Dimension: Research Projects Detail</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CREATE OR REPLACE TABLE Dim_Projects_Detail (</w:t>
      </w:r>
    </w:p>
    <w:p w:rsidR="00000000" w:rsidDel="00000000" w:rsidP="00000000" w:rsidRDefault="00000000" w:rsidRPr="00000000" w14:paraId="00000084">
      <w:pPr>
        <w:rPr/>
      </w:pPr>
      <w:r w:rsidDel="00000000" w:rsidR="00000000" w:rsidRPr="00000000">
        <w:rPr>
          <w:rtl w:val="0"/>
        </w:rPr>
        <w:t xml:space="preserve">    ProjectID INT PRIMARY KEY,</w:t>
      </w:r>
    </w:p>
    <w:p w:rsidR="00000000" w:rsidDel="00000000" w:rsidP="00000000" w:rsidRDefault="00000000" w:rsidRPr="00000000" w14:paraId="00000085">
      <w:pPr>
        <w:rPr/>
      </w:pPr>
      <w:r w:rsidDel="00000000" w:rsidR="00000000" w:rsidRPr="00000000">
        <w:rPr>
          <w:rtl w:val="0"/>
        </w:rPr>
        <w:t xml:space="preserve">    PartnerName VARCHAR,</w:t>
      </w:r>
    </w:p>
    <w:p w:rsidR="00000000" w:rsidDel="00000000" w:rsidP="00000000" w:rsidRDefault="00000000" w:rsidRPr="00000000" w14:paraId="00000086">
      <w:pPr>
        <w:rPr/>
      </w:pPr>
      <w:r w:rsidDel="00000000" w:rsidR="00000000" w:rsidRPr="00000000">
        <w:rPr>
          <w:rtl w:val="0"/>
        </w:rPr>
        <w:t xml:space="preserve">    College VARCHAR,</w:t>
      </w:r>
    </w:p>
    <w:p w:rsidR="00000000" w:rsidDel="00000000" w:rsidP="00000000" w:rsidRDefault="00000000" w:rsidRPr="00000000" w14:paraId="00000087">
      <w:pPr>
        <w:rPr/>
      </w:pPr>
      <w:r w:rsidDel="00000000" w:rsidR="00000000" w:rsidRPr="00000000">
        <w:rPr>
          <w:rtl w:val="0"/>
        </w:rPr>
        <w:t xml:space="preserve">    PartnerType VARCHAR,</w:t>
      </w:r>
    </w:p>
    <w:p w:rsidR="00000000" w:rsidDel="00000000" w:rsidP="00000000" w:rsidRDefault="00000000" w:rsidRPr="00000000" w14:paraId="00000088">
      <w:pPr>
        <w:rPr/>
      </w:pPr>
      <w:r w:rsidDel="00000000" w:rsidR="00000000" w:rsidRPr="00000000">
        <w:rPr>
          <w:rtl w:val="0"/>
        </w:rPr>
        <w:t xml:space="preserve">    StartDate DATE,</w:t>
      </w:r>
    </w:p>
    <w:p w:rsidR="00000000" w:rsidDel="00000000" w:rsidP="00000000" w:rsidRDefault="00000000" w:rsidRPr="00000000" w14:paraId="00000089">
      <w:pPr>
        <w:rPr/>
      </w:pPr>
      <w:r w:rsidDel="00000000" w:rsidR="00000000" w:rsidRPr="00000000">
        <w:rPr>
          <w:rtl w:val="0"/>
        </w:rPr>
        <w:t xml:space="preserve">    EndDate DATE,</w:t>
      </w:r>
    </w:p>
    <w:p w:rsidR="00000000" w:rsidDel="00000000" w:rsidP="00000000" w:rsidRDefault="00000000" w:rsidRPr="00000000" w14:paraId="0000008A">
      <w:pPr>
        <w:rPr/>
      </w:pPr>
      <w:r w:rsidDel="00000000" w:rsidR="00000000" w:rsidRPr="00000000">
        <w:rPr>
          <w:rtl w:val="0"/>
        </w:rPr>
        <w:t xml:space="preserve">    Domain VARCHAR,</w:t>
      </w:r>
    </w:p>
    <w:p w:rsidR="00000000" w:rsidDel="00000000" w:rsidP="00000000" w:rsidRDefault="00000000" w:rsidRPr="00000000" w14:paraId="0000008B">
      <w:pPr>
        <w:rPr/>
      </w:pPr>
      <w:r w:rsidDel="00000000" w:rsidR="00000000" w:rsidRPr="00000000">
        <w:rPr>
          <w:rtl w:val="0"/>
        </w:rPr>
        <w:t xml:space="preserve">    Status VARCHAR,</w:t>
      </w:r>
    </w:p>
    <w:p w:rsidR="00000000" w:rsidDel="00000000" w:rsidP="00000000" w:rsidRDefault="00000000" w:rsidRPr="00000000" w14:paraId="0000008C">
      <w:pPr>
        <w:rPr/>
      </w:pPr>
      <w:r w:rsidDel="00000000" w:rsidR="00000000" w:rsidRPr="00000000">
        <w:rPr>
          <w:rtl w:val="0"/>
        </w:rPr>
        <w:t xml:space="preserve">    Comment TEXT</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 Fact: Projects</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CREATE OR REPLACE TABLE Fact_Projects (</w:t>
      </w:r>
    </w:p>
    <w:p w:rsidR="00000000" w:rsidDel="00000000" w:rsidP="00000000" w:rsidRDefault="00000000" w:rsidRPr="00000000" w14:paraId="00000094">
      <w:pPr>
        <w:rPr/>
      </w:pPr>
      <w:r w:rsidDel="00000000" w:rsidR="00000000" w:rsidRPr="00000000">
        <w:rPr>
          <w:rtl w:val="0"/>
        </w:rPr>
        <w:t xml:space="preserve">    Staff_ID INT,</w:t>
      </w:r>
    </w:p>
    <w:p w:rsidR="00000000" w:rsidDel="00000000" w:rsidP="00000000" w:rsidRDefault="00000000" w:rsidRPr="00000000" w14:paraId="00000095">
      <w:pPr>
        <w:rPr/>
      </w:pPr>
      <w:r w:rsidDel="00000000" w:rsidR="00000000" w:rsidRPr="00000000">
        <w:rPr>
          <w:rtl w:val="0"/>
        </w:rPr>
        <w:t xml:space="preserve">    ProjectID INT,</w:t>
      </w:r>
    </w:p>
    <w:p w:rsidR="00000000" w:rsidDel="00000000" w:rsidP="00000000" w:rsidRDefault="00000000" w:rsidRPr="00000000" w14:paraId="00000096">
      <w:pPr>
        <w:rPr/>
      </w:pPr>
      <w:r w:rsidDel="00000000" w:rsidR="00000000" w:rsidRPr="00000000">
        <w:rPr>
          <w:rtl w:val="0"/>
        </w:rPr>
        <w:t xml:space="preserve">    ContractAmount DECIMAL(18,2),</w:t>
      </w:r>
    </w:p>
    <w:p w:rsidR="00000000" w:rsidDel="00000000" w:rsidP="00000000" w:rsidRDefault="00000000" w:rsidRPr="00000000" w14:paraId="00000097">
      <w:pPr>
        <w:rPr/>
      </w:pPr>
      <w:r w:rsidDel="00000000" w:rsidR="00000000" w:rsidRPr="00000000">
        <w:rPr>
          <w:rtl w:val="0"/>
        </w:rPr>
        <w:t xml:space="preserve">    FundingUsed DECIMAL(18,2),</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PK</w:t>
      </w:r>
    </w:p>
    <w:p w:rsidR="00000000" w:rsidDel="00000000" w:rsidP="00000000" w:rsidRDefault="00000000" w:rsidRPr="00000000" w14:paraId="0000009A">
      <w:pPr>
        <w:rPr/>
      </w:pPr>
      <w:r w:rsidDel="00000000" w:rsidR="00000000" w:rsidRPr="00000000">
        <w:rPr>
          <w:rtl w:val="0"/>
        </w:rPr>
        <w:t xml:space="preserve">    CONSTRAINT pk_fact_projects PRIMARY KEY (ProjectID),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FKs</w:t>
      </w:r>
    </w:p>
    <w:p w:rsidR="00000000" w:rsidDel="00000000" w:rsidP="00000000" w:rsidRDefault="00000000" w:rsidRPr="00000000" w14:paraId="0000009D">
      <w:pPr>
        <w:rPr/>
      </w:pPr>
      <w:r w:rsidDel="00000000" w:rsidR="00000000" w:rsidRPr="00000000">
        <w:rPr>
          <w:rtl w:val="0"/>
        </w:rPr>
        <w:t xml:space="preserve">    CONSTRAINT fk_factprojects_staff </w:t>
      </w:r>
    </w:p>
    <w:p w:rsidR="00000000" w:rsidDel="00000000" w:rsidP="00000000" w:rsidRDefault="00000000" w:rsidRPr="00000000" w14:paraId="0000009E">
      <w:pPr>
        <w:rPr/>
      </w:pPr>
      <w:r w:rsidDel="00000000" w:rsidR="00000000" w:rsidRPr="00000000">
        <w:rPr>
          <w:rtl w:val="0"/>
        </w:rPr>
        <w:t xml:space="preserve">        FOREIGN KEY (Staff_ID) REFERENCES Dim_Researches(STAFF_ID),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CONSTRAINT fk_factprojects_project</w:t>
      </w:r>
    </w:p>
    <w:p w:rsidR="00000000" w:rsidDel="00000000" w:rsidP="00000000" w:rsidRDefault="00000000" w:rsidRPr="00000000" w14:paraId="000000A1">
      <w:pPr>
        <w:rPr/>
      </w:pPr>
      <w:r w:rsidDel="00000000" w:rsidR="00000000" w:rsidRPr="00000000">
        <w:rPr>
          <w:rtl w:val="0"/>
        </w:rPr>
        <w:t xml:space="preserve">        FOREIGN KEY (ProjectID) REFERENCES Dim_Projects_Detail(ProjectID)</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color w:val="0000ff"/>
        </w:rPr>
      </w:pPr>
      <w:bookmarkStart w:colFirst="0" w:colLast="0" w:name="_91aoxo6hlkem" w:id="22"/>
      <w:bookmarkEnd w:id="22"/>
      <w:r w:rsidDel="00000000" w:rsidR="00000000" w:rsidRPr="00000000">
        <w:rPr>
          <w:color w:val="0000ff"/>
          <w:rtl w:val="0"/>
        </w:rPr>
        <w:t xml:space="preserve">Populate Table queries: </w:t>
      </w:r>
    </w:p>
    <w:p w:rsidR="00000000" w:rsidDel="00000000" w:rsidP="00000000" w:rsidRDefault="00000000" w:rsidRPr="00000000" w14:paraId="000000A6">
      <w:pPr>
        <w:rPr/>
      </w:pPr>
      <w:r w:rsidDel="00000000" w:rsidR="00000000" w:rsidRPr="00000000">
        <w:rPr>
          <w:rtl w:val="0"/>
        </w:rPr>
        <w:t xml:space="preserve">INSERT INTO UniversityDB.performance_kpis.DIM_PROJECTS_DETAIL </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    ProjectID,</w:t>
      </w:r>
    </w:p>
    <w:p w:rsidR="00000000" w:rsidDel="00000000" w:rsidP="00000000" w:rsidRDefault="00000000" w:rsidRPr="00000000" w14:paraId="000000A9">
      <w:pPr>
        <w:rPr/>
      </w:pPr>
      <w:r w:rsidDel="00000000" w:rsidR="00000000" w:rsidRPr="00000000">
        <w:rPr>
          <w:rtl w:val="0"/>
        </w:rPr>
        <w:t xml:space="preserve">    PartnerName,</w:t>
      </w:r>
    </w:p>
    <w:p w:rsidR="00000000" w:rsidDel="00000000" w:rsidP="00000000" w:rsidRDefault="00000000" w:rsidRPr="00000000" w14:paraId="000000AA">
      <w:pPr>
        <w:rPr/>
      </w:pPr>
      <w:r w:rsidDel="00000000" w:rsidR="00000000" w:rsidRPr="00000000">
        <w:rPr>
          <w:rtl w:val="0"/>
        </w:rPr>
        <w:t xml:space="preserve">    College,</w:t>
      </w:r>
    </w:p>
    <w:p w:rsidR="00000000" w:rsidDel="00000000" w:rsidP="00000000" w:rsidRDefault="00000000" w:rsidRPr="00000000" w14:paraId="000000AB">
      <w:pPr>
        <w:rPr/>
      </w:pPr>
      <w:r w:rsidDel="00000000" w:rsidR="00000000" w:rsidRPr="00000000">
        <w:rPr>
          <w:rtl w:val="0"/>
        </w:rPr>
        <w:t xml:space="preserve">    PartnerType,</w:t>
      </w:r>
    </w:p>
    <w:p w:rsidR="00000000" w:rsidDel="00000000" w:rsidP="00000000" w:rsidRDefault="00000000" w:rsidRPr="00000000" w14:paraId="000000AC">
      <w:pPr>
        <w:rPr/>
      </w:pPr>
      <w:r w:rsidDel="00000000" w:rsidR="00000000" w:rsidRPr="00000000">
        <w:rPr>
          <w:rtl w:val="0"/>
        </w:rPr>
        <w:t xml:space="preserve">    StartDate,</w:t>
      </w:r>
    </w:p>
    <w:p w:rsidR="00000000" w:rsidDel="00000000" w:rsidP="00000000" w:rsidRDefault="00000000" w:rsidRPr="00000000" w14:paraId="000000AD">
      <w:pPr>
        <w:rPr/>
      </w:pPr>
      <w:r w:rsidDel="00000000" w:rsidR="00000000" w:rsidRPr="00000000">
        <w:rPr>
          <w:rtl w:val="0"/>
        </w:rPr>
        <w:t xml:space="preserve">    EndDate,</w:t>
      </w:r>
    </w:p>
    <w:p w:rsidR="00000000" w:rsidDel="00000000" w:rsidP="00000000" w:rsidRDefault="00000000" w:rsidRPr="00000000" w14:paraId="000000AE">
      <w:pPr>
        <w:rPr/>
      </w:pPr>
      <w:r w:rsidDel="00000000" w:rsidR="00000000" w:rsidRPr="00000000">
        <w:rPr>
          <w:rtl w:val="0"/>
        </w:rPr>
        <w:t xml:space="preserve">    Domain,</w:t>
      </w:r>
    </w:p>
    <w:p w:rsidR="00000000" w:rsidDel="00000000" w:rsidP="00000000" w:rsidRDefault="00000000" w:rsidRPr="00000000" w14:paraId="000000AF">
      <w:pPr>
        <w:rPr/>
      </w:pPr>
      <w:r w:rsidDel="00000000" w:rsidR="00000000" w:rsidRPr="00000000">
        <w:rPr>
          <w:rtl w:val="0"/>
        </w:rPr>
        <w:t xml:space="preserve">    Status,</w:t>
      </w:r>
    </w:p>
    <w:p w:rsidR="00000000" w:rsidDel="00000000" w:rsidP="00000000" w:rsidRDefault="00000000" w:rsidRPr="00000000" w14:paraId="000000B0">
      <w:pPr>
        <w:rPr/>
      </w:pPr>
      <w:r w:rsidDel="00000000" w:rsidR="00000000" w:rsidRPr="00000000">
        <w:rPr>
          <w:rtl w:val="0"/>
        </w:rPr>
        <w:t xml:space="preserve">    Comment</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SELECT</w:t>
      </w:r>
    </w:p>
    <w:p w:rsidR="00000000" w:rsidDel="00000000" w:rsidP="00000000" w:rsidRDefault="00000000" w:rsidRPr="00000000" w14:paraId="000000B3">
      <w:pPr>
        <w:rPr/>
      </w:pPr>
      <w:r w:rsidDel="00000000" w:rsidR="00000000" w:rsidRPr="00000000">
        <w:rPr>
          <w:rtl w:val="0"/>
        </w:rPr>
        <w:t xml:space="preserve">    ProjectID,</w:t>
      </w:r>
    </w:p>
    <w:p w:rsidR="00000000" w:rsidDel="00000000" w:rsidP="00000000" w:rsidRDefault="00000000" w:rsidRPr="00000000" w14:paraId="000000B4">
      <w:pPr>
        <w:rPr/>
      </w:pPr>
      <w:r w:rsidDel="00000000" w:rsidR="00000000" w:rsidRPr="00000000">
        <w:rPr>
          <w:rtl w:val="0"/>
        </w:rPr>
        <w:t xml:space="preserve">    PartnerName,</w:t>
      </w:r>
    </w:p>
    <w:p w:rsidR="00000000" w:rsidDel="00000000" w:rsidP="00000000" w:rsidRDefault="00000000" w:rsidRPr="00000000" w14:paraId="000000B5">
      <w:pPr>
        <w:rPr/>
      </w:pPr>
      <w:r w:rsidDel="00000000" w:rsidR="00000000" w:rsidRPr="00000000">
        <w:rPr>
          <w:rtl w:val="0"/>
        </w:rPr>
        <w:t xml:space="preserve">    College,</w:t>
      </w:r>
    </w:p>
    <w:p w:rsidR="00000000" w:rsidDel="00000000" w:rsidP="00000000" w:rsidRDefault="00000000" w:rsidRPr="00000000" w14:paraId="000000B6">
      <w:pPr>
        <w:rPr/>
      </w:pPr>
      <w:r w:rsidDel="00000000" w:rsidR="00000000" w:rsidRPr="00000000">
        <w:rPr>
          <w:rtl w:val="0"/>
        </w:rPr>
        <w:t xml:space="preserve">    PartnerType,</w:t>
      </w:r>
    </w:p>
    <w:p w:rsidR="00000000" w:rsidDel="00000000" w:rsidP="00000000" w:rsidRDefault="00000000" w:rsidRPr="00000000" w14:paraId="000000B7">
      <w:pPr>
        <w:rPr/>
      </w:pPr>
      <w:r w:rsidDel="00000000" w:rsidR="00000000" w:rsidRPr="00000000">
        <w:rPr>
          <w:rtl w:val="0"/>
        </w:rPr>
        <w:t xml:space="preserve">    StartDate,</w:t>
      </w:r>
    </w:p>
    <w:p w:rsidR="00000000" w:rsidDel="00000000" w:rsidP="00000000" w:rsidRDefault="00000000" w:rsidRPr="00000000" w14:paraId="000000B8">
      <w:pPr>
        <w:rPr/>
      </w:pPr>
      <w:r w:rsidDel="00000000" w:rsidR="00000000" w:rsidRPr="00000000">
        <w:rPr>
          <w:rtl w:val="0"/>
        </w:rPr>
        <w:t xml:space="preserve">    EndDate,</w:t>
      </w:r>
    </w:p>
    <w:p w:rsidR="00000000" w:rsidDel="00000000" w:rsidP="00000000" w:rsidRDefault="00000000" w:rsidRPr="00000000" w14:paraId="000000B9">
      <w:pPr>
        <w:rPr/>
      </w:pPr>
      <w:r w:rsidDel="00000000" w:rsidR="00000000" w:rsidRPr="00000000">
        <w:rPr>
          <w:rtl w:val="0"/>
        </w:rPr>
        <w:t xml:space="preserve">    Domain,</w:t>
      </w:r>
    </w:p>
    <w:p w:rsidR="00000000" w:rsidDel="00000000" w:rsidP="00000000" w:rsidRDefault="00000000" w:rsidRPr="00000000" w14:paraId="000000BA">
      <w:pPr>
        <w:rPr/>
      </w:pPr>
      <w:r w:rsidDel="00000000" w:rsidR="00000000" w:rsidRPr="00000000">
        <w:rPr>
          <w:rtl w:val="0"/>
        </w:rPr>
        <w:t xml:space="preserve">    Status,</w:t>
      </w:r>
    </w:p>
    <w:p w:rsidR="00000000" w:rsidDel="00000000" w:rsidP="00000000" w:rsidRDefault="00000000" w:rsidRPr="00000000" w14:paraId="000000BB">
      <w:pPr>
        <w:rPr/>
      </w:pPr>
      <w:r w:rsidDel="00000000" w:rsidR="00000000" w:rsidRPr="00000000">
        <w:rPr>
          <w:rtl w:val="0"/>
        </w:rPr>
        <w:t xml:space="preserve">    Comment</w:t>
      </w:r>
    </w:p>
    <w:p w:rsidR="00000000" w:rsidDel="00000000" w:rsidP="00000000" w:rsidRDefault="00000000" w:rsidRPr="00000000" w14:paraId="000000BC">
      <w:pPr>
        <w:rPr/>
      </w:pPr>
      <w:r w:rsidDel="00000000" w:rsidR="00000000" w:rsidRPr="00000000">
        <w:rPr>
          <w:rtl w:val="0"/>
        </w:rPr>
        <w:t xml:space="preserve">FROM UNIVERSITY_DATA1.PUBLIC.DIM_PROJECTS_DETAIL;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pacing w:after="380" w:lineRule="auto"/>
        <w:rPr>
          <w:b w:val="1"/>
          <w:bCs w:val="1"/>
          <w:color w:val="0000ff"/>
        </w:rPr>
      </w:pPr>
      <w:bookmarkStart w:colFirst="0" w:colLast="0" w:name="_7v5x7cen8k0h" w:id="23"/>
      <w:bookmarkEnd w:id="23"/>
      <w:r w:rsidDel="00000000" w:rsidR="00000000" w:rsidRPr="00000000">
        <w:rPr>
          <w:b w:val="1"/>
          <w:bCs w:val="1"/>
          <w:color w:val="0000ff"/>
          <w:rtl w:val="0"/>
        </w:rPr>
        <w:t xml:space="preserve">Dashboard Details (Charts and Kpi-s)</w:t>
      </w:r>
    </w:p>
    <w:p w:rsidR="00000000" w:rsidDel="00000000" w:rsidP="00000000" w:rsidRDefault="00000000" w:rsidRPr="00000000" w14:paraId="000000C0">
      <w:pPr>
        <w:spacing w:before="280" w:lineRule="auto"/>
        <w:rPr>
          <w:b w:val="1"/>
          <w:bCs w:val="1"/>
        </w:rPr>
      </w:pPr>
      <w:r w:rsidDel="00000000" w:rsidR="00000000" w:rsidRPr="00000000">
        <w:rPr>
          <w:b w:val="1"/>
          <w:bCs w:val="1"/>
          <w:rtl w:val="0"/>
        </w:rPr>
        <w:t xml:space="preserve">KPI Summary Tiles (Top Section)</w:t>
      </w:r>
    </w:p>
    <w:p w:rsidR="00000000" w:rsidDel="00000000" w:rsidP="00000000" w:rsidRDefault="00000000" w:rsidRPr="00000000" w14:paraId="000000C1">
      <w:pPr>
        <w:numPr>
          <w:ilvl w:val="0"/>
          <w:numId w:val="9"/>
        </w:numPr>
        <w:spacing w:after="0" w:afterAutospacing="0" w:before="240" w:lineRule="auto"/>
        <w:ind w:left="720" w:hanging="360"/>
      </w:pPr>
      <w:r w:rsidDel="00000000" w:rsidR="00000000" w:rsidRPr="00000000">
        <w:rPr>
          <w:b w:val="1"/>
          <w:bCs w:val="1"/>
          <w:rtl w:val="0"/>
        </w:rPr>
        <w:t xml:space="preserve">Total Projects:</w:t>
      </w:r>
      <w:r w:rsidDel="00000000" w:rsidR="00000000" w:rsidRPr="00000000">
        <w:rPr>
          <w:rtl w:val="0"/>
        </w:rPr>
        <w:t xml:space="preserve"> Displays the total number of projects, with a percentage showing how many have been completed.</w:t>
        <w:br w:type="textWrapping"/>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b w:val="1"/>
          <w:bCs w:val="1"/>
          <w:rtl w:val="0"/>
        </w:rPr>
        <w:t xml:space="preserve">Total Patents:</w:t>
      </w:r>
      <w:r w:rsidDel="00000000" w:rsidR="00000000" w:rsidRPr="00000000">
        <w:rPr>
          <w:rtl w:val="0"/>
        </w:rPr>
        <w:t xml:space="preserve"> Shows the total number of patents along with the commercialization percentage.</w:t>
        <w:br w:type="textWrapping"/>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b w:val="1"/>
          <w:bCs w:val="1"/>
          <w:rtl w:val="0"/>
        </w:rPr>
        <w:t xml:space="preserve">Total Revenue:</w:t>
      </w:r>
      <w:r w:rsidDel="00000000" w:rsidR="00000000" w:rsidRPr="00000000">
        <w:rPr>
          <w:rtl w:val="0"/>
        </w:rPr>
        <w:t xml:space="preserve"> Indicates the total revenue generated from commercialized patents.</w:t>
        <w:br w:type="textWrapping"/>
      </w:r>
    </w:p>
    <w:p w:rsidR="00000000" w:rsidDel="00000000" w:rsidP="00000000" w:rsidRDefault="00000000" w:rsidRPr="00000000" w14:paraId="000000C4">
      <w:pPr>
        <w:numPr>
          <w:ilvl w:val="0"/>
          <w:numId w:val="9"/>
        </w:numPr>
        <w:spacing w:after="240" w:before="0" w:beforeAutospacing="0" w:lineRule="auto"/>
        <w:ind w:left="720" w:hanging="360"/>
      </w:pPr>
      <w:r w:rsidDel="00000000" w:rsidR="00000000" w:rsidRPr="00000000">
        <w:rPr>
          <w:b w:val="1"/>
          <w:bCs w:val="1"/>
          <w:rtl w:val="0"/>
        </w:rPr>
        <w:t xml:space="preserve">Total Publications:</w:t>
      </w:r>
      <w:r w:rsidDel="00000000" w:rsidR="00000000" w:rsidRPr="00000000">
        <w:rPr>
          <w:rtl w:val="0"/>
        </w:rPr>
        <w:t xml:space="preserve"> Shows the total number of publications and how many unique authors contributed.</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Filters: </w:t>
      </w:r>
    </w:p>
    <w:p w:rsidR="00000000" w:rsidDel="00000000" w:rsidP="00000000" w:rsidRDefault="00000000" w:rsidRPr="00000000" w14:paraId="000000C6">
      <w:pPr>
        <w:spacing w:after="240" w:before="240" w:lineRule="auto"/>
        <w:rPr/>
      </w:pPr>
      <w:r w:rsidDel="00000000" w:rsidR="00000000" w:rsidRPr="00000000">
        <w:rPr>
          <w:rtl w:val="0"/>
        </w:rPr>
        <w:t xml:space="preserve"> Date Filters (Date From / Date To)</w:t>
      </w:r>
    </w:p>
    <w:p w:rsidR="00000000" w:rsidDel="00000000" w:rsidP="00000000" w:rsidRDefault="00000000" w:rsidRPr="00000000" w14:paraId="000000C7">
      <w:pPr>
        <w:spacing w:after="240" w:before="240" w:lineRule="auto"/>
        <w:rPr/>
      </w:pPr>
      <w:r w:rsidDel="00000000" w:rsidR="00000000" w:rsidRPr="00000000">
        <w:rPr>
          <w:rtl w:val="0"/>
        </w:rPr>
        <w:t xml:space="preserve">Domain Filter</w:t>
      </w:r>
    </w:p>
    <w:p w:rsidR="00000000" w:rsidDel="00000000" w:rsidP="00000000" w:rsidRDefault="00000000" w:rsidRPr="00000000" w14:paraId="000000C8">
      <w:pPr>
        <w:spacing w:after="240" w:before="240" w:lineRule="auto"/>
        <w:rPr/>
      </w:pPr>
      <w:r w:rsidDel="00000000" w:rsidR="00000000" w:rsidRPr="00000000">
        <w:rPr>
          <w:rtl w:val="0"/>
        </w:rPr>
        <w:t xml:space="preserve">Status Filter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57150</wp:posOffset>
            </wp:positionH>
            <wp:positionV relativeFrom="margin">
              <wp:posOffset>3457575</wp:posOffset>
            </wp:positionV>
            <wp:extent cx="2000250" cy="1320800"/>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00250" cy="1320800"/>
                    </a:xfrm>
                    <a:prstGeom prst="rect"/>
                    <a:ln/>
                  </pic:spPr>
                </pic:pic>
              </a:graphicData>
            </a:graphic>
          </wp:anchor>
        </w:drawing>
      </w:r>
      <w:r w:rsidDel="00000000" w:rsidR="00000000" w:rsidRPr="00000000">
        <w:rPr>
          <w:rtl w:val="0"/>
        </w:rPr>
      </w:r>
    </w:p>
    <w:tbl>
      <w:tblPr>
        <w:tblStyle w:val="Table1"/>
        <w:tblW w:w="933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300"/>
        <w:gridCol w:w="3315"/>
        <w:gridCol w:w="2715"/>
        <w:tblGridChange w:id="0">
          <w:tblGrid>
            <w:gridCol w:w="3300"/>
            <w:gridCol w:w="3315"/>
            <w:gridCol w:w="2715"/>
          </w:tblGrid>
        </w:tblGridChange>
      </w:tblGrid>
      <w:tr>
        <w:trPr>
          <w:cantSplit w:val="0"/>
          <w:trHeight w:val="399" w:hRule="atLeast"/>
          <w:tblHeader w:val="0"/>
        </w:trPr>
        <w:tc>
          <w:tcPr>
            <w:tcBorders>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CB">
            <w:pPr>
              <w:spacing w:line="240" w:lineRule="auto"/>
              <w:ind w:left="-329.8818897637787" w:firstLine="0"/>
              <w:jc w:val="center"/>
              <w:rPr>
                <w:rFonts w:ascii="Avenir" w:cs="Avenir" w:eastAsia="Avenir" w:hAnsi="Avenir"/>
                <w:b w:val="1"/>
                <w:bCs w:val="1"/>
              </w:rPr>
            </w:pPr>
            <w:r w:rsidDel="00000000" w:rsidR="00000000" w:rsidRPr="00000000">
              <w:rPr>
                <w:rFonts w:ascii="Avenir" w:cs="Avenir" w:eastAsia="Avenir" w:hAnsi="Avenir"/>
                <w:b w:val="1"/>
                <w:bCs w:val="1"/>
                <w:rtl w:val="0"/>
              </w:rPr>
              <w:t xml:space="preserve">Visual Card</w:t>
            </w:r>
          </w:p>
        </w:tc>
        <w:tc>
          <w:tcPr>
            <w:tcBorders>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CC">
            <w:pPr>
              <w:spacing w:line="240" w:lineRule="auto"/>
              <w:ind w:left="-329.8818897637787" w:firstLine="0"/>
              <w:jc w:val="center"/>
              <w:rPr>
                <w:rFonts w:ascii="Avenir" w:cs="Avenir" w:eastAsia="Avenir" w:hAnsi="Avenir"/>
                <w:b w:val="1"/>
                <w:bCs w:val="1"/>
              </w:rPr>
            </w:pPr>
            <w:r w:rsidDel="00000000" w:rsidR="00000000" w:rsidRPr="00000000">
              <w:rPr>
                <w:rFonts w:ascii="Avenir" w:cs="Avenir" w:eastAsia="Avenir" w:hAnsi="Avenir"/>
                <w:b w:val="1"/>
                <w:bCs w:val="1"/>
                <w:rtl w:val="0"/>
              </w:rPr>
              <w:t xml:space="preserve">Description </w:t>
            </w:r>
          </w:p>
        </w:tc>
        <w:tc>
          <w:tcPr>
            <w:tcBorders>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CD">
            <w:pPr>
              <w:spacing w:line="240" w:lineRule="auto"/>
              <w:ind w:left="-329.8818897637787" w:firstLine="0"/>
              <w:jc w:val="center"/>
              <w:rPr>
                <w:rFonts w:ascii="Avenir" w:cs="Avenir" w:eastAsia="Avenir" w:hAnsi="Avenir"/>
                <w:b w:val="1"/>
                <w:bCs w:val="1"/>
              </w:rPr>
            </w:pPr>
            <w:r w:rsidDel="00000000" w:rsidR="00000000" w:rsidRPr="00000000">
              <w:rPr>
                <w:rFonts w:ascii="Avenir" w:cs="Avenir" w:eastAsia="Avenir" w:hAnsi="Avenir"/>
                <w:b w:val="1"/>
                <w:bCs w:val="1"/>
                <w:rtl w:val="0"/>
              </w:rPr>
              <w:t xml:space="preserve">Calculation</w:t>
            </w:r>
          </w:p>
        </w:tc>
      </w:tr>
      <w:tr>
        <w:trPr>
          <w:cantSplit w:val="1"/>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CE">
            <w:pPr>
              <w:spacing w:after="240" w:before="240" w:line="240" w:lineRule="auto"/>
              <w:ind w:left="720" w:firstLine="0"/>
              <w:rPr>
                <w:rFonts w:ascii="Avenir" w:cs="Avenir" w:eastAsia="Avenir" w:hAnsi="Aveni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1628775" cy="1066800"/>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28775" cy="1066800"/>
                          </a:xfrm>
                          <a:prstGeom prst="rect"/>
                          <a:ln/>
                        </pic:spPr>
                      </pic:pic>
                    </a:graphicData>
                  </a:graphic>
                </wp:anchor>
              </w:drawing>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CF">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bar chart compares </w:t>
            </w:r>
            <w:r w:rsidDel="00000000" w:rsidR="00000000" w:rsidRPr="00000000">
              <w:rPr>
                <w:rFonts w:ascii="Calibri" w:cs="Calibri" w:eastAsia="Calibri" w:hAnsi="Calibri"/>
                <w:b w:val="1"/>
                <w:bCs w:val="1"/>
                <w:sz w:val="24"/>
                <w:szCs w:val="24"/>
                <w:rtl w:val="0"/>
              </w:rPr>
              <w:t xml:space="preserve">Funding Used vs Contract Amount</w:t>
            </w:r>
            <w:r w:rsidDel="00000000" w:rsidR="00000000" w:rsidRPr="00000000">
              <w:rPr>
                <w:rFonts w:ascii="Calibri" w:cs="Calibri" w:eastAsia="Calibri" w:hAnsi="Calibri"/>
                <w:sz w:val="24"/>
                <w:szCs w:val="24"/>
                <w:rtl w:val="0"/>
              </w:rPr>
              <w:t xml:space="preserve"> across different research domains in %</w:t>
            </w:r>
          </w:p>
          <w:p w:rsidR="00000000" w:rsidDel="00000000" w:rsidP="00000000" w:rsidRDefault="00000000" w:rsidRPr="00000000" w14:paraId="000000D0">
            <w:pPr>
              <w:spacing w:line="240" w:lineRule="auto"/>
              <w:rPr>
                <w:rFonts w:ascii="Avenir" w:cs="Avenir" w:eastAsia="Avenir" w:hAnsi="Avenir"/>
              </w:rPr>
            </w:pPr>
            <w:r w:rsidDel="00000000" w:rsidR="00000000" w:rsidRPr="00000000">
              <w:rPr>
                <w:rtl w:val="0"/>
              </w:rPr>
            </w:r>
          </w:p>
        </w:tc>
        <w:tc>
          <w:tcPr>
            <w:tcBorders>
              <w:top w:color="000000" w:space="0" w:sz="6" w:val="single"/>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D1">
            <w:pPr>
              <w:spacing w:line="240" w:lineRule="auto"/>
              <w:rPr>
                <w:rFonts w:ascii="Avenir" w:cs="Avenir" w:eastAsia="Avenir" w:hAnsi="Avenir"/>
              </w:rPr>
            </w:pPr>
            <w:r w:rsidDel="00000000" w:rsidR="00000000" w:rsidRPr="00000000">
              <w:rPr>
                <w:rFonts w:ascii="Avenir" w:cs="Avenir" w:eastAsia="Avenir" w:hAnsi="Avenir"/>
                <w:rtl w:val="0"/>
              </w:rPr>
              <w:t xml:space="preserve">sum([Funding Used])/SUM([Contract Amount]) * 100</w:t>
            </w:r>
          </w:p>
          <w:p w:rsidR="00000000" w:rsidDel="00000000" w:rsidP="00000000" w:rsidRDefault="00000000" w:rsidRPr="00000000" w14:paraId="000000D2">
            <w:pPr>
              <w:spacing w:line="240" w:lineRule="auto"/>
              <w:ind w:left="720" w:firstLine="0"/>
              <w:rPr>
                <w:rFonts w:ascii="Avenir" w:cs="Avenir" w:eastAsia="Avenir" w:hAnsi="Avenir"/>
              </w:rPr>
            </w:pPr>
            <w:r w:rsidDel="00000000" w:rsidR="00000000" w:rsidRPr="00000000">
              <w:rPr>
                <w:rtl w:val="0"/>
              </w:rPr>
            </w:r>
          </w:p>
        </w:tc>
      </w:tr>
      <w:tr>
        <w:trPr>
          <w:cantSplit w:val="1"/>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D3">
            <w:pPr>
              <w:spacing w:after="240" w:before="240" w:line="240" w:lineRule="auto"/>
              <w:ind w:left="720" w:firstLine="0"/>
              <w:rPr>
                <w:rFonts w:ascii="Avenir" w:cs="Avenir" w:eastAsia="Avenir" w:hAnsi="Aveni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D4">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bubble chart visualizes </w:t>
            </w:r>
            <w:r w:rsidDel="00000000" w:rsidR="00000000" w:rsidRPr="00000000">
              <w:rPr>
                <w:rFonts w:ascii="Calibri" w:cs="Calibri" w:eastAsia="Calibri" w:hAnsi="Calibri"/>
                <w:b w:val="1"/>
                <w:bCs w:val="1"/>
                <w:sz w:val="24"/>
                <w:szCs w:val="24"/>
                <w:rtl w:val="0"/>
              </w:rPr>
              <w:t xml:space="preserve">publication impact by academic domain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5">
            <w:pPr>
              <w:numPr>
                <w:ilvl w:val="0"/>
                <w:numId w:val="4"/>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Bubble </w:t>
            </w:r>
            <w:r w:rsidDel="00000000" w:rsidR="00000000" w:rsidRPr="00000000">
              <w:rPr>
                <w:rFonts w:ascii="Calibri" w:cs="Calibri" w:eastAsia="Calibri" w:hAnsi="Calibri"/>
                <w:b w:val="1"/>
                <w:bCs w:val="1"/>
                <w:sz w:val="24"/>
                <w:szCs w:val="24"/>
                <w:rtl w:val="0"/>
              </w:rPr>
              <w:t xml:space="preserve">size</w:t>
            </w:r>
            <w:r w:rsidDel="00000000" w:rsidR="00000000" w:rsidRPr="00000000">
              <w:rPr>
                <w:rFonts w:ascii="Calibri" w:cs="Calibri" w:eastAsia="Calibri" w:hAnsi="Calibri"/>
                <w:sz w:val="24"/>
                <w:szCs w:val="24"/>
                <w:rtl w:val="0"/>
              </w:rPr>
              <w:t xml:space="preserve"> indicates the number of publications per domain.</w:t>
            </w:r>
          </w:p>
          <w:p w:rsidR="00000000" w:rsidDel="00000000" w:rsidP="00000000" w:rsidRDefault="00000000" w:rsidRPr="00000000" w14:paraId="000000D6">
            <w:pPr>
              <w:numPr>
                <w:ilvl w:val="0"/>
                <w:numId w:val="4"/>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Bubble </w:t>
            </w:r>
            <w:r w:rsidDel="00000000" w:rsidR="00000000" w:rsidRPr="00000000">
              <w:rPr>
                <w:rFonts w:ascii="Calibri" w:cs="Calibri" w:eastAsia="Calibri" w:hAnsi="Calibri"/>
                <w:b w:val="1"/>
                <w:bCs w:val="1"/>
                <w:sz w:val="24"/>
                <w:szCs w:val="24"/>
                <w:rtl w:val="0"/>
              </w:rPr>
              <w:t xml:space="preserve">color intensity</w:t>
            </w:r>
            <w:r w:rsidDel="00000000" w:rsidR="00000000" w:rsidRPr="00000000">
              <w:rPr>
                <w:rFonts w:ascii="Calibri" w:cs="Calibri" w:eastAsia="Calibri" w:hAnsi="Calibri"/>
                <w:sz w:val="24"/>
                <w:szCs w:val="24"/>
                <w:rtl w:val="0"/>
              </w:rPr>
              <w:t xml:space="preserve"> represents the median impact factor for that domain.</w:t>
            </w:r>
          </w:p>
        </w:tc>
        <w:tc>
          <w:tcPr>
            <w:tcBorders>
              <w:top w:color="000000" w:space="0" w:sz="6" w:val="single"/>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D7">
            <w:pPr>
              <w:spacing w:line="240" w:lineRule="auto"/>
              <w:rPr>
                <w:rFonts w:ascii="Avenir" w:cs="Avenir" w:eastAsia="Avenir" w:hAnsi="Avenir"/>
              </w:rPr>
            </w:pPr>
            <w:r w:rsidDel="00000000" w:rsidR="00000000" w:rsidRPr="00000000">
              <w:rPr>
                <w:rFonts w:ascii="Avenir" w:cs="Avenir" w:eastAsia="Avenir" w:hAnsi="Avenir"/>
                <w:rtl w:val="0"/>
              </w:rPr>
              <w:t xml:space="preserve">SUM(Citations), Median(Impact)</w:t>
            </w:r>
          </w:p>
        </w:tc>
      </w:tr>
      <w:tr>
        <w:trPr>
          <w:cantSplit w:val="1"/>
          <w:tblHeader w:val="0"/>
        </w:trPr>
        <w:tc>
          <w:tcPr>
            <w:tcBorders>
              <w:top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D8">
            <w:pPr>
              <w:spacing w:line="240" w:lineRule="auto"/>
              <w:rPr>
                <w:rFonts w:ascii="Avenir" w:cs="Avenir" w:eastAsia="Avenir" w:hAnsi="Avenir"/>
              </w:rPr>
            </w:pPr>
            <w:r w:rsidDel="00000000" w:rsidR="00000000" w:rsidRPr="00000000">
              <w:rPr>
                <w:rFonts w:ascii="Avenir" w:cs="Avenir" w:eastAsia="Avenir" w:hAnsi="Avenir"/>
              </w:rPr>
              <w:drawing>
                <wp:inline distB="114300" distT="114300" distL="114300" distR="114300">
                  <wp:extent cx="2000250" cy="533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00250" cy="5334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D9">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combined bar and line chart showing patent performance over time:</w:t>
            </w:r>
          </w:p>
          <w:p w:rsidR="00000000" w:rsidDel="00000000" w:rsidP="00000000" w:rsidRDefault="00000000" w:rsidRPr="00000000" w14:paraId="000000DA">
            <w:pPr>
              <w:numPr>
                <w:ilvl w:val="0"/>
                <w:numId w:val="14"/>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Bars</w:t>
            </w:r>
            <w:r w:rsidDel="00000000" w:rsidR="00000000" w:rsidRPr="00000000">
              <w:rPr>
                <w:rFonts w:ascii="Calibri" w:cs="Calibri" w:eastAsia="Calibri" w:hAnsi="Calibri"/>
                <w:sz w:val="24"/>
                <w:szCs w:val="24"/>
                <w:rtl w:val="0"/>
              </w:rPr>
              <w:t xml:space="preserve"> represent the number of patents granted each year.</w:t>
              <w:br w:type="textWrapping"/>
            </w:r>
          </w:p>
          <w:p w:rsidR="00000000" w:rsidDel="00000000" w:rsidP="00000000" w:rsidRDefault="00000000" w:rsidRPr="00000000" w14:paraId="000000DB">
            <w:pPr>
              <w:numPr>
                <w:ilvl w:val="0"/>
                <w:numId w:val="1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Line</w:t>
            </w:r>
            <w:r w:rsidDel="00000000" w:rsidR="00000000" w:rsidRPr="00000000">
              <w:rPr>
                <w:rFonts w:ascii="Calibri" w:cs="Calibri" w:eastAsia="Calibri" w:hAnsi="Calibri"/>
                <w:sz w:val="24"/>
                <w:szCs w:val="24"/>
                <w:rtl w:val="0"/>
              </w:rPr>
              <w:t xml:space="preserve"> represents total patent revenue by year.</w:t>
              <w:br w:type="textWrapping"/>
            </w:r>
          </w:p>
          <w:p w:rsidR="00000000" w:rsidDel="00000000" w:rsidP="00000000" w:rsidRDefault="00000000" w:rsidRPr="00000000" w14:paraId="000000DC">
            <w:pPr>
              <w:numPr>
                <w:ilvl w:val="0"/>
                <w:numId w:val="14"/>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Revenue labels display the exact AED amount for each year.</w:t>
            </w:r>
          </w:p>
        </w:tc>
        <w:tc>
          <w:tcPr>
            <w:tcBorders>
              <w:top w:color="000000" w:space="0" w:sz="6" w:val="single"/>
              <w:left w:color="000000" w:space="0" w:sz="6" w:val="single"/>
            </w:tcBorders>
            <w:tcMar>
              <w:top w:w="75.0" w:type="dxa"/>
              <w:left w:w="75.0" w:type="dxa"/>
              <w:bottom w:w="75.0" w:type="dxa"/>
              <w:right w:w="75.0" w:type="dxa"/>
            </w:tcMar>
            <w:vAlign w:val="center"/>
          </w:tcPr>
          <w:p w:rsidR="00000000" w:rsidDel="00000000" w:rsidP="00000000" w:rsidRDefault="00000000" w:rsidRPr="00000000" w14:paraId="000000DD">
            <w:pPr>
              <w:spacing w:line="240" w:lineRule="auto"/>
              <w:rPr>
                <w:rFonts w:ascii="Avenir" w:cs="Avenir" w:eastAsia="Avenir" w:hAnsi="Avenir"/>
              </w:rPr>
            </w:pPr>
            <w:r w:rsidDel="00000000" w:rsidR="00000000" w:rsidRPr="00000000">
              <w:rPr>
                <w:rFonts w:ascii="Avenir" w:cs="Avenir" w:eastAsia="Avenir" w:hAnsi="Avenir"/>
                <w:rtl w:val="0"/>
              </w:rPr>
              <w:t xml:space="preserve">COUNT([Dim_Patents]),SUM([Revenue])</w:t>
            </w:r>
          </w:p>
        </w:tc>
      </w:tr>
    </w:tbl>
    <w:p w:rsidR="00000000" w:rsidDel="00000000" w:rsidP="00000000" w:rsidRDefault="00000000" w:rsidRPr="00000000" w14:paraId="000000DE">
      <w:pPr>
        <w:pStyle w:val="Heading2"/>
        <w:keepNext w:val="0"/>
        <w:keepLines w:val="0"/>
        <w:spacing w:after="0" w:before="0" w:line="240" w:lineRule="auto"/>
        <w:ind w:left="720" w:firstLine="0"/>
        <w:rPr/>
      </w:pPr>
      <w:bookmarkStart w:colFirst="0" w:colLast="0" w:name="_43sfzoum2hjk" w:id="24"/>
      <w:bookmarkEnd w:id="24"/>
      <w:r w:rsidDel="00000000" w:rsidR="00000000" w:rsidRPr="00000000">
        <w:rPr>
          <w:rtl w:val="0"/>
        </w:rPr>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pacing w:after="380" w:lineRule="auto"/>
        <w:rPr>
          <w:rFonts w:ascii="Roboto" w:cs="Roboto" w:eastAsia="Roboto" w:hAnsi="Roboto"/>
          <w:sz w:val="24"/>
          <w:szCs w:val="24"/>
        </w:rPr>
      </w:pPr>
      <w:bookmarkStart w:colFirst="0" w:colLast="0" w:name="_vfgd5a4gensi" w:id="25"/>
      <w:bookmarkEnd w:id="25"/>
      <w:r w:rsidDel="00000000" w:rsidR="00000000" w:rsidRPr="00000000">
        <w:rPr>
          <w:b w:val="1"/>
          <w:bCs w:val="1"/>
          <w:color w:val="0000ff"/>
          <w:rtl w:val="0"/>
        </w:rPr>
        <w:t xml:space="preserve">Deliverables</w:t>
      </w:r>
      <w:r w:rsidDel="00000000" w:rsidR="00000000" w:rsidRPr="00000000">
        <w:rPr>
          <w:rtl w:val="0"/>
        </w:rPr>
      </w:r>
    </w:p>
    <w:p w:rsidR="00000000" w:rsidDel="00000000" w:rsidP="00000000" w:rsidRDefault="00000000" w:rsidRPr="00000000" w14:paraId="000000E0">
      <w:pPr>
        <w:numPr>
          <w:ilvl w:val="0"/>
          <w:numId w:val="11"/>
        </w:numPr>
        <w:pBdr>
          <w:top w:space="0" w:sz="0" w:val="nil"/>
          <w:bottom w:space="0" w:sz="0" w:val="nil"/>
          <w:right w:space="0" w:sz="0" w:val="nil"/>
          <w:between w:space="0" w:sz="0" w:val="nil"/>
        </w:pBdr>
        <w:spacing w:after="0" w:afterAutospacing="0" w:before="20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Business Requirement Document</w:t>
      </w:r>
    </w:p>
    <w:p w:rsidR="00000000" w:rsidDel="00000000" w:rsidP="00000000" w:rsidRDefault="00000000" w:rsidRPr="00000000" w14:paraId="000000E1">
      <w:pPr>
        <w:numPr>
          <w:ilvl w:val="0"/>
          <w:numId w:val="11"/>
        </w:numPr>
        <w:pBdr>
          <w:top w:space="0" w:sz="0" w:val="nil"/>
          <w:bottom w:space="0" w:sz="0" w:val="nil"/>
          <w:right w:space="0" w:sz="0" w:val="nil"/>
          <w:between w:space="0" w:sz="0" w:val="nil"/>
        </w:pBd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Documentation of logical, and physical data models</w:t>
      </w:r>
    </w:p>
    <w:p w:rsidR="00000000" w:rsidDel="00000000" w:rsidP="00000000" w:rsidRDefault="00000000" w:rsidRPr="00000000" w14:paraId="000000E2">
      <w:pPr>
        <w:numPr>
          <w:ilvl w:val="0"/>
          <w:numId w:val="11"/>
        </w:numPr>
        <w:pBdr>
          <w:top w:space="0" w:sz="0" w:val="nil"/>
          <w:bottom w:space="0" w:sz="0" w:val="nil"/>
          <w:right w:space="0" w:sz="0" w:val="nil"/>
          <w:between w:space="0" w:sz="0" w:val="nil"/>
        </w:pBd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SQL scripts for physical implementation</w:t>
      </w:r>
    </w:p>
    <w:p w:rsidR="00000000" w:rsidDel="00000000" w:rsidP="00000000" w:rsidRDefault="00000000" w:rsidRPr="00000000" w14:paraId="000000E3">
      <w:pPr>
        <w:numPr>
          <w:ilvl w:val="0"/>
          <w:numId w:val="11"/>
        </w:numPr>
        <w:pBdr>
          <w:top w:space="0" w:sz="0" w:val="nil"/>
          <w:bottom w:space="0" w:sz="0" w:val="nil"/>
          <w:right w:space="0" w:sz="0" w:val="nil"/>
          <w:between w:space="0" w:sz="0" w:val="nil"/>
        </w:pBd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Tableau dashboard visualizations showcasing insights from the data:</w:t>
      </w:r>
    </w:p>
    <w:p w:rsidR="00000000" w:rsidDel="00000000" w:rsidP="00000000" w:rsidRDefault="00000000" w:rsidRPr="00000000" w14:paraId="000000E4">
      <w:pPr>
        <w:pBdr>
          <w:top w:space="0" w:sz="0" w:val="nil"/>
          <w:bottom w:space="0" w:sz="0" w:val="nil"/>
          <w:right w:space="0" w:sz="0" w:val="nil"/>
          <w:between w:space="0" w:sz="0" w:val="nil"/>
        </w:pBdr>
        <w:spacing w:before="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5">
      <w:pPr>
        <w:pStyle w:val="Heading2"/>
        <w:pBdr>
          <w:top w:space="0" w:sz="0" w:val="nil"/>
          <w:bottom w:space="0" w:sz="0" w:val="nil"/>
          <w:right w:space="0" w:sz="0" w:val="nil"/>
          <w:between w:space="0" w:sz="0" w:val="nil"/>
        </w:pBdr>
        <w:spacing w:before="200" w:lineRule="auto"/>
        <w:rPr>
          <w:b w:val="1"/>
          <w:bCs w:val="1"/>
          <w:color w:val="0000ff"/>
        </w:rPr>
      </w:pPr>
      <w:bookmarkStart w:colFirst="0" w:colLast="0" w:name="_agfifkbhqn5e" w:id="26"/>
      <w:bookmarkEnd w:id="26"/>
      <w:r w:rsidDel="00000000" w:rsidR="00000000" w:rsidRPr="00000000">
        <w:rPr>
          <w:b w:val="1"/>
          <w:bCs w:val="1"/>
          <w:color w:val="0000ff"/>
          <w:rtl w:val="0"/>
        </w:rPr>
        <w:t xml:space="preserve">Tableau Dashboard:</w:t>
      </w:r>
    </w:p>
    <w:p w:rsidR="00000000" w:rsidDel="00000000" w:rsidP="00000000" w:rsidRDefault="00000000" w:rsidRPr="00000000" w14:paraId="000000E6">
      <w:pPr>
        <w:pBdr>
          <w:top w:space="0" w:sz="0" w:val="nil"/>
          <w:bottom w:space="0" w:sz="0" w:val="nil"/>
          <w:right w:space="0" w:sz="0" w:val="nil"/>
          <w:between w:space="0" w:sz="0" w:val="nil"/>
        </w:pBdr>
        <w:spacing w:before="200" w:lineRule="auto"/>
        <w:rPr>
          <w:rFonts w:ascii="Roboto" w:cs="Roboto" w:eastAsia="Roboto" w:hAnsi="Roboto"/>
          <w:sz w:val="24"/>
          <w:szCs w:val="24"/>
        </w:rPr>
      </w:pPr>
      <w:hyperlink r:id="rId10">
        <w:r w:rsidDel="00000000" w:rsidR="00000000" w:rsidRPr="00000000">
          <w:rPr>
            <w:rFonts w:ascii="Roboto" w:cs="Roboto" w:eastAsia="Roboto" w:hAnsi="Roboto"/>
            <w:color w:val="1155cc"/>
            <w:sz w:val="24"/>
            <w:szCs w:val="24"/>
            <w:u w:val="single"/>
            <w:rtl w:val="0"/>
          </w:rPr>
          <w:t xml:space="preserve">https://public.tableau.com/views/Book1_17637174127230/ResearchPerformance?:language=en-US&amp;publish=yes&amp;:sid=&amp;:redirect=auth&amp;:display_count=n&amp;:origin=viz_share_link</w:t>
        </w:r>
      </w:hyperlink>
      <w:r w:rsidDel="00000000" w:rsidR="00000000" w:rsidRPr="00000000">
        <w:rPr>
          <w:rtl w:val="0"/>
        </w:rPr>
      </w:r>
    </w:p>
    <w:p w:rsidR="00000000" w:rsidDel="00000000" w:rsidP="00000000" w:rsidRDefault="00000000" w:rsidRPr="00000000" w14:paraId="000000E7">
      <w:pPr>
        <w:pBdr>
          <w:top w:space="0" w:sz="0" w:val="nil"/>
          <w:bottom w:space="0" w:sz="0" w:val="nil"/>
          <w:right w:space="0" w:sz="0" w:val="nil"/>
          <w:between w:space="0" w:sz="0" w:val="nil"/>
        </w:pBdr>
        <w:spacing w:before="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ublic.tableau.com/views/Book1_17637174127230/ResearchPerformance?:language=en-US&amp;publish=yes&amp;:sid=&amp;:redirect=auth&amp;:display_count=n&amp;:origin=viz_share_link"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