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4DD8" w14:textId="1E143A8F" w:rsidR="007E6C84" w:rsidRDefault="007E6C84" w:rsidP="007E6C84">
      <w:pPr>
        <w:rPr>
          <w:rFonts w:cs="Arial"/>
          <w:b/>
          <w:sz w:val="36"/>
          <w:szCs w:val="36"/>
        </w:rPr>
      </w:pPr>
      <w:bookmarkStart w:id="0" w:name="_Toc172330492"/>
    </w:p>
    <w:p w14:paraId="1F91349B" w14:textId="4A1E84E3" w:rsidR="007E6C84" w:rsidRDefault="00576FF4" w:rsidP="007E6C84">
      <w:pPr>
        <w:rPr>
          <w:rFonts w:cs="Arial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3A13FC" wp14:editId="3D3396BD">
            <wp:simplePos x="0" y="0"/>
            <wp:positionH relativeFrom="column">
              <wp:posOffset>4557208</wp:posOffset>
            </wp:positionH>
            <wp:positionV relativeFrom="paragraph">
              <wp:posOffset>110490</wp:posOffset>
            </wp:positionV>
            <wp:extent cx="1592580" cy="722630"/>
            <wp:effectExtent l="0" t="0" r="7620" b="1270"/>
            <wp:wrapSquare wrapText="bothSides"/>
            <wp:docPr id="1973175336" name="Picture 6" descr="Filsep Equipments Pvt. Ltd. – Proecess | Performance | Sustaini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lsep Equipments Pvt. Ltd. – Proecess | Performance | Sustainibil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1A3D59F2" wp14:editId="2C441515">
            <wp:simplePos x="0" y="0"/>
            <wp:positionH relativeFrom="column">
              <wp:posOffset>190500</wp:posOffset>
            </wp:positionH>
            <wp:positionV relativeFrom="paragraph">
              <wp:posOffset>207010</wp:posOffset>
            </wp:positionV>
            <wp:extent cx="1028700" cy="461010"/>
            <wp:effectExtent l="0" t="0" r="0" b="0"/>
            <wp:wrapThrough wrapText="bothSides">
              <wp:wrapPolygon edited="0">
                <wp:start x="0" y="0"/>
                <wp:lineTo x="0" y="20529"/>
                <wp:lineTo x="21200" y="20529"/>
                <wp:lineTo x="21200" y="0"/>
                <wp:lineTo x="0" y="0"/>
              </wp:wrapPolygon>
            </wp:wrapThrough>
            <wp:docPr id="8" name="Picture 8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BEFAF" w14:textId="78A2E7BA" w:rsidR="007E6C84" w:rsidRDefault="007E6C84" w:rsidP="007E6C84">
      <w:pPr>
        <w:rPr>
          <w:rFonts w:cs="Arial"/>
          <w:b/>
          <w:sz w:val="36"/>
          <w:szCs w:val="36"/>
        </w:rPr>
      </w:pPr>
    </w:p>
    <w:p w14:paraId="1946CA18" w14:textId="7974241B" w:rsidR="007E6C84" w:rsidRPr="00BD73E8" w:rsidRDefault="007E6C84" w:rsidP="007E6C84">
      <w:pPr>
        <w:jc w:val="center"/>
        <w:rPr>
          <w:rFonts w:cs="Arial"/>
          <w:b/>
          <w:sz w:val="32"/>
          <w:szCs w:val="32"/>
        </w:rPr>
      </w:pPr>
    </w:p>
    <w:p w14:paraId="4BC3B310" w14:textId="77E02356" w:rsidR="007E6C84" w:rsidRDefault="007E6C84" w:rsidP="007E6C84">
      <w:pPr>
        <w:pStyle w:val="Headline"/>
        <w:jc w:val="center"/>
        <w:rPr>
          <w:rFonts w:ascii="Arial" w:hAnsi="Arial" w:cs="Arial"/>
          <w:sz w:val="20"/>
          <w:szCs w:val="20"/>
        </w:rPr>
      </w:pPr>
      <w:r>
        <w:rPr>
          <w:rFonts w:cs="Arial"/>
        </w:rPr>
        <w:t xml:space="preserve">       </w:t>
      </w:r>
      <w:r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</w:t>
      </w:r>
      <w:r>
        <w:rPr>
          <w:rFonts w:ascii="Arial" w:hAnsi="Arial" w:cs="Arial"/>
          <w:sz w:val="20"/>
          <w:szCs w:val="20"/>
        </w:rPr>
        <w:tab/>
        <w:t xml:space="preserve">                                              </w:t>
      </w:r>
    </w:p>
    <w:p w14:paraId="2DB95D6E" w14:textId="77777777" w:rsidR="007E6C84" w:rsidRDefault="007E6C84" w:rsidP="007E6C84">
      <w:pPr>
        <w:rPr>
          <w:rFonts w:cs="Arial"/>
          <w:b/>
          <w:sz w:val="36"/>
          <w:szCs w:val="36"/>
        </w:rPr>
      </w:pPr>
      <w:r>
        <w:rPr>
          <w:rFonts w:cs="Arial"/>
        </w:rPr>
        <w:t xml:space="preserve">    </w:t>
      </w:r>
    </w:p>
    <w:p w14:paraId="3B421F06" w14:textId="652012DC" w:rsidR="007E6C84" w:rsidRDefault="007E6C84" w:rsidP="007E6C84">
      <w:pPr>
        <w:rPr>
          <w:rFonts w:cs="Arial"/>
          <w:b/>
          <w:sz w:val="36"/>
          <w:szCs w:val="36"/>
        </w:rPr>
      </w:pPr>
    </w:p>
    <w:p w14:paraId="72AD0FC1" w14:textId="2D4281E7" w:rsidR="007E6C84" w:rsidRDefault="007E6C84" w:rsidP="007E6C84">
      <w:pPr>
        <w:rPr>
          <w:rFonts w:cs="Arial"/>
          <w:b/>
          <w:sz w:val="36"/>
          <w:szCs w:val="36"/>
        </w:rPr>
      </w:pPr>
    </w:p>
    <w:p w14:paraId="74425280" w14:textId="626227C5" w:rsidR="007E6C84" w:rsidRDefault="007E6C84" w:rsidP="007E6C84">
      <w:pPr>
        <w:rPr>
          <w:rFonts w:cs="Arial"/>
          <w:b/>
          <w:sz w:val="36"/>
          <w:szCs w:val="36"/>
        </w:rPr>
      </w:pPr>
    </w:p>
    <w:p w14:paraId="2F63EE37" w14:textId="09002D8E" w:rsidR="007E6C84" w:rsidRDefault="007E6C84" w:rsidP="007E6C84">
      <w:pPr>
        <w:rPr>
          <w:rFonts w:cs="Arial"/>
          <w:b/>
          <w:sz w:val="36"/>
          <w:szCs w:val="36"/>
        </w:rPr>
      </w:pPr>
    </w:p>
    <w:p w14:paraId="27B6753F" w14:textId="4C50103F" w:rsidR="007E6C84" w:rsidRDefault="007E6C84" w:rsidP="007E6C84">
      <w:pPr>
        <w:rPr>
          <w:rFonts w:cs="Arial"/>
          <w:b/>
          <w:sz w:val="36"/>
          <w:szCs w:val="36"/>
        </w:rPr>
      </w:pPr>
    </w:p>
    <w:p w14:paraId="1DBCAD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6A54449E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DD94E32" w14:textId="77777777" w:rsidR="007E6C84" w:rsidRDefault="007E6C84" w:rsidP="007E6C84"/>
    <w:p w14:paraId="5499A41D" w14:textId="77777777" w:rsidR="007E6C84" w:rsidRDefault="007E6C84" w:rsidP="007E6C84"/>
    <w:p w14:paraId="2539BF1C" w14:textId="145527E6" w:rsidR="007E6C84" w:rsidRDefault="007E6C84" w:rsidP="007E6C84">
      <w:pPr>
        <w:jc w:val="center"/>
        <w:rPr>
          <w:rFonts w:cs="Arial"/>
          <w:b/>
          <w:sz w:val="56"/>
          <w:szCs w:val="56"/>
        </w:rPr>
      </w:pPr>
      <w:r w:rsidRPr="00BD73E8">
        <w:rPr>
          <w:rFonts w:cs="Arial"/>
          <w:b/>
          <w:sz w:val="56"/>
          <w:szCs w:val="56"/>
        </w:rPr>
        <w:t xml:space="preserve">Project </w:t>
      </w:r>
      <w:r w:rsidR="00955201">
        <w:rPr>
          <w:rFonts w:cs="Arial"/>
          <w:b/>
          <w:sz w:val="56"/>
          <w:szCs w:val="56"/>
        </w:rPr>
        <w:t>Navodaya</w:t>
      </w:r>
    </w:p>
    <w:p w14:paraId="33654F18" w14:textId="77777777" w:rsidR="007E6C84" w:rsidRDefault="007E6C84" w:rsidP="007E6C84">
      <w:pPr>
        <w:jc w:val="center"/>
        <w:rPr>
          <w:rFonts w:cs="Arial"/>
          <w:b/>
          <w:sz w:val="56"/>
          <w:szCs w:val="56"/>
        </w:rPr>
      </w:pPr>
    </w:p>
    <w:p w14:paraId="50980EDB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  <w:r w:rsidRPr="00BD73E8">
        <w:rPr>
          <w:rFonts w:cs="Arial"/>
          <w:b/>
          <w:sz w:val="44"/>
          <w:szCs w:val="44"/>
        </w:rPr>
        <w:t>ABAP Technical Specification</w:t>
      </w:r>
    </w:p>
    <w:p w14:paraId="747EB7CE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</w:p>
    <w:p w14:paraId="3C5E4848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807C21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2CAE58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7816186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98714D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36662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17FA948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31FEFA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B38DA5D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F1E0AB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8CD7E1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28ADE74" w14:textId="77777777" w:rsidR="00CC6E25" w:rsidRDefault="00CC6E25" w:rsidP="007E6C84">
      <w:pPr>
        <w:rPr>
          <w:rFonts w:cs="Arial"/>
          <w:b/>
          <w:sz w:val="36"/>
          <w:szCs w:val="36"/>
        </w:rPr>
      </w:pPr>
    </w:p>
    <w:p w14:paraId="0C42B9B1" w14:textId="77777777" w:rsidR="007E6C84" w:rsidRPr="000F63BE" w:rsidRDefault="007E6C84" w:rsidP="007E6C84">
      <w:pPr>
        <w:rPr>
          <w:rFonts w:cs="Arial"/>
          <w:b/>
          <w:sz w:val="36"/>
          <w:szCs w:val="36"/>
        </w:rPr>
      </w:pPr>
      <w:r w:rsidRPr="000F63BE">
        <w:rPr>
          <w:rFonts w:cs="Arial"/>
          <w:b/>
          <w:sz w:val="36"/>
          <w:szCs w:val="36"/>
        </w:rPr>
        <w:lastRenderedPageBreak/>
        <w:t>Document Information</w:t>
      </w:r>
      <w:bookmarkEnd w:id="0"/>
      <w:r w:rsidRPr="000F63BE">
        <w:rPr>
          <w:rFonts w:cs="Arial"/>
          <w:b/>
          <w:sz w:val="36"/>
          <w:szCs w:val="36"/>
        </w:rPr>
        <w:t xml:space="preserve"> </w:t>
      </w:r>
    </w:p>
    <w:p w14:paraId="76DA84CD" w14:textId="77777777" w:rsidR="007E6C84" w:rsidRDefault="007E6C84" w:rsidP="007E6C84"/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7708"/>
      </w:tblGrid>
      <w:tr w:rsidR="007E6C84" w14:paraId="3AA5F91A" w14:textId="77777777" w:rsidTr="00D503DA">
        <w:tc>
          <w:tcPr>
            <w:tcW w:w="2552" w:type="dxa"/>
            <w:shd w:val="pct30" w:color="auto" w:fill="FFFFFF"/>
          </w:tcPr>
          <w:p w14:paraId="3825B3F2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Document Number </w:t>
            </w:r>
          </w:p>
        </w:tc>
        <w:tc>
          <w:tcPr>
            <w:tcW w:w="7708" w:type="dxa"/>
          </w:tcPr>
          <w:p w14:paraId="19750DFA" w14:textId="77777777" w:rsidR="007E6C84" w:rsidRPr="00844116" w:rsidRDefault="007E6C84" w:rsidP="00D503DA">
            <w:pPr>
              <w:rPr>
                <w:rFonts w:cs="Arial"/>
              </w:rPr>
            </w:pPr>
          </w:p>
        </w:tc>
      </w:tr>
      <w:tr w:rsidR="007E6C84" w14:paraId="3C613717" w14:textId="77777777" w:rsidTr="00D503DA">
        <w:tc>
          <w:tcPr>
            <w:tcW w:w="2552" w:type="dxa"/>
            <w:shd w:val="pct30" w:color="auto" w:fill="FFFFFF"/>
          </w:tcPr>
          <w:p w14:paraId="0C5226A7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Title</w:t>
            </w:r>
          </w:p>
        </w:tc>
        <w:tc>
          <w:tcPr>
            <w:tcW w:w="7708" w:type="dxa"/>
          </w:tcPr>
          <w:p w14:paraId="46A17DBB" w14:textId="28F4AEBF" w:rsidR="007E6C84" w:rsidRDefault="00806FFC" w:rsidP="00D503DA">
            <w:r>
              <w:t xml:space="preserve">RAP Application for </w:t>
            </w:r>
            <w:r w:rsidR="004E0795" w:rsidRPr="004E0795">
              <w:t>YRGR032</w:t>
            </w:r>
          </w:p>
        </w:tc>
      </w:tr>
      <w:tr w:rsidR="007E6C84" w14:paraId="3DC667B1" w14:textId="77777777" w:rsidTr="00D503DA">
        <w:tc>
          <w:tcPr>
            <w:tcW w:w="2552" w:type="dxa"/>
            <w:shd w:val="pct30" w:color="auto" w:fill="FFFFFF"/>
          </w:tcPr>
          <w:p w14:paraId="788B441F" w14:textId="77777777" w:rsidR="007E6C84" w:rsidRDefault="007E6C84" w:rsidP="00D503DA">
            <w:pPr>
              <w:pStyle w:val="table"/>
              <w:rPr>
                <w:rFonts w:ascii="Arial" w:hAnsi="Arial"/>
                <w:lang w:val="en-AU"/>
              </w:rPr>
            </w:pPr>
            <w:r>
              <w:rPr>
                <w:rFonts w:ascii="Arial" w:hAnsi="Arial"/>
                <w:lang w:val="en-AU"/>
              </w:rPr>
              <w:t>Document Purpose</w:t>
            </w:r>
          </w:p>
        </w:tc>
        <w:tc>
          <w:tcPr>
            <w:tcW w:w="7708" w:type="dxa"/>
          </w:tcPr>
          <w:p w14:paraId="11C14024" w14:textId="03A20091" w:rsidR="007E6C84" w:rsidRDefault="00806FFC" w:rsidP="00D503DA">
            <w:r>
              <w:t xml:space="preserve">Optimization of report </w:t>
            </w:r>
            <w:r w:rsidR="004E0795" w:rsidRPr="004E0795">
              <w:t>YRGR032</w:t>
            </w:r>
          </w:p>
        </w:tc>
      </w:tr>
      <w:tr w:rsidR="007E6C84" w14:paraId="3F7D2F68" w14:textId="77777777" w:rsidTr="00D503DA">
        <w:tc>
          <w:tcPr>
            <w:tcW w:w="2552" w:type="dxa"/>
            <w:shd w:val="pct30" w:color="auto" w:fill="FFFFFF"/>
          </w:tcPr>
          <w:p w14:paraId="7F84B721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Key Words</w:t>
            </w:r>
          </w:p>
        </w:tc>
        <w:tc>
          <w:tcPr>
            <w:tcW w:w="7708" w:type="dxa"/>
          </w:tcPr>
          <w:p w14:paraId="21727848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</w:p>
        </w:tc>
      </w:tr>
      <w:tr w:rsidR="007E6C84" w14:paraId="2796FD85" w14:textId="77777777" w:rsidTr="00D503DA">
        <w:tc>
          <w:tcPr>
            <w:tcW w:w="2552" w:type="dxa"/>
            <w:shd w:val="pct30" w:color="auto" w:fill="FFFFFF"/>
          </w:tcPr>
          <w:p w14:paraId="40908D09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 Status</w:t>
            </w:r>
          </w:p>
        </w:tc>
        <w:tc>
          <w:tcPr>
            <w:tcW w:w="7708" w:type="dxa"/>
          </w:tcPr>
          <w:p w14:paraId="047F6D76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Final</w:t>
            </w:r>
          </w:p>
        </w:tc>
      </w:tr>
      <w:tr w:rsidR="007E6C84" w14:paraId="39A9FA33" w14:textId="77777777" w:rsidTr="00D503DA">
        <w:tc>
          <w:tcPr>
            <w:tcW w:w="2552" w:type="dxa"/>
            <w:shd w:val="pct30" w:color="auto" w:fill="FFFFFF"/>
          </w:tcPr>
          <w:p w14:paraId="66888CE3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Contact for Enquiries</w:t>
            </w:r>
          </w:p>
        </w:tc>
        <w:tc>
          <w:tcPr>
            <w:tcW w:w="7708" w:type="dxa"/>
          </w:tcPr>
          <w:p w14:paraId="1F91DBCD" w14:textId="505D1710" w:rsidR="007E6C84" w:rsidRPr="004D715A" w:rsidRDefault="009C07BF" w:rsidP="00D503DA">
            <w:pPr>
              <w:pStyle w:val="table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SARFRAZ</w:t>
            </w:r>
          </w:p>
        </w:tc>
      </w:tr>
    </w:tbl>
    <w:p w14:paraId="48F04F3E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61CD9C3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BDAD851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676"/>
        <w:gridCol w:w="1384"/>
        <w:gridCol w:w="1260"/>
        <w:gridCol w:w="1170"/>
        <w:gridCol w:w="1260"/>
        <w:gridCol w:w="1260"/>
        <w:gridCol w:w="1260"/>
      </w:tblGrid>
      <w:tr w:rsidR="007E6C84" w:rsidRPr="008C09FE" w14:paraId="042F1EE9" w14:textId="77777777" w:rsidTr="00D503DA">
        <w:trPr>
          <w:cantSplit/>
        </w:trPr>
        <w:tc>
          <w:tcPr>
            <w:tcW w:w="10260" w:type="dxa"/>
            <w:gridSpan w:val="8"/>
            <w:shd w:val="clear" w:color="auto" w:fill="17365D"/>
          </w:tcPr>
          <w:p w14:paraId="75A98A64" w14:textId="77777777" w:rsidR="007E6C84" w:rsidRPr="001B29AB" w:rsidRDefault="007E6C84" w:rsidP="00D503DA">
            <w:pPr>
              <w:pStyle w:val="Heading7"/>
              <w:numPr>
                <w:ilvl w:val="0"/>
                <w:numId w:val="0"/>
              </w:numPr>
              <w:jc w:val="both"/>
              <w:rPr>
                <w:rFonts w:cs="Arial"/>
                <w:b/>
                <w:sz w:val="20"/>
                <w:lang w:val="fr-FR"/>
              </w:rPr>
            </w:pPr>
            <w:r w:rsidRPr="001B29AB">
              <w:rPr>
                <w:rFonts w:cs="Arial"/>
                <w:b/>
                <w:sz w:val="20"/>
                <w:lang w:val="fr-FR"/>
              </w:rPr>
              <w:t xml:space="preserve">Document Change Control : </w:t>
            </w:r>
          </w:p>
        </w:tc>
      </w:tr>
      <w:tr w:rsidR="007E6C84" w:rsidRPr="008C09FE" w14:paraId="2CCFFE1C" w14:textId="77777777" w:rsidTr="00D503DA">
        <w:tc>
          <w:tcPr>
            <w:tcW w:w="990" w:type="dxa"/>
            <w:shd w:val="clear" w:color="auto" w:fill="17365D"/>
          </w:tcPr>
          <w:p w14:paraId="1EC1786F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 w:rsidRPr="008C09FE">
              <w:rPr>
                <w:rFonts w:cs="Arial"/>
              </w:rPr>
              <w:t xml:space="preserve">Release </w:t>
            </w:r>
          </w:p>
        </w:tc>
        <w:tc>
          <w:tcPr>
            <w:tcW w:w="1676" w:type="dxa"/>
            <w:shd w:val="clear" w:color="auto" w:fill="17365D"/>
          </w:tcPr>
          <w:p w14:paraId="7F35FF1B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Description</w:t>
            </w:r>
          </w:p>
        </w:tc>
        <w:tc>
          <w:tcPr>
            <w:tcW w:w="1384" w:type="dxa"/>
            <w:shd w:val="clear" w:color="auto" w:fill="17365D"/>
          </w:tcPr>
          <w:p w14:paraId="5588A54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Created by</w:t>
            </w:r>
          </w:p>
        </w:tc>
        <w:tc>
          <w:tcPr>
            <w:tcW w:w="1260" w:type="dxa"/>
            <w:shd w:val="clear" w:color="auto" w:fill="17365D"/>
          </w:tcPr>
          <w:p w14:paraId="763928A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170" w:type="dxa"/>
            <w:shd w:val="clear" w:color="auto" w:fill="17365D"/>
          </w:tcPr>
          <w:p w14:paraId="09D9475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Reviewed by</w:t>
            </w:r>
          </w:p>
        </w:tc>
        <w:tc>
          <w:tcPr>
            <w:tcW w:w="1260" w:type="dxa"/>
            <w:shd w:val="clear" w:color="auto" w:fill="17365D"/>
          </w:tcPr>
          <w:p w14:paraId="6F91AE30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260" w:type="dxa"/>
            <w:shd w:val="clear" w:color="auto" w:fill="17365D"/>
          </w:tcPr>
          <w:p w14:paraId="42D4576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Approved by</w:t>
            </w:r>
          </w:p>
        </w:tc>
        <w:tc>
          <w:tcPr>
            <w:tcW w:w="1260" w:type="dxa"/>
            <w:shd w:val="clear" w:color="auto" w:fill="17365D"/>
          </w:tcPr>
          <w:p w14:paraId="67290C76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</w:tr>
      <w:tr w:rsidR="007E6C84" w:rsidRPr="008C09FE" w14:paraId="3144F86C" w14:textId="77777777" w:rsidTr="00D503DA">
        <w:trPr>
          <w:trHeight w:val="224"/>
        </w:trPr>
        <w:tc>
          <w:tcPr>
            <w:tcW w:w="990" w:type="dxa"/>
          </w:tcPr>
          <w:p w14:paraId="42543996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>
              <w:rPr>
                <w:rFonts w:cs="Arial"/>
              </w:rPr>
              <w:t>01</w:t>
            </w:r>
          </w:p>
        </w:tc>
        <w:tc>
          <w:tcPr>
            <w:tcW w:w="1676" w:type="dxa"/>
          </w:tcPr>
          <w:p w14:paraId="3431F8EC" w14:textId="0FF63B07" w:rsidR="007E6C84" w:rsidRPr="006211E0" w:rsidRDefault="00806FFC" w:rsidP="00D503DA">
            <w:pPr>
              <w:pStyle w:val="tabl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RAP Application for </w:t>
            </w:r>
            <w:r w:rsidR="004E0795" w:rsidRPr="004E0795">
              <w:rPr>
                <w:rFonts w:ascii="Arial" w:hAnsi="Arial"/>
                <w:sz w:val="18"/>
                <w:lang w:val="en-US"/>
              </w:rPr>
              <w:t>YRGR032</w:t>
            </w:r>
          </w:p>
        </w:tc>
        <w:tc>
          <w:tcPr>
            <w:tcW w:w="1384" w:type="dxa"/>
          </w:tcPr>
          <w:p w14:paraId="7C274FDF" w14:textId="5E1F9CB8" w:rsidR="007E6C84" w:rsidRPr="008C09FE" w:rsidRDefault="009C07BF" w:rsidP="00D503DA">
            <w:pPr>
              <w:rPr>
                <w:rFonts w:cs="Arial"/>
              </w:rPr>
            </w:pPr>
            <w:r>
              <w:rPr>
                <w:rFonts w:cs="Arial"/>
              </w:rPr>
              <w:t>SARFRAZ</w:t>
            </w:r>
          </w:p>
        </w:tc>
        <w:tc>
          <w:tcPr>
            <w:tcW w:w="1260" w:type="dxa"/>
          </w:tcPr>
          <w:p w14:paraId="0B300B8F" w14:textId="5BCC44DA" w:rsidR="007E6C84" w:rsidRPr="008C09FE" w:rsidRDefault="004E0795" w:rsidP="00D503DA">
            <w:pPr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0F741A">
              <w:rPr>
                <w:rFonts w:cs="Arial"/>
              </w:rPr>
              <w:t>7</w:t>
            </w:r>
            <w:r w:rsidR="007E6C84">
              <w:rPr>
                <w:rFonts w:cs="Arial"/>
              </w:rPr>
              <w:t>-</w:t>
            </w:r>
            <w:r w:rsidR="00AF74F9">
              <w:rPr>
                <w:rFonts w:cs="Arial"/>
              </w:rPr>
              <w:t>0</w:t>
            </w:r>
            <w:r w:rsidR="000F741A">
              <w:rPr>
                <w:rFonts w:cs="Arial"/>
              </w:rPr>
              <w:t>1</w:t>
            </w:r>
            <w:r w:rsidR="007E6C84">
              <w:rPr>
                <w:rFonts w:cs="Arial"/>
              </w:rPr>
              <w:t>-202</w:t>
            </w:r>
            <w:r w:rsidR="00142BBF">
              <w:rPr>
                <w:rFonts w:cs="Arial"/>
              </w:rPr>
              <w:t>5</w:t>
            </w:r>
          </w:p>
        </w:tc>
        <w:tc>
          <w:tcPr>
            <w:tcW w:w="1170" w:type="dxa"/>
          </w:tcPr>
          <w:p w14:paraId="4D383601" w14:textId="2932BA03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007CA207" w14:textId="2198C699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48609BF7" w14:textId="77777777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3D4C4021" w14:textId="77777777" w:rsidR="007E6C84" w:rsidRPr="008C09FE" w:rsidRDefault="007E6C84" w:rsidP="00D503DA">
            <w:pPr>
              <w:rPr>
                <w:rFonts w:cs="Arial"/>
              </w:rPr>
            </w:pPr>
          </w:p>
        </w:tc>
      </w:tr>
    </w:tbl>
    <w:p w14:paraId="3DFB172F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4B538A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74AF23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313B5E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99E78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45307F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0649EB7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F29971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9971C1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1C5434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D6FFD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520E638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2CBE6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191108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3474E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8754B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6D31E2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C3969B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19A0C6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DB247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B138B0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4ECA56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95DF713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25A7E0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06084DC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86A280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2065D6F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FD3C536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960"/>
        <w:gridCol w:w="71"/>
        <w:gridCol w:w="736"/>
        <w:gridCol w:w="1493"/>
        <w:gridCol w:w="688"/>
        <w:gridCol w:w="12"/>
        <w:gridCol w:w="900"/>
        <w:gridCol w:w="3060"/>
      </w:tblGrid>
      <w:tr w:rsidR="007E6C84" w14:paraId="42ABA229" w14:textId="77777777" w:rsidTr="00D503DA">
        <w:trPr>
          <w:cantSplit/>
          <w:trHeight w:val="1143"/>
        </w:trPr>
        <w:tc>
          <w:tcPr>
            <w:tcW w:w="10260" w:type="dxa"/>
            <w:gridSpan w:val="9"/>
            <w:shd w:val="clear" w:color="auto" w:fill="003366"/>
          </w:tcPr>
          <w:p w14:paraId="3B8D9C22" w14:textId="77777777" w:rsidR="007E6C84" w:rsidRDefault="007E6C84" w:rsidP="00D503DA">
            <w:pPr>
              <w:pStyle w:val="Heading1"/>
              <w:numPr>
                <w:ilvl w:val="0"/>
                <w:numId w:val="1"/>
              </w:numPr>
              <w:tabs>
                <w:tab w:val="left" w:pos="851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spacing w:before="480" w:after="120"/>
              <w:ind w:left="284" w:hanging="284"/>
              <w:rPr>
                <w:caps w:val="0"/>
              </w:rPr>
            </w:pPr>
            <w:r w:rsidRPr="00BD73E8">
              <w:rPr>
                <w:caps w:val="0"/>
                <w:sz w:val="32"/>
                <w:lang w:val="de-DE"/>
              </w:rPr>
              <w:lastRenderedPageBreak/>
              <w:t>Header</w:t>
            </w:r>
          </w:p>
        </w:tc>
      </w:tr>
      <w:tr w:rsidR="007E6C84" w14:paraId="11E33E6A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8E89E" w14:textId="77777777" w:rsidR="007E6C84" w:rsidRDefault="007E6C84" w:rsidP="00D503DA">
            <w:r>
              <w:t>Area (R/3Module):</w:t>
            </w:r>
          </w:p>
        </w:tc>
        <w:tc>
          <w:tcPr>
            <w:tcW w:w="3948" w:type="dxa"/>
            <w:gridSpan w:val="5"/>
          </w:tcPr>
          <w:p w14:paraId="3280DA8E" w14:textId="1B53BEC1" w:rsidR="007E6C84" w:rsidRDefault="00074623" w:rsidP="00D503DA">
            <w:pPr>
              <w:jc w:val="both"/>
            </w:pPr>
            <w:r>
              <w:t>GMS</w:t>
            </w:r>
          </w:p>
        </w:tc>
        <w:tc>
          <w:tcPr>
            <w:tcW w:w="912" w:type="dxa"/>
            <w:gridSpan w:val="2"/>
          </w:tcPr>
          <w:p w14:paraId="144D354F" w14:textId="77777777" w:rsidR="007E6C84" w:rsidRDefault="007E6C84" w:rsidP="00D503DA">
            <w:pPr>
              <w:jc w:val="both"/>
            </w:pPr>
            <w:r>
              <w:t xml:space="preserve">Date: </w:t>
            </w:r>
          </w:p>
        </w:tc>
        <w:tc>
          <w:tcPr>
            <w:tcW w:w="3060" w:type="dxa"/>
          </w:tcPr>
          <w:p w14:paraId="7102C241" w14:textId="69E175AA" w:rsidR="007E6C84" w:rsidRDefault="00311761" w:rsidP="00D503DA">
            <w:pPr>
              <w:pStyle w:val="Header"/>
              <w:tabs>
                <w:tab w:val="clear" w:pos="4320"/>
                <w:tab w:val="clear" w:pos="8640"/>
              </w:tabs>
            </w:pPr>
            <w:r>
              <w:t>1</w:t>
            </w:r>
            <w:r w:rsidR="008B29A7">
              <w:t>7</w:t>
            </w:r>
            <w:r>
              <w:t>-01-2025</w:t>
            </w:r>
          </w:p>
        </w:tc>
      </w:tr>
      <w:tr w:rsidR="007E6C84" w14:paraId="3489F4A1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55DE134A" w14:textId="77777777" w:rsidR="007E6C84" w:rsidRDefault="007E6C84" w:rsidP="00D503DA">
            <w:r>
              <w:t>Requested by:</w:t>
            </w:r>
          </w:p>
        </w:tc>
        <w:tc>
          <w:tcPr>
            <w:tcW w:w="3948" w:type="dxa"/>
            <w:gridSpan w:val="5"/>
          </w:tcPr>
          <w:p w14:paraId="4396F338" w14:textId="3AD45E56" w:rsidR="007E6C84" w:rsidRDefault="002833BC" w:rsidP="00D503DA">
            <w:pPr>
              <w:jc w:val="both"/>
            </w:pPr>
            <w:r>
              <w:t>GAIL</w:t>
            </w:r>
            <w:r w:rsidR="007E6C84">
              <w:t xml:space="preserve"> </w:t>
            </w:r>
            <w:r w:rsidR="00074623">
              <w:t>GMS</w:t>
            </w:r>
            <w:r w:rsidR="008B29A7">
              <w:t xml:space="preserve"> </w:t>
            </w:r>
            <w:r w:rsidR="007E6C84">
              <w:t>team</w:t>
            </w:r>
          </w:p>
        </w:tc>
        <w:tc>
          <w:tcPr>
            <w:tcW w:w="912" w:type="dxa"/>
            <w:gridSpan w:val="2"/>
          </w:tcPr>
          <w:p w14:paraId="10FD966B" w14:textId="77777777" w:rsidR="007E6C84" w:rsidRDefault="007E6C84" w:rsidP="00D503DA">
            <w:pPr>
              <w:jc w:val="both"/>
            </w:pPr>
          </w:p>
        </w:tc>
        <w:tc>
          <w:tcPr>
            <w:tcW w:w="3060" w:type="dxa"/>
          </w:tcPr>
          <w:p w14:paraId="6B805000" w14:textId="77777777" w:rsidR="007E6C84" w:rsidRDefault="007E6C84" w:rsidP="00D503DA">
            <w:pPr>
              <w:jc w:val="both"/>
            </w:pPr>
          </w:p>
        </w:tc>
      </w:tr>
      <w:tr w:rsidR="007E6C84" w14:paraId="34F74BE4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B7A9C3B" w14:textId="77777777" w:rsidR="007E6C84" w:rsidRDefault="007E6C84" w:rsidP="00D503DA">
            <w:pPr>
              <w:jc w:val="both"/>
            </w:pPr>
            <w:r>
              <w:t>Title:</w:t>
            </w:r>
          </w:p>
        </w:tc>
        <w:tc>
          <w:tcPr>
            <w:tcW w:w="7920" w:type="dxa"/>
            <w:gridSpan w:val="8"/>
          </w:tcPr>
          <w:p w14:paraId="19C851D0" w14:textId="432FD14C" w:rsidR="007E6C84" w:rsidRDefault="00A81509" w:rsidP="00D503DA">
            <w:r>
              <w:t>RAP Application for YR</w:t>
            </w:r>
            <w:r w:rsidR="00074623">
              <w:t>GR032</w:t>
            </w:r>
          </w:p>
        </w:tc>
      </w:tr>
      <w:tr w:rsidR="007E6C84" w14:paraId="300EE764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E272D91" w14:textId="77777777" w:rsidR="007E6C84" w:rsidRDefault="007E6C84" w:rsidP="00D503DA">
            <w:pPr>
              <w:jc w:val="both"/>
            </w:pPr>
            <w:r>
              <w:t>Short description:</w:t>
            </w:r>
          </w:p>
        </w:tc>
        <w:tc>
          <w:tcPr>
            <w:tcW w:w="7920" w:type="dxa"/>
            <w:gridSpan w:val="8"/>
          </w:tcPr>
          <w:p w14:paraId="100BCEF3" w14:textId="1503F196" w:rsidR="007E6C84" w:rsidRDefault="00A81509" w:rsidP="00D503DA">
            <w:r>
              <w:t>Optimization of report YR</w:t>
            </w:r>
            <w:r w:rsidR="00074623">
              <w:t>GR032</w:t>
            </w:r>
          </w:p>
        </w:tc>
      </w:tr>
      <w:tr w:rsidR="007E6C84" w14:paraId="5A7A3B1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6CFBA20" w14:textId="77777777" w:rsidR="007E6C84" w:rsidRDefault="007E6C84" w:rsidP="00D503DA">
            <w:r>
              <w:t>Functional Developer:</w:t>
            </w:r>
          </w:p>
        </w:tc>
        <w:tc>
          <w:tcPr>
            <w:tcW w:w="3960" w:type="dxa"/>
            <w:gridSpan w:val="6"/>
          </w:tcPr>
          <w:p w14:paraId="2A242C74" w14:textId="1B932C21" w:rsidR="007E6C84" w:rsidRDefault="00266974" w:rsidP="00D503DA">
            <w:pPr>
              <w:jc w:val="both"/>
            </w:pPr>
            <w:r>
              <w:t>Sat</w:t>
            </w:r>
            <w:r w:rsidR="001B03ED">
              <w:t>hish Minakshi Sundaram</w:t>
            </w:r>
            <w:r w:rsidR="007E6C84">
              <w:t xml:space="preserve"> (SAP)</w:t>
            </w:r>
          </w:p>
        </w:tc>
        <w:tc>
          <w:tcPr>
            <w:tcW w:w="900" w:type="dxa"/>
          </w:tcPr>
          <w:p w14:paraId="48CA14E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0B912662" w14:textId="5108C051" w:rsidR="007E6C84" w:rsidRDefault="007E6C84" w:rsidP="00D503DA">
            <w:pPr>
              <w:jc w:val="both"/>
            </w:pPr>
            <w:r>
              <w:t>+91</w:t>
            </w:r>
          </w:p>
        </w:tc>
      </w:tr>
      <w:tr w:rsidR="007E6C84" w14:paraId="31A519FC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E3ACC9C" w14:textId="77777777" w:rsidR="007E6C84" w:rsidRDefault="007E6C84" w:rsidP="00D503DA">
            <w:r>
              <w:t>Technical Developer:</w:t>
            </w:r>
          </w:p>
        </w:tc>
        <w:tc>
          <w:tcPr>
            <w:tcW w:w="3960" w:type="dxa"/>
            <w:gridSpan w:val="6"/>
          </w:tcPr>
          <w:p w14:paraId="50C846ED" w14:textId="6E4E8F36" w:rsidR="007E6C84" w:rsidRDefault="00D943F5" w:rsidP="00D503DA">
            <w:pPr>
              <w:jc w:val="both"/>
            </w:pPr>
            <w:r>
              <w:t>Sayyad Sarfraz Ali</w:t>
            </w:r>
          </w:p>
        </w:tc>
        <w:tc>
          <w:tcPr>
            <w:tcW w:w="900" w:type="dxa"/>
          </w:tcPr>
          <w:p w14:paraId="2E55CC2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2C862779" w14:textId="63ED248D" w:rsidR="007E6C84" w:rsidRDefault="00142BBF" w:rsidP="00D503DA">
            <w:pPr>
              <w:jc w:val="both"/>
            </w:pPr>
            <w:r w:rsidRPr="00142BBF">
              <w:t xml:space="preserve">+91 </w:t>
            </w:r>
            <w:r w:rsidR="00D943F5">
              <w:t>8827833896</w:t>
            </w:r>
          </w:p>
        </w:tc>
      </w:tr>
      <w:tr w:rsidR="007E6C84" w14:paraId="2AE0CAEA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5E2A7E6" w14:textId="77777777" w:rsidR="007E6C84" w:rsidRDefault="007E6C84" w:rsidP="00D503DA">
            <w:pPr>
              <w:jc w:val="both"/>
            </w:pPr>
            <w:r>
              <w:t>Program name:</w:t>
            </w:r>
          </w:p>
        </w:tc>
        <w:tc>
          <w:tcPr>
            <w:tcW w:w="7920" w:type="dxa"/>
            <w:gridSpan w:val="8"/>
          </w:tcPr>
          <w:p w14:paraId="034FE3BF" w14:textId="03269908" w:rsidR="007E6C84" w:rsidRPr="00A81509" w:rsidRDefault="007E6C84" w:rsidP="000836CB">
            <w:pPr>
              <w:jc w:val="both"/>
            </w:pPr>
          </w:p>
        </w:tc>
      </w:tr>
      <w:tr w:rsidR="007E6C84" w14:paraId="390BB00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CD53327" w14:textId="77777777" w:rsidR="007E6C84" w:rsidRDefault="007E6C84" w:rsidP="00D503DA">
            <w:pPr>
              <w:jc w:val="both"/>
            </w:pPr>
            <w:r>
              <w:t>Type:</w:t>
            </w:r>
          </w:p>
        </w:tc>
        <w:tc>
          <w:tcPr>
            <w:tcW w:w="7920" w:type="dxa"/>
            <w:gridSpan w:val="8"/>
          </w:tcPr>
          <w:p w14:paraId="6A1815DD" w14:textId="77777777" w:rsidR="007E6C84" w:rsidRDefault="007E6C84" w:rsidP="00D503DA">
            <w:pPr>
              <w:jc w:val="both"/>
            </w:pP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t xml:space="preserve">Change Request </w:t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t xml:space="preserve">Development </w:t>
            </w:r>
            <w:proofErr w:type="gramStart"/>
            <w:r>
              <w:t>Request(</w:t>
            </w:r>
            <w:proofErr w:type="gramEnd"/>
            <w:r>
              <w:t xml:space="preserve">Creation) </w:t>
            </w: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>Rework</w:t>
            </w:r>
          </w:p>
        </w:tc>
      </w:tr>
      <w:tr w:rsidR="007E6C84" w:rsidRPr="009B50FA" w14:paraId="56CCABA2" w14:textId="77777777" w:rsidTr="00D503DA">
        <w:trPr>
          <w:trHeight w:val="777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06DCABA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Program type: (select the check box)</w:t>
            </w:r>
          </w:p>
        </w:tc>
        <w:tc>
          <w:tcPr>
            <w:tcW w:w="7920" w:type="dxa"/>
            <w:gridSpan w:val="8"/>
          </w:tcPr>
          <w:p w14:paraId="5F06F98A" w14:textId="2C9A09D6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"/>
            <w:r w:rsidRPr="009B50FA">
              <w:rPr>
                <w:rFonts w:cs="Arial"/>
              </w:rPr>
              <w:t xml:space="preserve"> Conversion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2"/>
            <w:r w:rsidRPr="009B50FA">
              <w:rPr>
                <w:rFonts w:cs="Arial"/>
              </w:rPr>
              <w:t xml:space="preserve"> Batch Interface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7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3"/>
            <w:r w:rsidRPr="009B50FA">
              <w:rPr>
                <w:rFonts w:cs="Arial"/>
              </w:rPr>
              <w:t xml:space="preserve"> Online Interface </w:t>
            </w:r>
            <w:r w:rsidRPr="009B50FA">
              <w:rPr>
                <w:rFonts w:cs="Arial"/>
              </w:rPr>
              <w:tab/>
            </w:r>
            <w:r w:rsidR="005054FA">
              <w:rPr>
                <w:rFonts w:cs="Arial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0"/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bookmarkEnd w:id="4"/>
            <w:r w:rsidRPr="009B50FA">
              <w:rPr>
                <w:rFonts w:cs="Arial"/>
              </w:rPr>
              <w:t xml:space="preserve"> Report </w:t>
            </w:r>
          </w:p>
          <w:p w14:paraId="29A01746" w14:textId="545D548A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5"/>
            <w:r w:rsidRPr="009B50FA">
              <w:rPr>
                <w:rFonts w:cs="Arial"/>
              </w:rPr>
              <w:t xml:space="preserve"> Form</w:t>
            </w:r>
            <w:r>
              <w:rPr>
                <w:rFonts w:cs="Arial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</w:rPr>
              <w:t xml:space="preserve"> Enhancement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6"/>
            <w:r w:rsidRPr="009B50FA">
              <w:rPr>
                <w:rFonts w:cs="Arial"/>
              </w:rPr>
              <w:t xml:space="preserve"> Extension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7"/>
            <w:r w:rsidRPr="009B50FA">
              <w:rPr>
                <w:rFonts w:cs="Arial"/>
              </w:rPr>
              <w:t xml:space="preserve"> Dialog</w:t>
            </w:r>
          </w:p>
          <w:p w14:paraId="7DA9A0BB" w14:textId="36322D12" w:rsidR="007E6C84" w:rsidRPr="009B50FA" w:rsidRDefault="00B03410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5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</w:rPr>
              <w:t xml:space="preserve"> Modification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6"/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bookmarkEnd w:id="8"/>
            <w:r w:rsidR="007E6C84" w:rsidRPr="009B50FA">
              <w:rPr>
                <w:rFonts w:cs="Arial"/>
              </w:rPr>
              <w:t xml:space="preserve"> Unknown</w:t>
            </w:r>
            <w:r w:rsidR="007E6C84">
              <w:rPr>
                <w:rFonts w:cs="Arial"/>
              </w:rPr>
              <w:tab/>
            </w:r>
            <w:bookmarkStart w:id="9" w:name="Check9"/>
            <w:r w:rsidR="007E6C84">
              <w:rPr>
                <w:rFonts w:cs="Aria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>
              <w:rPr>
                <w:rFonts w:cs="Arial"/>
              </w:rPr>
              <w:instrText xml:space="preserve"> FORMCHECKBOX </w:instrText>
            </w:r>
            <w:r w:rsidR="007E6C84">
              <w:rPr>
                <w:rFonts w:cs="Arial"/>
              </w:rPr>
            </w:r>
            <w:r w:rsidR="007E6C84">
              <w:rPr>
                <w:rFonts w:cs="Arial"/>
              </w:rPr>
              <w:fldChar w:fldCharType="separate"/>
            </w:r>
            <w:r w:rsidR="007E6C84">
              <w:rPr>
                <w:rFonts w:cs="Arial"/>
              </w:rPr>
              <w:fldChar w:fldCharType="end"/>
            </w:r>
            <w:bookmarkEnd w:id="9"/>
            <w:r w:rsidR="007E6C84" w:rsidRPr="009B50FA">
              <w:rPr>
                <w:rFonts w:cs="Arial"/>
              </w:rPr>
              <w:t xml:space="preserve"> Others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r w:rsidR="007E6C84" w:rsidRPr="009B50FA">
              <w:rPr>
                <w:rFonts w:cs="Arial"/>
              </w:rPr>
              <w:t xml:space="preserve"> BAPI</w:t>
            </w:r>
          </w:p>
          <w:p w14:paraId="6F8830FF" w14:textId="26CA2122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ALE/ IDOC</w:t>
            </w:r>
            <w:r>
              <w:rPr>
                <w:rFonts w:cs="Arial"/>
              </w:rPr>
              <w:tab/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Application Development </w:t>
            </w:r>
          </w:p>
        </w:tc>
      </w:tr>
      <w:tr w:rsidR="007E6C84" w:rsidRPr="009B50FA" w14:paraId="4313ECA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4E14F94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Priority:</w:t>
            </w:r>
          </w:p>
        </w:tc>
        <w:bookmarkStart w:id="10" w:name="Check12"/>
        <w:tc>
          <w:tcPr>
            <w:tcW w:w="7920" w:type="dxa"/>
            <w:gridSpan w:val="8"/>
          </w:tcPr>
          <w:p w14:paraId="52B69F8E" w14:textId="77777777" w:rsidR="007E6C84" w:rsidRPr="009B50FA" w:rsidRDefault="007E6C84" w:rsidP="00D503DA">
            <w:pPr>
              <w:pStyle w:val="TableText"/>
              <w:tabs>
                <w:tab w:val="left" w:pos="1444"/>
                <w:tab w:val="left" w:pos="2590"/>
                <w:tab w:val="left" w:pos="547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bookmarkEnd w:id="10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High</w:t>
            </w:r>
            <w:bookmarkStart w:id="11" w:name="Check13"/>
            <w:r>
              <w:rPr>
                <w:rFonts w:cs="Arial"/>
              </w:rPr>
              <w:tab/>
              <w:t xml:space="preserve">                  </w:t>
            </w:r>
            <w:bookmarkEnd w:id="11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2"/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7CA7501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6B2D0B" w14:textId="77777777" w:rsidR="007E6C84" w:rsidRDefault="007E6C84" w:rsidP="00D503DA">
            <w:pPr>
              <w:jc w:val="both"/>
            </w:pPr>
            <w:r>
              <w:t xml:space="preserve">Complexity:          </w:t>
            </w:r>
          </w:p>
        </w:tc>
        <w:tc>
          <w:tcPr>
            <w:tcW w:w="7920" w:type="dxa"/>
            <w:gridSpan w:val="8"/>
          </w:tcPr>
          <w:p w14:paraId="20ABDF6E" w14:textId="58BAC2D1" w:rsidR="007E6C84" w:rsidRDefault="007E6C84" w:rsidP="00D503DA">
            <w:pPr>
              <w:jc w:val="both"/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proofErr w:type="spellStart"/>
            <w:r w:rsidRPr="009B50FA">
              <w:rPr>
                <w:rFonts w:cs="Arial"/>
              </w:rPr>
              <w:t>High</w:t>
            </w:r>
            <w:proofErr w:type="spellEnd"/>
            <w:r>
              <w:rPr>
                <w:rFonts w:cs="Arial"/>
              </w:rPr>
              <w:t xml:space="preserve">                  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513A87D3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9B91126" w14:textId="77777777" w:rsidR="007E6C84" w:rsidRDefault="007E6C84" w:rsidP="00D503DA">
            <w:r>
              <w:t>Specify known SAP functionality: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0BD3A3AB" w14:textId="77777777" w:rsidR="007E6C84" w:rsidRDefault="007E6C84" w:rsidP="00D503DA">
            <w:r>
              <w:t>&lt;Specify the related SAP transactions&gt;</w:t>
            </w:r>
          </w:p>
        </w:tc>
      </w:tr>
      <w:tr w:rsidR="007E6C84" w14:paraId="16ACE117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9860A" w14:textId="77777777" w:rsidR="007E6C84" w:rsidRDefault="007E6C84" w:rsidP="00D503DA">
            <w:r>
              <w:t>Cross Reference Documentation: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4A18060C" w14:textId="77777777" w:rsidR="007E6C84" w:rsidRDefault="007E6C84" w:rsidP="00D503DA"/>
        </w:tc>
      </w:tr>
      <w:tr w:rsidR="007E6C84" w:rsidRPr="009B50FA" w14:paraId="75515B44" w14:textId="77777777" w:rsidTr="00D503DA">
        <w:trPr>
          <w:cantSplit/>
        </w:trPr>
        <w:tc>
          <w:tcPr>
            <w:tcW w:w="4107" w:type="dxa"/>
            <w:gridSpan w:val="4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143E3F6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  <w:u w:val="single"/>
              </w:rPr>
            </w:pPr>
            <w:r w:rsidRPr="009B50FA">
              <w:rPr>
                <w:rFonts w:cs="Arial"/>
                <w:color w:val="000000"/>
                <w:u w:val="single"/>
              </w:rPr>
              <w:t>Only for Interfaces:</w:t>
            </w:r>
          </w:p>
          <w:p w14:paraId="248CF51D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Type of interface:</w:t>
            </w:r>
          </w:p>
          <w:p w14:paraId="4EA41B79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Direction of interface:</w:t>
            </w:r>
          </w:p>
          <w:p w14:paraId="08BED04F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Frequency:</w:t>
            </w:r>
          </w:p>
        </w:tc>
        <w:tc>
          <w:tcPr>
            <w:tcW w:w="6153" w:type="dxa"/>
            <w:gridSpan w:val="5"/>
          </w:tcPr>
          <w:p w14:paraId="1B4A0C51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</w:p>
          <w:p w14:paraId="02C739F3" w14:textId="4A8CC2F0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5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3"/>
            <w:r w:rsidRPr="009B50FA">
              <w:rPr>
                <w:rFonts w:cs="Arial"/>
                <w:color w:val="000000"/>
              </w:rPr>
              <w:t xml:space="preserve"> Real-Time</w:t>
            </w:r>
            <w:r>
              <w:rPr>
                <w:rFonts w:cs="Arial"/>
                <w:color w:val="000000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  <w:color w:val="000000"/>
              </w:rPr>
              <w:t xml:space="preserve"> Batch </w:t>
            </w:r>
          </w:p>
          <w:p w14:paraId="3006CD6F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26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4"/>
            <w:r w:rsidRPr="009B50FA">
              <w:rPr>
                <w:rFonts w:cs="Arial"/>
                <w:color w:val="000000"/>
              </w:rPr>
              <w:t xml:space="preserve"> Inbound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30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5"/>
            <w:r w:rsidRPr="009B50FA">
              <w:rPr>
                <w:rFonts w:cs="Arial"/>
                <w:color w:val="000000"/>
              </w:rPr>
              <w:t xml:space="preserve"> Outbound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34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6"/>
            <w:r w:rsidRPr="009B50FA">
              <w:rPr>
                <w:rFonts w:cs="Arial"/>
                <w:color w:val="000000"/>
              </w:rPr>
              <w:t xml:space="preserve"> Both</w:t>
            </w:r>
          </w:p>
          <w:p w14:paraId="1003F0F9" w14:textId="77DDCDB8" w:rsidR="007E6C84" w:rsidRPr="009B50FA" w:rsidRDefault="00B03410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  <w:color w:val="000000"/>
              </w:rPr>
              <w:t xml:space="preserve"> Daily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31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7"/>
            <w:r w:rsidR="007E6C84" w:rsidRPr="009B50FA">
              <w:rPr>
                <w:rFonts w:cs="Arial"/>
                <w:color w:val="000000"/>
              </w:rPr>
              <w:t xml:space="preserve"> Weekly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35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8"/>
            <w:r w:rsidR="007E6C84" w:rsidRPr="009B50FA">
              <w:rPr>
                <w:rFonts w:cs="Arial"/>
                <w:color w:val="000000"/>
              </w:rPr>
              <w:t xml:space="preserve"> Monthly </w:t>
            </w:r>
          </w:p>
          <w:p w14:paraId="02403C2E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8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9"/>
            <w:r w:rsidRPr="009B50FA">
              <w:rPr>
                <w:rFonts w:cs="Arial"/>
                <w:color w:val="000000"/>
              </w:rPr>
              <w:t xml:space="preserve"> Biweekly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32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0"/>
            <w:r w:rsidRPr="009B50FA">
              <w:rPr>
                <w:rFonts w:cs="Arial"/>
                <w:color w:val="000000"/>
              </w:rPr>
              <w:t xml:space="preserve"> Other: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1" w:name="Text2"/>
            <w:r w:rsidRPr="009B50FA">
              <w:rPr>
                <w:rFonts w:cs="Arial"/>
                <w:color w:val="000000"/>
              </w:rPr>
              <w:instrText xml:space="preserve"> FORMTEXT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1"/>
          </w:p>
        </w:tc>
      </w:tr>
      <w:tr w:rsidR="007E6C84" w14:paraId="0592E0B6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4D274680" w14:textId="77777777" w:rsidR="007E6C84" w:rsidRDefault="007E6C84" w:rsidP="00D503DA">
            <w:pPr>
              <w:jc w:val="both"/>
              <w:rPr>
                <w:u w:val="single"/>
              </w:rPr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76C88493" w14:textId="77777777" w:rsidR="007E6C84" w:rsidRDefault="007E6C84" w:rsidP="00D503DA"/>
        </w:tc>
      </w:tr>
      <w:tr w:rsidR="007E6C84" w14:paraId="488B92DB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C34968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Only for Reports:</w:t>
            </w:r>
          </w:p>
          <w:p w14:paraId="54E409D3" w14:textId="77777777" w:rsidR="007E6C84" w:rsidRDefault="007E6C84" w:rsidP="00D503DA">
            <w:pPr>
              <w:jc w:val="both"/>
            </w:pPr>
          </w:p>
          <w:p w14:paraId="4B59C4FC" w14:textId="77777777" w:rsidR="007E6C84" w:rsidRDefault="007E6C84" w:rsidP="00D503DA">
            <w:pPr>
              <w:jc w:val="both"/>
            </w:pPr>
            <w:r>
              <w:t>1.   The report will be created via:</w:t>
            </w:r>
          </w:p>
          <w:p w14:paraId="4DE6CF83" w14:textId="77777777" w:rsidR="007E6C84" w:rsidRDefault="007E6C84" w:rsidP="00D503DA">
            <w:pPr>
              <w:jc w:val="both"/>
            </w:pPr>
          </w:p>
          <w:p w14:paraId="2AB3B7DF" w14:textId="77777777" w:rsidR="007E6C84" w:rsidRDefault="007E6C84" w:rsidP="00D503DA">
            <w:pPr>
              <w:jc w:val="both"/>
            </w:pPr>
            <w:r>
              <w:t>2.   Requested characteristics:</w:t>
            </w:r>
          </w:p>
          <w:p w14:paraId="4BA1B356" w14:textId="77777777" w:rsidR="007E6C84" w:rsidRDefault="007E6C84" w:rsidP="00D503DA">
            <w:pPr>
              <w:jc w:val="both"/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1569D578" w14:textId="77777777" w:rsidR="007E6C84" w:rsidRDefault="007E6C84" w:rsidP="00D503DA"/>
          <w:p w14:paraId="182F0D4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Standard Report   </w:t>
            </w:r>
          </w:p>
          <w:p w14:paraId="601DF8FF" w14:textId="77777777" w:rsidR="007E6C84" w:rsidRDefault="007E6C84" w:rsidP="00D503DA"/>
          <w:p w14:paraId="78E6270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Report Painter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Report Writer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ABAP Query</w:t>
            </w:r>
          </w:p>
          <w:p w14:paraId="30750473" w14:textId="77777777" w:rsidR="007E6C84" w:rsidRDefault="007E6C84" w:rsidP="00D503DA"/>
          <w:p w14:paraId="14388AD1" w14:textId="0936F37B" w:rsidR="007E6C84" w:rsidRDefault="009E3B35" w:rsidP="00D503DA"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ABAP Program          </w:t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Info System    </w:t>
            </w:r>
          </w:p>
          <w:p w14:paraId="58324200" w14:textId="77777777" w:rsidR="007E6C84" w:rsidRDefault="007E6C84" w:rsidP="00D503DA"/>
          <w:p w14:paraId="1B1ADE2F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Drill-down      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Pushbuttons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 </w:t>
            </w:r>
            <w:r>
              <w:t xml:space="preserve">Sort  </w:t>
            </w:r>
          </w:p>
          <w:p w14:paraId="70CA5EED" w14:textId="77777777" w:rsidR="007E6C84" w:rsidRDefault="007E6C84" w:rsidP="00D503DA"/>
          <w:p w14:paraId="1EA8B099" w14:textId="665D9D8B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Entry files                  </w:t>
            </w:r>
            <w:r w:rsidR="009E3B35"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E3B35">
              <w:rPr>
                <w:rFonts w:cs="Arial"/>
                <w:color w:val="000000"/>
              </w:rPr>
              <w:instrText xml:space="preserve"> FORMCHECKBOX </w:instrText>
            </w:r>
            <w:r w:rsidR="009E3B35">
              <w:rPr>
                <w:rFonts w:cs="Arial"/>
                <w:color w:val="000000"/>
              </w:rPr>
            </w:r>
            <w:r w:rsidR="009E3B35">
              <w:rPr>
                <w:rFonts w:cs="Arial"/>
                <w:color w:val="000000"/>
              </w:rPr>
              <w:fldChar w:fldCharType="separate"/>
            </w:r>
            <w:r w:rsidR="009E3B35">
              <w:rPr>
                <w:rFonts w:cs="Arial"/>
                <w:color w:val="000000"/>
              </w:rPr>
              <w:fldChar w:fldCharType="end"/>
            </w:r>
            <w:r>
              <w:t>Others: _____________________</w:t>
            </w:r>
          </w:p>
        </w:tc>
      </w:tr>
      <w:tr w:rsidR="007E6C84" w14:paraId="58223202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D8DBB05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Generic question:</w:t>
            </w:r>
          </w:p>
          <w:p w14:paraId="314C7207" w14:textId="77777777" w:rsidR="007E6C84" w:rsidRDefault="007E6C84" w:rsidP="00D503DA">
            <w:pPr>
              <w:jc w:val="both"/>
            </w:pPr>
          </w:p>
          <w:p w14:paraId="5CBF4DC2" w14:textId="77777777" w:rsidR="007E6C84" w:rsidRDefault="007E6C84" w:rsidP="00D503DA">
            <w:pPr>
              <w:jc w:val="both"/>
            </w:pPr>
            <w:r>
              <w:t>1. Impact of not creating the program:</w:t>
            </w:r>
          </w:p>
        </w:tc>
        <w:tc>
          <w:tcPr>
            <w:tcW w:w="6889" w:type="dxa"/>
            <w:gridSpan w:val="6"/>
          </w:tcPr>
          <w:p w14:paraId="3216F5CD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legal requirements will not be fulfilled </w:t>
            </w:r>
          </w:p>
          <w:p w14:paraId="35E089A6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lack of information required for the business</w:t>
            </w:r>
          </w:p>
          <w:p w14:paraId="020D666C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lose functionality compared to the old system </w:t>
            </w:r>
          </w:p>
          <w:p w14:paraId="571EEACA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others: could have duplicate data </w:t>
            </w:r>
            <w:proofErr w:type="gramStart"/>
            <w:r>
              <w:t>entered into</w:t>
            </w:r>
            <w:proofErr w:type="gramEnd"/>
            <w:r>
              <w:t xml:space="preserve"> the system_</w:t>
            </w:r>
          </w:p>
        </w:tc>
      </w:tr>
      <w:tr w:rsidR="007E6C84" w14:paraId="67FE9391" w14:textId="77777777" w:rsidTr="00D503DA">
        <w:trPr>
          <w:cantSplit/>
          <w:trHeight w:val="57"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2E5536A" w14:textId="77777777" w:rsidR="007E6C84" w:rsidRDefault="007E6C84" w:rsidP="00D503DA">
            <w:pPr>
              <w:jc w:val="both"/>
              <w:rPr>
                <w:color w:val="FF0000"/>
              </w:rPr>
            </w:pPr>
            <w:r>
              <w:t xml:space="preserve">Development labor estimate:   </w:t>
            </w:r>
          </w:p>
        </w:tc>
        <w:tc>
          <w:tcPr>
            <w:tcW w:w="6889" w:type="dxa"/>
            <w:gridSpan w:val="6"/>
          </w:tcPr>
          <w:p w14:paraId="22BDD76F" w14:textId="77777777" w:rsidR="007E6C84" w:rsidRDefault="007E6C84" w:rsidP="00D503DA">
            <w:pPr>
              <w:jc w:val="both"/>
              <w:rPr>
                <w:color w:val="FF0000"/>
              </w:rPr>
            </w:pPr>
          </w:p>
        </w:tc>
      </w:tr>
      <w:tr w:rsidR="007E6C84" w14:paraId="358DF5B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C6FFE24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Are there any alternatives in the standard system:</w:t>
            </w:r>
          </w:p>
        </w:tc>
        <w:tc>
          <w:tcPr>
            <w:tcW w:w="4660" w:type="dxa"/>
            <w:gridSpan w:val="4"/>
          </w:tcPr>
          <w:p w14:paraId="5F756419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Yes    </w:t>
            </w: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No</w:t>
            </w:r>
          </w:p>
        </w:tc>
      </w:tr>
      <w:tr w:rsidR="007E6C84" w14:paraId="1B6FE3F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2173C47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Describe the alternative found:</w:t>
            </w:r>
          </w:p>
        </w:tc>
        <w:tc>
          <w:tcPr>
            <w:tcW w:w="4660" w:type="dxa"/>
            <w:gridSpan w:val="4"/>
          </w:tcPr>
          <w:p w14:paraId="70703360" w14:textId="77777777" w:rsidR="007E6C84" w:rsidRDefault="007E6C84" w:rsidP="00D503DA">
            <w:pPr>
              <w:rPr>
                <w:color w:val="000000"/>
              </w:rPr>
            </w:pPr>
          </w:p>
        </w:tc>
      </w:tr>
      <w:tr w:rsidR="007E6C84" w14:paraId="1E27C8F9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E881D9E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Reason why this alternative was not acceptable:</w:t>
            </w:r>
          </w:p>
        </w:tc>
        <w:tc>
          <w:tcPr>
            <w:tcW w:w="4660" w:type="dxa"/>
            <w:gridSpan w:val="4"/>
          </w:tcPr>
          <w:p w14:paraId="36E50F6A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Performance problems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Complexity</w:t>
            </w:r>
          </w:p>
          <w:p w14:paraId="0C8D2742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Others: The transaction to initiate </w:t>
            </w:r>
          </w:p>
        </w:tc>
      </w:tr>
    </w:tbl>
    <w:p w14:paraId="4E75ACB8" w14:textId="77777777" w:rsidR="007E6C84" w:rsidRDefault="007E6C84" w:rsidP="007E6C84">
      <w:pPr>
        <w:pStyle w:val="Heading1"/>
        <w:numPr>
          <w:ilvl w:val="0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480" w:after="120"/>
        <w:ind w:left="284" w:hanging="284"/>
        <w:rPr>
          <w:caps w:val="0"/>
          <w:sz w:val="32"/>
          <w:lang w:val="de-DE"/>
        </w:rPr>
      </w:pPr>
      <w:bookmarkStart w:id="22" w:name="_Variants"/>
      <w:bookmarkEnd w:id="22"/>
      <w:r w:rsidRPr="00BD73E8">
        <w:rPr>
          <w:caps w:val="0"/>
          <w:sz w:val="32"/>
          <w:lang w:val="de-DE"/>
        </w:rPr>
        <w:lastRenderedPageBreak/>
        <w:t>Technical Specification</w:t>
      </w:r>
    </w:p>
    <w:p w14:paraId="136FE7B6" w14:textId="02033B8D" w:rsidR="007E6C84" w:rsidRDefault="007E6C84" w:rsidP="007E6C84">
      <w:pPr>
        <w:rPr>
          <w:b/>
          <w:lang w:val="de-DE"/>
        </w:rPr>
      </w:pPr>
      <w:r>
        <w:rPr>
          <w:b/>
          <w:lang w:val="de-DE"/>
        </w:rPr>
        <w:t>3.1.</w:t>
      </w:r>
      <w:r w:rsidRPr="00330B72">
        <w:rPr>
          <w:b/>
          <w:lang w:val="de-DE"/>
        </w:rPr>
        <w:tab/>
      </w:r>
      <w:r w:rsidR="005F22A1">
        <w:rPr>
          <w:b/>
          <w:lang w:val="de-DE"/>
        </w:rPr>
        <w:t xml:space="preserve">Technical </w:t>
      </w:r>
      <w:r w:rsidR="00D701AA">
        <w:rPr>
          <w:b/>
          <w:lang w:val="de-DE"/>
        </w:rPr>
        <w:t>Report</w:t>
      </w:r>
      <w:r w:rsidR="005F22A1">
        <w:rPr>
          <w:b/>
          <w:lang w:val="de-DE"/>
        </w:rPr>
        <w:t xml:space="preserve"> Created</w:t>
      </w:r>
      <w:r w:rsidRPr="00330B72">
        <w:rPr>
          <w:b/>
          <w:lang w:val="de-DE"/>
        </w:rPr>
        <w:t>:</w:t>
      </w:r>
    </w:p>
    <w:p w14:paraId="4E8DC929" w14:textId="410446FD" w:rsidR="00197324" w:rsidRDefault="00197324" w:rsidP="003C1023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</w:p>
    <w:p w14:paraId="057D7362" w14:textId="7EC5C841" w:rsidR="0023476D" w:rsidRDefault="00F84B96" w:rsidP="00FC2E98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00"/>
          <w:shd w:val="clear" w:color="auto" w:fill="FFFFFF"/>
        </w:rPr>
        <w:t xml:space="preserve">Root </w:t>
      </w:r>
      <w:r w:rsidR="00E114F2">
        <w:rPr>
          <w:rFonts w:ascii="Courier New" w:hAnsi="Courier New" w:cs="Courier New"/>
          <w:b/>
          <w:bCs/>
          <w:color w:val="000000"/>
          <w:shd w:val="clear" w:color="auto" w:fill="FFFFFF"/>
        </w:rPr>
        <w:t>CDS</w:t>
      </w:r>
      <w:r w:rsidR="00FC2E98"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 w:rsidR="00FC2E98" w:rsidRPr="00FC2E98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4E0795" w:rsidRPr="004E0795">
        <w:rPr>
          <w:rFonts w:ascii="Courier New" w:hAnsi="Courier New" w:cs="Courier New"/>
          <w:color w:val="000000"/>
          <w:shd w:val="clear" w:color="auto" w:fill="FFFFFF"/>
        </w:rPr>
        <w:t>YRGR032_ANALYTIC</w:t>
      </w:r>
    </w:p>
    <w:p w14:paraId="4BCB6B2F" w14:textId="4117425D" w:rsidR="005F22A1" w:rsidRDefault="00FC2E98" w:rsidP="0023476D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En</w:t>
      </w:r>
      <w:r w:rsidR="00541788">
        <w:rPr>
          <w:rFonts w:ascii="Courier New" w:hAnsi="Courier New" w:cs="Courier New"/>
          <w:b/>
          <w:bCs/>
          <w:color w:val="000000"/>
          <w:shd w:val="clear" w:color="auto" w:fill="FFFFFF"/>
        </w:rPr>
        <w:t>tity Set</w:t>
      </w: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4E0795" w:rsidRPr="004E0795">
        <w:rPr>
          <w:rFonts w:ascii="Courier New" w:hAnsi="Courier New" w:cs="Courier New"/>
          <w:color w:val="000000"/>
          <w:shd w:val="clear" w:color="auto" w:fill="FFFFFF"/>
        </w:rPr>
        <w:t>YRGR032_ANALYTIC</w:t>
      </w:r>
    </w:p>
    <w:p w14:paraId="0E6B9C9C" w14:textId="7D83EC66" w:rsidR="002B6665" w:rsidRPr="0023476D" w:rsidRDefault="002B6665" w:rsidP="0023476D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00"/>
          <w:shd w:val="clear" w:color="auto" w:fill="FFFFFF"/>
        </w:rPr>
        <w:t>ODATA Service: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Pr="004E0795">
        <w:rPr>
          <w:rFonts w:ascii="Courier New" w:hAnsi="Courier New" w:cs="Courier New"/>
          <w:color w:val="000000"/>
          <w:shd w:val="clear" w:color="auto" w:fill="FFFFFF"/>
        </w:rPr>
        <w:t>YRGR032_ANALYTIC</w:t>
      </w:r>
      <w:r w:rsidR="00426149">
        <w:rPr>
          <w:rFonts w:ascii="Courier New" w:hAnsi="Courier New" w:cs="Courier New"/>
          <w:color w:val="000000"/>
          <w:shd w:val="clear" w:color="auto" w:fill="FFFFFF"/>
        </w:rPr>
        <w:t>_CDS</w:t>
      </w:r>
    </w:p>
    <w:p w14:paraId="3D5A25DA" w14:textId="77777777" w:rsidR="007E6C84" w:rsidRPr="00410B4D" w:rsidRDefault="007E6C84" w:rsidP="007E6C84">
      <w:pPr>
        <w:pStyle w:val="Heading2"/>
        <w:ind w:left="567" w:hanging="567"/>
      </w:pPr>
      <w:r w:rsidRPr="00410B4D">
        <w:t xml:space="preserve">Development Overview </w:t>
      </w:r>
    </w:p>
    <w:p w14:paraId="466AEC12" w14:textId="77777777" w:rsidR="007E6C84" w:rsidRDefault="007E6C84" w:rsidP="007E6C84">
      <w:pPr>
        <w:pStyle w:val="Title"/>
        <w:jc w:val="left"/>
        <w:rPr>
          <w:rFonts w:cs="Arial"/>
          <w:i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3695"/>
        <w:gridCol w:w="1550"/>
        <w:gridCol w:w="1569"/>
        <w:gridCol w:w="1632"/>
      </w:tblGrid>
      <w:tr w:rsidR="007E6C84" w:rsidRPr="002E26E8" w14:paraId="01118A96" w14:textId="77777777" w:rsidTr="002833BC">
        <w:tc>
          <w:tcPr>
            <w:tcW w:w="904" w:type="dxa"/>
            <w:shd w:val="clear" w:color="auto" w:fill="003366"/>
          </w:tcPr>
          <w:p w14:paraId="0EEF3A2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Sr. No</w:t>
            </w:r>
          </w:p>
        </w:tc>
        <w:tc>
          <w:tcPr>
            <w:tcW w:w="3695" w:type="dxa"/>
            <w:shd w:val="clear" w:color="auto" w:fill="003366"/>
          </w:tcPr>
          <w:p w14:paraId="0A965B7C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Program Name</w:t>
            </w:r>
          </w:p>
        </w:tc>
        <w:tc>
          <w:tcPr>
            <w:tcW w:w="1550" w:type="dxa"/>
            <w:shd w:val="clear" w:color="auto" w:fill="003366"/>
          </w:tcPr>
          <w:p w14:paraId="454066CF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Transaction Code</w:t>
            </w:r>
          </w:p>
        </w:tc>
        <w:tc>
          <w:tcPr>
            <w:tcW w:w="1569" w:type="dxa"/>
            <w:shd w:val="clear" w:color="auto" w:fill="003366"/>
          </w:tcPr>
          <w:p w14:paraId="52B4E6F8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Transport Request No</w:t>
            </w:r>
          </w:p>
        </w:tc>
        <w:tc>
          <w:tcPr>
            <w:tcW w:w="1632" w:type="dxa"/>
            <w:shd w:val="clear" w:color="auto" w:fill="003366"/>
          </w:tcPr>
          <w:p w14:paraId="010D94C9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Dependency/ TR Sequence</w:t>
            </w:r>
          </w:p>
        </w:tc>
      </w:tr>
      <w:tr w:rsidR="007E6C84" w:rsidRPr="002E26E8" w14:paraId="3EF9BBED" w14:textId="77777777" w:rsidTr="002833BC">
        <w:tc>
          <w:tcPr>
            <w:tcW w:w="904" w:type="dxa"/>
            <w:shd w:val="clear" w:color="auto" w:fill="auto"/>
          </w:tcPr>
          <w:p w14:paraId="18FE4C60" w14:textId="77777777" w:rsidR="007E6C84" w:rsidRPr="004D715A" w:rsidRDefault="007E6C84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4D715A">
              <w:rPr>
                <w:rFonts w:cs="Arial"/>
                <w:i/>
                <w:sz w:val="20"/>
                <w:lang w:val="en-GB"/>
              </w:rPr>
              <w:t>1</w:t>
            </w:r>
          </w:p>
        </w:tc>
        <w:tc>
          <w:tcPr>
            <w:tcW w:w="3695" w:type="dxa"/>
            <w:shd w:val="clear" w:color="auto" w:fill="auto"/>
          </w:tcPr>
          <w:p w14:paraId="6EC4C078" w14:textId="0FB44494" w:rsidR="007E6C84" w:rsidRPr="00194657" w:rsidRDefault="004E0795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4E0795">
              <w:rPr>
                <w:rFonts w:cs="Arial"/>
                <w:sz w:val="20"/>
                <w:lang w:val="en-GB"/>
              </w:rPr>
              <w:t>YRGR011_ACTUAL_VS_ME_DATA</w:t>
            </w:r>
          </w:p>
        </w:tc>
        <w:tc>
          <w:tcPr>
            <w:tcW w:w="1550" w:type="dxa"/>
            <w:shd w:val="clear" w:color="auto" w:fill="auto"/>
          </w:tcPr>
          <w:p w14:paraId="0D18B8FD" w14:textId="5FC27B1A" w:rsidR="007E6C84" w:rsidRPr="004D715A" w:rsidRDefault="004E0795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4E0795">
              <w:rPr>
                <w:rFonts w:cs="Arial"/>
                <w:i/>
                <w:sz w:val="20"/>
                <w:lang w:val="en-GB"/>
              </w:rPr>
              <w:t>YRGR032</w:t>
            </w:r>
          </w:p>
        </w:tc>
        <w:tc>
          <w:tcPr>
            <w:tcW w:w="1569" w:type="dxa"/>
            <w:shd w:val="clear" w:color="auto" w:fill="auto"/>
          </w:tcPr>
          <w:p w14:paraId="087D87AC" w14:textId="4B7B7A91" w:rsidR="007E6C84" w:rsidRPr="00A0773A" w:rsidRDefault="004E0795" w:rsidP="00D503DA">
            <w:pPr>
              <w:rPr>
                <w:rFonts w:cs="Arial"/>
                <w:b/>
                <w:iCs/>
              </w:rPr>
            </w:pPr>
            <w:r w:rsidRPr="004E0795">
              <w:rPr>
                <w:rFonts w:cs="Arial"/>
                <w:b/>
                <w:iCs/>
              </w:rPr>
              <w:t>SBRK902891</w:t>
            </w:r>
          </w:p>
        </w:tc>
        <w:tc>
          <w:tcPr>
            <w:tcW w:w="1632" w:type="dxa"/>
            <w:shd w:val="clear" w:color="auto" w:fill="auto"/>
          </w:tcPr>
          <w:p w14:paraId="52CA891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i/>
                <w:szCs w:val="22"/>
                <w:lang w:val="en-GB"/>
              </w:rPr>
            </w:pPr>
          </w:p>
        </w:tc>
      </w:tr>
    </w:tbl>
    <w:p w14:paraId="53E2BD06" w14:textId="77777777" w:rsidR="007E6C84" w:rsidRDefault="007E6C8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05AFD784" w14:textId="7361A7EE" w:rsidR="00197324" w:rsidRDefault="0019732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6C6BFAAE" w14:textId="54343EFF" w:rsidR="00515C61" w:rsidRDefault="00515C61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3C7A65DF" w14:textId="77777777" w:rsidR="007E6C84" w:rsidRPr="00410B4D" w:rsidRDefault="007E6C84" w:rsidP="007E6C84">
      <w:pPr>
        <w:pStyle w:val="Heading2"/>
        <w:tabs>
          <w:tab w:val="clear" w:pos="792"/>
        </w:tabs>
        <w:ind w:left="567" w:hanging="567"/>
      </w:pPr>
      <w:r w:rsidRPr="00410B4D">
        <w:t>Development Details</w:t>
      </w:r>
    </w:p>
    <w:p w14:paraId="3EA2FBEC" w14:textId="4C663351" w:rsidR="007E6C84" w:rsidRDefault="00F25F6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Code</w:t>
      </w:r>
    </w:p>
    <w:p w14:paraId="31B9E8D7" w14:textId="77777777" w:rsidR="00843A53" w:rsidRPr="00843A53" w:rsidRDefault="00843A53" w:rsidP="00843A53">
      <w:pPr>
        <w:rPr>
          <w:lang w:val="en-GB"/>
        </w:rPr>
      </w:pPr>
    </w:p>
    <w:p w14:paraId="1AC3A61F" w14:textId="7E820170" w:rsidR="006A4393" w:rsidRDefault="00317255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 xml:space="preserve">Screen: </w:t>
      </w:r>
    </w:p>
    <w:p w14:paraId="3E546870" w14:textId="77777777" w:rsidR="00843A53" w:rsidRDefault="00843A53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6C31DE86" w14:textId="5032B20A" w:rsidR="00843A53" w:rsidRDefault="00843A53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 w:rsidRPr="009C07BF">
        <w:rPr>
          <w:noProof/>
        </w:rPr>
        <w:drawing>
          <wp:inline distT="0" distB="0" distL="0" distR="0" wp14:anchorId="43E5111C" wp14:editId="67F0137A">
            <wp:extent cx="6453281" cy="2908300"/>
            <wp:effectExtent l="0" t="0" r="5080" b="6350"/>
            <wp:docPr id="59433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2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8870" cy="291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A3CA" w14:textId="17557111" w:rsidR="00E45BD9" w:rsidRDefault="00E45BD9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3F80B06A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49405A7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20551D9F" w14:textId="77777777" w:rsidR="00843A53" w:rsidRDefault="00843A53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42B290EA" w14:textId="77777777" w:rsidR="00843A53" w:rsidRDefault="00843A53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382E0707" w14:textId="77777777" w:rsidR="00843A53" w:rsidRDefault="00843A53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4BCEF9FC" w14:textId="77777777" w:rsidR="00843A53" w:rsidRDefault="00843A53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1BD81DFB" w14:textId="77777777" w:rsidR="00843A53" w:rsidRDefault="00843A53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5308E5C" w14:textId="77777777" w:rsidR="00843A53" w:rsidRDefault="00843A53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67971C80" w14:textId="39869CAA" w:rsidR="000D7BD5" w:rsidRDefault="000D7BD5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72DB985" w14:textId="098293D6" w:rsidR="00161E43" w:rsidRDefault="00161E43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>Logic:</w:t>
      </w:r>
    </w:p>
    <w:p w14:paraId="3BAB890D" w14:textId="77777777" w:rsidR="00C22F61" w:rsidRDefault="00C22F6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25D49759" w14:textId="65A137C5" w:rsidR="00C22F61" w:rsidRPr="00F71E01" w:rsidRDefault="00C22F61" w:rsidP="00C22F61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F71E01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CDS: YRGR032_</w:t>
      </w:r>
      <w:r w:rsidR="00AE48C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LIPSO2</w:t>
      </w:r>
    </w:p>
    <w:p w14:paraId="1A40F903" w14:textId="1F1B5723" w:rsidR="00F71E01" w:rsidRDefault="00C22F61" w:rsidP="00F71E01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This CDS view fetches the </w:t>
      </w:r>
      <w:r w:rsidR="00F71E01"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Delivery Number and MAX Additional Oil Quantity</w:t>
      </w:r>
      <w:r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from table LIPSO2</w:t>
      </w:r>
      <w:r w:rsidR="00F71E01"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for rows where Unit of Measurement is in [SM3, MCN, MBG, MBN]</w:t>
      </w:r>
      <w:r w:rsid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grouped by Delivery Number and Unit of Measurement. There will be four columns for Additional Oil Quantity based on the value of Unit of Measurement. </w:t>
      </w:r>
    </w:p>
    <w:p w14:paraId="22312034" w14:textId="49875502" w:rsidR="00F71E01" w:rsidRDefault="00F71E01" w:rsidP="00F71E01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CDS: </w:t>
      </w:r>
      <w:r w:rsidRPr="00F71E01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 w:rsidR="00AE48C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VBFA</w:t>
      </w:r>
    </w:p>
    <w:p w14:paraId="6D7491B0" w14:textId="6A457478" w:rsidR="00AE48CA" w:rsidRDefault="00F71E01" w:rsidP="00AE48CA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This CDS view fetches </w:t>
      </w:r>
      <w:r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Preceding sales and distribution document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from table VBFA</w:t>
      </w:r>
      <w:r w:rsid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selecting matching rows from </w:t>
      </w:r>
      <w:r w:rsidR="00AE48CA" w:rsidRPr="00F71E01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YRGR032_lipso2</w:t>
      </w:r>
      <w:r w:rsidR="00AE48C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AE48CA"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CDS</w:t>
      </w:r>
      <w:r w:rsid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view based on </w:t>
      </w:r>
      <w:r w:rsidR="00AE48CA"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Preceding sales and distribution document</w:t>
      </w:r>
      <w:r w:rsid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="00AE48CA"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Delivery Number</w:t>
      </w:r>
      <w:r w:rsid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Adding </w:t>
      </w:r>
      <w:r w:rsidR="00AE48CA"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Additional Oil Quantity</w:t>
      </w:r>
      <w:r w:rsid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columns where </w:t>
      </w:r>
      <w:r w:rsidR="00AE48CA"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Document Category of Subsequent Document</w:t>
      </w:r>
      <w:r w:rsid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is equal to ‘M’. group by is used on </w:t>
      </w:r>
      <w:r w:rsidR="00AE48CA"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Preceding sales and distribution document</w:t>
      </w:r>
      <w:r w:rsid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to avoid duplicate entries.</w:t>
      </w:r>
    </w:p>
    <w:p w14:paraId="0966DC58" w14:textId="01CD5930" w:rsidR="00AE48CA" w:rsidRDefault="00AE48CA" w:rsidP="00AE48CA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CDS: </w:t>
      </w:r>
      <w:r w:rsidRPr="00AE48C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QTY2</w:t>
      </w:r>
    </w:p>
    <w:p w14:paraId="5159D5DF" w14:textId="0720AE86" w:rsidR="00AE48CA" w:rsidRDefault="00AE48CA" w:rsidP="00AE48CA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This CDS view fetches Delivery Number, </w:t>
      </w:r>
      <w:r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Ship-to Party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and </w:t>
      </w:r>
      <w:r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Actual Goods Movement Date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from table </w:t>
      </w:r>
      <w:r w:rsidRPr="001670E8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LIKP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joining CDS </w:t>
      </w:r>
      <w:r w:rsidRPr="00F71E01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VBFA</w:t>
      </w:r>
      <w:r w:rsidR="00D02D0D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D02D0D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based on </w:t>
      </w:r>
      <w:r w:rsidR="00D02D0D"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Preceding sales and distribution document</w:t>
      </w:r>
      <w:r w:rsidR="00D02D0D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and Delivery Number from LIKP, where </w:t>
      </w:r>
      <w:r w:rsidR="00D02D0D" w:rsidRPr="00D02D0D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Delivery Type</w:t>
      </w:r>
      <w:r w:rsidR="00D02D0D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in [ZING1, ZING2, ZNT3, NLCC]. Group by on </w:t>
      </w:r>
      <w:r w:rsidR="00D02D0D"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Ship-to Party</w:t>
      </w:r>
      <w:r w:rsidR="00D02D0D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Delivery Number, and </w:t>
      </w:r>
      <w:r w:rsidR="00D02D0D"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Actual Goods Movement Date</w:t>
      </w:r>
      <w:r w:rsidR="00D02D0D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is used to avoid duplicate entries.</w:t>
      </w:r>
    </w:p>
    <w:p w14:paraId="5EF25464" w14:textId="0ACE0163" w:rsidR="00D02D0D" w:rsidRDefault="00D02D0D" w:rsidP="00D02D0D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CDS: </w:t>
      </w:r>
      <w:r w:rsidRPr="00D02D0D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QTY</w:t>
      </w:r>
    </w:p>
    <w:p w14:paraId="1434EBB4" w14:textId="5271C4F7" w:rsidR="00D02D0D" w:rsidRDefault="00D02D0D" w:rsidP="00D02D0D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This CDS view fetches Delivery Number, </w:t>
      </w:r>
      <w:r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Ship-to Party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and </w:t>
      </w:r>
      <w:r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Actual Goods Movement Date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from table </w:t>
      </w:r>
      <w:r w:rsidRPr="001670E8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LIKP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joining CDS view </w:t>
      </w:r>
      <w:r w:rsidRPr="00F71E01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LIPSO2 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based on Delivery Number, where </w:t>
      </w:r>
      <w:r w:rsidRPr="00D02D0D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Delivery Type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in [ZING1, ZING2, ZNT3, NLCC]. Group by on </w:t>
      </w:r>
      <w:r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Ship-to Party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Actual Goods Movement Date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and 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Delivery Number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is used to avoid duplicate entries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2662292B" w14:textId="65045CEF" w:rsidR="00D02D0D" w:rsidRDefault="00D02D0D" w:rsidP="00D02D0D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CDS: </w:t>
      </w:r>
      <w:r w:rsidRPr="00D02D0D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KUNNR</w:t>
      </w:r>
    </w:p>
    <w:p w14:paraId="658A19D6" w14:textId="02E95BDE" w:rsidR="00D02D0D" w:rsidRDefault="000B7495" w:rsidP="00D02D0D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This CDS view fetches Location ID, Customer Number, MAX (</w:t>
      </w:r>
      <w:r w:rsidRPr="000B7495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Transport system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) from 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table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1670E8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OIJRRA</w:t>
      </w:r>
      <w:r w:rsidR="001670E8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,</w:t>
      </w:r>
      <w:r w:rsidR="001670E8" w:rsidRPr="001670E8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1670E8"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MAX 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(</w:t>
      </w:r>
      <w:r w:rsidR="001670E8"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Additional Oil Quantity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columns) from CDS view </w:t>
      </w:r>
      <w:r w:rsidR="001670E8" w:rsidRPr="001670E8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YRGR032_QTY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, MAX(</w:t>
      </w:r>
      <w:r w:rsidR="001670E8" w:rsidRPr="00F71E01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Additional Oil Quantity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columns) from CDS view</w:t>
      </w:r>
      <w:r w:rsidR="00716AC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16AC9" w:rsidRPr="00AE48C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 w:rsidR="00716AC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QTY2 </w:t>
      </w:r>
      <w:r w:rsidR="00716AC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and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16AC9"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Actual Goods Movement Date</w:t>
      </w:r>
      <w:r w:rsidR="00716AC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, Delivery Number from table</w:t>
      </w:r>
      <w:r w:rsidR="00716AC9" w:rsidRPr="00716AC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LIKP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by joining </w:t>
      </w:r>
      <w:r w:rsidR="00716AC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table </w:t>
      </w:r>
      <w:r w:rsidR="00716AC9" w:rsidRPr="001670E8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LIKP</w:t>
      </w:r>
      <w:r w:rsidR="00716AC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716AC9" w:rsidRP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based on</w:t>
      </w:r>
      <w:r w:rsidR="00716AC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716AC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Delivery Number and 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CDS view </w:t>
      </w:r>
      <w:r w:rsidR="001670E8" w:rsidRPr="001670E8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YRGR032_QTY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="001670E8" w:rsidRPr="001670E8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YRGR032_QTY2</w:t>
      </w:r>
      <w:r w:rsidR="001670E8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1670E8" w:rsidRP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based on</w:t>
      </w:r>
      <w:r w:rsidR="001670E8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1670E8"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Ship-to Party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716AC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LIKP-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Delivery Number, and </w:t>
      </w:r>
      <w:r w:rsidR="00716AC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LIKP-</w:t>
      </w:r>
      <w:r w:rsidR="001670E8"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Actual Goods Movement Date</w:t>
      </w:r>
      <w:r w:rsidR="001670E8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16AC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where Deletion Indicator not equal to ‘X’. Group by Location ID, Customer Number, Delivery Number</w:t>
      </w:r>
      <w:r w:rsidR="00716AC9">
        <w:rPr>
          <w:rStyle w:val="Heading1Char"/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716AC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and </w:t>
      </w:r>
      <w:r w:rsidR="00716AC9"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Actual Goods Movement Date</w:t>
      </w:r>
      <w:r w:rsidR="00716AC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431632A5" w14:textId="487C2A33" w:rsidR="00716AC9" w:rsidRDefault="00716AC9" w:rsidP="00716AC9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CDS: YRGR</w:t>
      </w:r>
      <w:r w:rsidRPr="00716AC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YRAX</w:t>
      </w:r>
      <w:r w:rsidRPr="00716AC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MAX</w:t>
      </w:r>
    </w:p>
    <w:p w14:paraId="68777408" w14:textId="1A5FE037" w:rsidR="00716AC9" w:rsidRDefault="00716AC9" w:rsidP="00716AC9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This CDS view fetches Location Partner, Location I</w:t>
      </w:r>
      <w:r w:rsidR="00955A90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D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955A90" w:rsidRPr="00955A90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UTC Time Stamp</w:t>
      </w:r>
      <w:r w:rsidR="00955A90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and Date from table </w:t>
      </w:r>
      <w:r w:rsidR="00955A90" w:rsidRPr="00955A90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YRXA_CMDATA</w:t>
      </w:r>
      <w:r w:rsidR="00955A90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955A90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where Date should be grater than or equal to parameter </w:t>
      </w:r>
      <w:proofErr w:type="spellStart"/>
      <w:r w:rsidR="00955A90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p_sdate</w:t>
      </w:r>
      <w:proofErr w:type="spellEnd"/>
      <w:r w:rsidR="00955A90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and Date should be lesser than or equal to parameter </w:t>
      </w:r>
      <w:proofErr w:type="spellStart"/>
      <w:r w:rsidR="00955A90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p_edate</w:t>
      </w:r>
      <w:proofErr w:type="spellEnd"/>
      <w:r w:rsidR="00955A90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. Group by on Location ID, Date, Location Partner to avoid duplicate entries.</w:t>
      </w:r>
    </w:p>
    <w:p w14:paraId="2B96E222" w14:textId="7E5375F4" w:rsidR="00955A90" w:rsidRDefault="00955A90" w:rsidP="00955A90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CDS: </w:t>
      </w:r>
      <w:r w:rsidRPr="00955A90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KUNNR</w:t>
      </w:r>
      <w:r w:rsidRPr="00955A90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_M</w:t>
      </w:r>
    </w:p>
    <w:p w14:paraId="0914A745" w14:textId="0BFAC706" w:rsidR="00955A90" w:rsidRDefault="00955A90" w:rsidP="00955A90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This CDS view fetches Location ID, MAX (</w:t>
      </w:r>
      <w:r w:rsidRPr="000B7495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Transport system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), and Sum of Additional Oil Quantity columns from CDS view </w:t>
      </w:r>
      <w:r w:rsidRPr="00D02D0D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KUNNR 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where </w:t>
      </w:r>
      <w:r w:rsidRPr="00AE48C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Actual Goods Movement Date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should be greater or equal to parameter </w:t>
      </w:r>
      <w:proofErr w:type="spellStart"/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p_sdate</w:t>
      </w:r>
      <w:proofErr w:type="spellEnd"/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and lesser than or equal to parameter </w:t>
      </w:r>
      <w:proofErr w:type="spellStart"/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p_edate</w:t>
      </w:r>
      <w:proofErr w:type="spellEnd"/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276F52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Group by on Location ID is used to avoid duplicate values.</w:t>
      </w:r>
    </w:p>
    <w:p w14:paraId="7ABD45C4" w14:textId="31B426D1" w:rsidR="00276F52" w:rsidRDefault="00276F52" w:rsidP="00276F52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CDS: </w:t>
      </w:r>
      <w:r w:rsidRPr="00276F52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 w:rsidR="005F1BA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YRXA</w:t>
      </w:r>
      <w:r w:rsidRPr="00276F52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_</w:t>
      </w:r>
      <w:r w:rsidR="005F1BA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CMDATA</w:t>
      </w:r>
    </w:p>
    <w:p w14:paraId="32525A40" w14:textId="6DEAECEA" w:rsidR="00276F52" w:rsidRDefault="00276F52" w:rsidP="00276F52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This CDS view fetches </w:t>
      </w:r>
      <w:r w:rsidR="000F26AE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Location ID</w:t>
      </w:r>
      <w:r w:rsid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Sum of </w:t>
      </w:r>
      <w:r w:rsidR="000F26AE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Cumulative Volume</w:t>
      </w:r>
      <w:r w:rsid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, Sum of ‘</w:t>
      </w:r>
      <w:r w:rsidR="000F26AE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Cumulative Volume</w:t>
      </w:r>
      <w:r w:rsid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* </w:t>
      </w:r>
      <w:r w:rsidR="000F26AE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Average NCV</w:t>
      </w:r>
      <w:r w:rsid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’ when </w:t>
      </w:r>
      <w:r w:rsidR="000F26AE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Average NCV</w:t>
      </w:r>
      <w:r w:rsid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is not null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and converts to 1000000 </w:t>
      </w:r>
      <w:proofErr w:type="spellStart"/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fltp</w:t>
      </w:r>
      <w:proofErr w:type="spellEnd"/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, Sum of ‘</w:t>
      </w:r>
      <w:r w:rsidR="00CC60BA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Cumulative Volume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* </w:t>
      </w:r>
      <w:r w:rsidR="00CC60BA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Average 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G</w:t>
      </w:r>
      <w:r w:rsidR="00CC60BA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CV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’ when </w:t>
      </w:r>
      <w:r w:rsidR="00CC60BA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Average 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G</w:t>
      </w:r>
      <w:r w:rsidR="00CC60BA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CV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is not null, Sum of ‘</w:t>
      </w:r>
      <w:r w:rsidR="00CC60BA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Cumulative Volume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* </w:t>
      </w:r>
      <w:r w:rsidR="00CC60BA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Average NCV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’ when </w:t>
      </w:r>
      <w:r w:rsidR="00CC60BA" w:rsidRPr="000F26AE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Average NCV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is not null and converts to </w:t>
      </w:r>
      <w:r w:rsidR="00CC60BA" w:rsidRP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cast(1000000.0 as </w:t>
      </w:r>
      <w:proofErr w:type="spellStart"/>
      <w:r w:rsidR="00CC60BA" w:rsidRP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abap.fltp</w:t>
      </w:r>
      <w:proofErr w:type="spellEnd"/>
      <w:r w:rsidR="00CC60BA" w:rsidRP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) * cast( 3.968254 as </w:t>
      </w:r>
      <w:proofErr w:type="spellStart"/>
      <w:r w:rsidR="00CC60BA" w:rsidRP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abap.fltp</w:t>
      </w:r>
      <w:proofErr w:type="spellEnd"/>
      <w:r w:rsidR="00CC60BA" w:rsidRP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)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from CDS view </w:t>
      </w:r>
      <w:r w:rsidR="00CC60BA" w:rsidRPr="00CC60B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yrgr032_yrax_max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and also joining table </w:t>
      </w:r>
      <w:proofErr w:type="spellStart"/>
      <w:r w:rsidR="00CC60BA" w:rsidRPr="00CC60B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yrxa_cmdata</w:t>
      </w:r>
      <w:proofErr w:type="spellEnd"/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 Location Partner, Location ID, </w:t>
      </w:r>
      <w:r w:rsidR="00CC60BA" w:rsidRPr="00955A90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UTC Time Stamp</w:t>
      </w:r>
      <w:r w:rsidR="00CC60B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, and Date. Group by on Location Id is used to avoid duplicate values.</w:t>
      </w:r>
    </w:p>
    <w:p w14:paraId="310244FC" w14:textId="77777777" w:rsidR="00F04782" w:rsidRDefault="00F04782" w:rsidP="00276F52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11BC7E8" w14:textId="3466C594" w:rsidR="00F04782" w:rsidRDefault="00F04782" w:rsidP="00F04782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CDS: </w:t>
      </w:r>
      <w:r w:rsidR="005F1BAA" w:rsidRPr="005F1BA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YRGR032_LAYER</w:t>
      </w:r>
    </w:p>
    <w:p w14:paraId="27B6133E" w14:textId="689A844C" w:rsidR="005F1BAA" w:rsidRDefault="005F1BAA" w:rsidP="005F1BAA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This CDS view fetches </w:t>
      </w:r>
      <w:r w:rsidRPr="005F1BA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Location ID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from table OIJLOC, MAX (</w:t>
      </w:r>
      <w:r w:rsidRPr="000B7495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Transport system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), MAX (Additional Oil Quantity columns) from CDS view </w:t>
      </w:r>
      <w:r w:rsidRPr="00955A90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KUNNR</w:t>
      </w:r>
      <w:r w:rsidRPr="00955A90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_M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and MAX (Additional Oil Quantity columns) from CDS view </w:t>
      </w:r>
      <w:r w:rsidRPr="00276F52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YRXA</w:t>
      </w:r>
      <w:r w:rsidRPr="00276F52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CMDATA 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by </w:t>
      </w:r>
      <w:proofErr w:type="gramStart"/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joining 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955A90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</w:t>
      </w:r>
      <w:proofErr w:type="gramEnd"/>
      <w:r w:rsidRPr="00955A90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KUNNR</w:t>
      </w:r>
      <w:r w:rsidRPr="00955A90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_M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5F1BA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and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276F52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YRXA</w:t>
      </w:r>
      <w:r w:rsidRPr="00276F52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_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CMDATA </w:t>
      </w:r>
      <w:r w:rsidRPr="005F1BA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CDS view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where OIJLOC -Deletion Indicator not equal to ‘X’. Group by Location ID is used to avoid duplicate values.</w:t>
      </w:r>
    </w:p>
    <w:p w14:paraId="4254912D" w14:textId="257F8403" w:rsidR="005F1BAA" w:rsidRDefault="005F1BAA" w:rsidP="005F1BAA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CDS: </w:t>
      </w:r>
      <w:r w:rsidRPr="005F1BA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YSH_TSYST</w:t>
      </w:r>
    </w:p>
    <w:p w14:paraId="758D0DEC" w14:textId="7916CCAC" w:rsidR="005F1BAA" w:rsidRDefault="005F1BAA" w:rsidP="005F1BAA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 w:rsidRPr="005F1BA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This CDS view fetches </w:t>
      </w:r>
      <w:r w:rsidR="00670BE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Transport system from table OIJTS.</w:t>
      </w:r>
    </w:p>
    <w:p w14:paraId="541237E5" w14:textId="62E1AD51" w:rsidR="00670BE9" w:rsidRDefault="00670BE9" w:rsidP="00670BE9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CDS: </w:t>
      </w:r>
      <w:r w:rsidRPr="00670BE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YSH_LOCID</w:t>
      </w:r>
    </w:p>
    <w:p w14:paraId="7F9972B8" w14:textId="0670A6EE" w:rsidR="00670BE9" w:rsidRDefault="00670BE9" w:rsidP="00670BE9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 w:rsidRPr="00670BE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This CDS view fetches Location ID, Location name from 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table </w:t>
      </w:r>
      <w:r w:rsidRPr="00670BE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OIJLOC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3EFAEC0E" w14:textId="2179998F" w:rsidR="00670BE9" w:rsidRDefault="00670BE9" w:rsidP="00670BE9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CDS: </w:t>
      </w:r>
      <w:r w:rsidRPr="00670BE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YRGR032_FINAL</w:t>
      </w:r>
    </w:p>
    <w:p w14:paraId="3FD9A29C" w14:textId="7114BA00" w:rsidR="00670BE9" w:rsidRDefault="00670BE9" w:rsidP="00670BE9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This CDS view fetches </w:t>
      </w:r>
      <w:r w:rsidRPr="005F1BAA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Location ID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0B7495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Transport system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, Additional Oil Quantity columns from </w:t>
      </w:r>
      <w:r w:rsidRPr="005F1BA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YRGR032_LAYER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CDS view.</w:t>
      </w:r>
    </w:p>
    <w:p w14:paraId="396E4653" w14:textId="127F3BEB" w:rsidR="00670BE9" w:rsidRDefault="00670BE9" w:rsidP="00670BE9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CDS: </w:t>
      </w:r>
      <w:r w:rsidRPr="00670BE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YRGR032_CUBE</w:t>
      </w:r>
    </w:p>
    <w:p w14:paraId="13C5547D" w14:textId="250EC521" w:rsidR="00670BE9" w:rsidRDefault="00670BE9" w:rsidP="00670BE9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 w:rsidRPr="00670BE9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This CDS view fetches Location ID, Transport System, 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Additional Oil Quantity columns from </w:t>
      </w:r>
      <w:r w:rsidRPr="00670BE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YRGR032_FINAL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CDS view.</w:t>
      </w:r>
      <w:r w:rsidR="000153FB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CDS view </w:t>
      </w:r>
      <w:r w:rsidR="000153FB" w:rsidRPr="00670BE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YSH_LOCID</w:t>
      </w:r>
      <w:r w:rsidR="000153FB" w:rsidRPr="000153FB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="000153FB" w:rsidRPr="005F1BAA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YSH_TSYST</w:t>
      </w:r>
      <w:r w:rsidR="000153FB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0153FB"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CDS view is associated based on Location ID and Transport System respectively.</w:t>
      </w:r>
    </w:p>
    <w:p w14:paraId="0D735DD9" w14:textId="7F0D999A" w:rsidR="000153FB" w:rsidRDefault="000153FB" w:rsidP="000153FB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Root CDS: </w:t>
      </w:r>
      <w:r w:rsidRPr="000153FB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YRGR032_ANALYTIC</w:t>
      </w:r>
    </w:p>
    <w:p w14:paraId="41ABAC73" w14:textId="63516862" w:rsidR="000153FB" w:rsidRDefault="000153FB" w:rsidP="000153FB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 xml:space="preserve">This CDS view fetches Location ID, Transport System, Additional Oil Quantity columns from </w:t>
      </w:r>
      <w:r w:rsidRPr="00670BE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YRGR032_CUBE</w:t>
      </w: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>
        <w:rPr>
          <w:rStyle w:val="l0s551"/>
          <w:rFonts w:asciiTheme="minorHAnsi" w:hAnsiTheme="minorHAnsi" w:cstheme="minorHAnsi"/>
          <w:color w:val="000000" w:themeColor="text1"/>
          <w:sz w:val="22"/>
          <w:szCs w:val="22"/>
        </w:rPr>
        <w:t>CDS view.</w:t>
      </w:r>
    </w:p>
    <w:p w14:paraId="25E47857" w14:textId="2C06C218" w:rsidR="00F83399" w:rsidRDefault="00F83399" w:rsidP="00F83399">
      <w:pPr>
        <w:pStyle w:val="ListParagraph"/>
        <w:numPr>
          <w:ilvl w:val="0"/>
          <w:numId w:val="20"/>
        </w:num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Metadata:</w:t>
      </w:r>
    </w:p>
    <w:p w14:paraId="29BD98BC" w14:textId="77777777" w:rsidR="00F83399" w:rsidRDefault="00F83399" w:rsidP="00F83399">
      <w:pPr>
        <w:pStyle w:val="ListParagraph"/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O</w:t>
      </w:r>
      <w:r w:rsidRPr="009D0EF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nce the data is fetched from the CDS, a metadata is created to define the UI of the </w:t>
      </w:r>
      <w:proofErr w:type="spellStart"/>
      <w:r w:rsidRPr="009D0EF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fiori</w:t>
      </w:r>
      <w:proofErr w:type="spellEnd"/>
      <w:r w:rsidRPr="009D0EF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app.</w:t>
      </w:r>
    </w:p>
    <w:p w14:paraId="630D9CD2" w14:textId="56050AE1" w:rsidR="00F83399" w:rsidRPr="00F83399" w:rsidRDefault="00F83399" w:rsidP="00F83399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F83399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Service Definition Exposure: </w:t>
      </w:r>
    </w:p>
    <w:p w14:paraId="1C461775" w14:textId="77777777" w:rsidR="00F83399" w:rsidRPr="00F83399" w:rsidRDefault="00F83399" w:rsidP="00F83399">
      <w:pPr>
        <w:pStyle w:val="ListParagraph"/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F8339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Once the metadata is defined for the CDS view entity elements, it is exposed through a service definition. This step makes the data accessible for external systems to consume.</w:t>
      </w:r>
    </w:p>
    <w:p w14:paraId="47FE9DF3" w14:textId="01A80840" w:rsidR="00F83399" w:rsidRPr="00F83399" w:rsidRDefault="00F83399" w:rsidP="00F83399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F83399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Service Binding and Maintenance: </w:t>
      </w:r>
    </w:p>
    <w:p w14:paraId="0DFE40D5" w14:textId="77777777" w:rsidR="00F83399" w:rsidRPr="00F83399" w:rsidRDefault="00F83399" w:rsidP="00F83399">
      <w:pPr>
        <w:pStyle w:val="ListParagraph"/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F8339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The service definition is bound and maintained. This ensures that the service is available to the desired applications and users.</w:t>
      </w:r>
    </w:p>
    <w:p w14:paraId="6E09DEC7" w14:textId="1E352DC9" w:rsidR="00F83399" w:rsidRPr="00F83399" w:rsidRDefault="00F83399" w:rsidP="00F83399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F83399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Fiori Tile Creation and Role Assignment</w:t>
      </w:r>
    </w:p>
    <w:p w14:paraId="2A376229" w14:textId="66912DC8" w:rsidR="00F83399" w:rsidRPr="00F83399" w:rsidRDefault="00F83399" w:rsidP="00F83399">
      <w:pPr>
        <w:pStyle w:val="ListParagraph"/>
        <w:ind w:left="1440"/>
        <w:rPr>
          <w:rStyle w:val="l0s551"/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F8339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 Fiori tile is created to display the data exposed by the service. Additionally, roles are assigned to ensure that only authorized users can access and view this tile.</w:t>
      </w:r>
      <w:r w:rsidRPr="00F83399"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</w:p>
    <w:p w14:paraId="1C6ECC39" w14:textId="77777777" w:rsidR="001932BC" w:rsidRPr="001932BC" w:rsidRDefault="001932BC" w:rsidP="000153FB">
      <w:p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1F888EAB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Table Creation</w:t>
      </w:r>
    </w:p>
    <w:p w14:paraId="4F802F30" w14:textId="58542734" w:rsidR="007E6C84" w:rsidRPr="00161E43" w:rsidRDefault="005A728E" w:rsidP="007E6C84">
      <w:pPr>
        <w:rPr>
          <w:noProof/>
        </w:rPr>
      </w:pPr>
      <w:r>
        <w:rPr>
          <w:noProof/>
        </w:rPr>
        <w:t>N/A</w:t>
      </w:r>
    </w:p>
    <w:p w14:paraId="039F1224" w14:textId="77777777" w:rsidR="007E6C84" w:rsidRPr="006F51CA" w:rsidRDefault="007E6C84" w:rsidP="007E6C84">
      <w:pPr>
        <w:rPr>
          <w:lang w:val="en-GB"/>
        </w:rPr>
      </w:pPr>
    </w:p>
    <w:p w14:paraId="0887B06B" w14:textId="77777777" w:rsidR="007E6C84" w:rsidRPr="002C63AB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lastRenderedPageBreak/>
        <w:t>Security /Authorization</w:t>
      </w:r>
    </w:p>
    <w:p w14:paraId="5887BB55" w14:textId="2C03BC08" w:rsidR="007E6C84" w:rsidRPr="006F51CA" w:rsidRDefault="005A728E" w:rsidP="007E6C84">
      <w:r>
        <w:t>N/A</w:t>
      </w:r>
    </w:p>
    <w:p w14:paraId="6A2A8A23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User Exit</w:t>
      </w:r>
    </w:p>
    <w:p w14:paraId="7D024DE2" w14:textId="42724852" w:rsidR="007E6C84" w:rsidRPr="006F51CA" w:rsidRDefault="005A728E" w:rsidP="007E6C84">
      <w:r>
        <w:t>N/A</w:t>
      </w:r>
    </w:p>
    <w:p w14:paraId="5C72C9E4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Transaction / Batch Job that will access enhancement</w:t>
      </w:r>
    </w:p>
    <w:p w14:paraId="3AB81428" w14:textId="4C48AAAA" w:rsidR="007E6C84" w:rsidRPr="006F51CA" w:rsidRDefault="005A728E" w:rsidP="007E6C84">
      <w:r>
        <w:t>N/A</w:t>
      </w:r>
    </w:p>
    <w:p w14:paraId="42EA24B0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Anticipated performance Issues (if any)</w:t>
      </w:r>
    </w:p>
    <w:p w14:paraId="2B8E4BD4" w14:textId="2CE158BA" w:rsidR="007E6C84" w:rsidRPr="006F51CA" w:rsidRDefault="005A728E" w:rsidP="007E6C84">
      <w:r>
        <w:t>N/A</w:t>
      </w:r>
    </w:p>
    <w:p w14:paraId="0CFFE055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Registration</w:t>
      </w:r>
    </w:p>
    <w:p w14:paraId="4F4DC7F6" w14:textId="2AB577AB" w:rsidR="007E6C84" w:rsidRPr="006F51CA" w:rsidRDefault="00161E43" w:rsidP="007E6C84">
      <w:r>
        <w:t>N/A</w:t>
      </w:r>
    </w:p>
    <w:p w14:paraId="75FD1336" w14:textId="77777777" w:rsidR="007E6C84" w:rsidRPr="006F51CA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Assumptions/ Notes</w:t>
      </w:r>
    </w:p>
    <w:p w14:paraId="08D6FF93" w14:textId="77777777" w:rsidR="007E6C84" w:rsidRDefault="007E6C84" w:rsidP="007E6C84">
      <w:pPr>
        <w:pStyle w:val="Title"/>
        <w:ind w:left="420"/>
        <w:jc w:val="left"/>
        <w:rPr>
          <w:lang w:val="en-GB"/>
        </w:rPr>
      </w:pPr>
      <w:r>
        <w:rPr>
          <w:lang w:val="en-GB"/>
        </w:rPr>
        <w:br/>
      </w:r>
    </w:p>
    <w:p w14:paraId="3B174EBE" w14:textId="77777777" w:rsidR="007E6C84" w:rsidRPr="00ED624F" w:rsidRDefault="007E6C84" w:rsidP="007E6C84">
      <w:pPr>
        <w:pStyle w:val="Heading2"/>
        <w:tabs>
          <w:tab w:val="clear" w:pos="792"/>
        </w:tabs>
        <w:ind w:left="567" w:hanging="567"/>
      </w:pPr>
      <w:r w:rsidRPr="00ED624F">
        <w:t>Unit Test Case</w:t>
      </w:r>
    </w:p>
    <w:p w14:paraId="67CBD19E" w14:textId="1B102E53" w:rsidR="007E6C84" w:rsidRPr="00CC6E25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b/>
          <w:bCs/>
        </w:rPr>
      </w:pPr>
      <w:r w:rsidRPr="00CC6E25">
        <w:rPr>
          <w:b/>
          <w:bCs/>
        </w:rPr>
        <w:t>Screenshot for testing</w:t>
      </w:r>
    </w:p>
    <w:p w14:paraId="1135900A" w14:textId="77777777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</w:pPr>
    </w:p>
    <w:p w14:paraId="620217EE" w14:textId="12E80ABD" w:rsidR="006A4393" w:rsidRPr="00CC6E25" w:rsidRDefault="006A4393" w:rsidP="00CC6E25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CC6E25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Report Screen: </w:t>
      </w:r>
    </w:p>
    <w:p w14:paraId="055D02D2" w14:textId="77777777" w:rsidR="006A4393" w:rsidRPr="003300A6" w:rsidRDefault="006A4393" w:rsidP="006A4393">
      <w:pPr>
        <w:rPr>
          <w:rFonts w:ascii="Courier New" w:hAnsi="Courier New" w:cs="Courier New"/>
          <w:b/>
          <w:bCs/>
          <w:lang w:val="en-GB"/>
        </w:rPr>
      </w:pPr>
    </w:p>
    <w:p w14:paraId="5C41E158" w14:textId="0058CC52" w:rsidR="006A4393" w:rsidRDefault="004E0795" w:rsidP="006A4393">
      <w:pPr>
        <w:rPr>
          <w:lang w:val="en-GB"/>
        </w:rPr>
      </w:pPr>
      <w:r w:rsidRPr="004E0795">
        <w:rPr>
          <w:noProof/>
          <w:lang w:val="en-GB"/>
        </w:rPr>
        <w:drawing>
          <wp:inline distT="0" distB="0" distL="0" distR="0" wp14:anchorId="5F8D2E63" wp14:editId="51B4634D">
            <wp:extent cx="5943600" cy="2322195"/>
            <wp:effectExtent l="0" t="0" r="0" b="1905"/>
            <wp:docPr id="169957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72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A387" w14:textId="0947CDA1" w:rsidR="00C96A07" w:rsidRDefault="00C22F61" w:rsidP="006A4393">
      <w:pPr>
        <w:rPr>
          <w:lang w:val="en-GB"/>
        </w:rPr>
      </w:pPr>
      <w:r w:rsidRPr="00C22F61">
        <w:rPr>
          <w:noProof/>
          <w:lang w:val="en-GB"/>
        </w:rPr>
        <w:lastRenderedPageBreak/>
        <w:drawing>
          <wp:inline distT="0" distB="0" distL="0" distR="0" wp14:anchorId="19072675" wp14:editId="7AB710E3">
            <wp:extent cx="5943600" cy="2188845"/>
            <wp:effectExtent l="0" t="0" r="0" b="1905"/>
            <wp:docPr id="114786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65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89DA" w14:textId="79F56039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18F32F72" w14:textId="4517ED44" w:rsidR="006A4393" w:rsidRPr="00CC6E25" w:rsidRDefault="00CC6E25" w:rsidP="00CC6E25">
      <w:pPr>
        <w:pStyle w:val="ListParagraph"/>
        <w:numPr>
          <w:ilvl w:val="0"/>
          <w:numId w:val="19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  <w:r w:rsidRPr="00CC6E25">
        <w:rPr>
          <w:rFonts w:ascii="Courier New" w:hAnsi="Courier New" w:cs="Courier New"/>
          <w:b/>
          <w:bCs/>
          <w:noProof/>
          <w:sz w:val="24"/>
          <w:szCs w:val="24"/>
        </w:rPr>
        <w:t>Fiori</w:t>
      </w:r>
      <w:r w:rsidR="006A4393" w:rsidRPr="00CC6E25">
        <w:rPr>
          <w:rFonts w:ascii="Courier New" w:hAnsi="Courier New" w:cs="Courier New"/>
          <w:b/>
          <w:bCs/>
          <w:noProof/>
          <w:sz w:val="24"/>
          <w:szCs w:val="24"/>
        </w:rPr>
        <w:t xml:space="preserve"> Screen</w:t>
      </w:r>
      <w:r w:rsidR="00161E43" w:rsidRPr="00CC6E25">
        <w:rPr>
          <w:rFonts w:ascii="Courier New" w:hAnsi="Courier New" w:cs="Courier New"/>
          <w:b/>
          <w:bCs/>
          <w:noProof/>
          <w:sz w:val="24"/>
          <w:szCs w:val="24"/>
        </w:rPr>
        <w:t>:</w:t>
      </w:r>
    </w:p>
    <w:p w14:paraId="6DC89430" w14:textId="77777777" w:rsidR="00CC6E25" w:rsidRPr="00161E43" w:rsidRDefault="00CC6E25" w:rsidP="007E6C84">
      <w:pPr>
        <w:numPr>
          <w:ilvl w:val="12"/>
          <w:numId w:val="0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</w:p>
    <w:p w14:paraId="3D7C36D7" w14:textId="06046CC7" w:rsidR="005769C4" w:rsidRDefault="009C07BF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  <w:r w:rsidRPr="009C07BF">
        <w:rPr>
          <w:noProof/>
        </w:rPr>
        <w:drawing>
          <wp:inline distT="0" distB="0" distL="0" distR="0" wp14:anchorId="3B4DBF41" wp14:editId="33CC2936">
            <wp:extent cx="1781137" cy="1682750"/>
            <wp:effectExtent l="0" t="0" r="0" b="0"/>
            <wp:docPr id="171829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92489" name=""/>
                    <pic:cNvPicPr/>
                  </pic:nvPicPr>
                  <pic:blipFill rotWithShape="1">
                    <a:blip r:embed="rId12"/>
                    <a:srcRect t="5929" r="20454" b="14584"/>
                    <a:stretch/>
                  </pic:blipFill>
                  <pic:spPr bwMode="auto">
                    <a:xfrm>
                      <a:off x="0" y="0"/>
                      <a:ext cx="1797251" cy="1697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C07BF">
        <w:rPr>
          <w:noProof/>
        </w:rPr>
        <w:t xml:space="preserve"> </w:t>
      </w:r>
    </w:p>
    <w:p w14:paraId="363F4B02" w14:textId="77777777" w:rsidR="00A66593" w:rsidRDefault="00A66593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77DE53C4" w14:textId="7C4031E4" w:rsidR="007E6C84" w:rsidRPr="00984DF2" w:rsidRDefault="009C07BF" w:rsidP="006416A9">
      <w:pPr>
        <w:numPr>
          <w:ilvl w:val="12"/>
          <w:numId w:val="0"/>
        </w:numPr>
        <w:tabs>
          <w:tab w:val="left" w:pos="360"/>
        </w:tabs>
        <w:jc w:val="both"/>
      </w:pPr>
      <w:r w:rsidRPr="009C07BF">
        <w:rPr>
          <w:noProof/>
        </w:rPr>
        <w:drawing>
          <wp:inline distT="0" distB="0" distL="0" distR="0" wp14:anchorId="774991C8" wp14:editId="2E163A0C">
            <wp:extent cx="6256421" cy="2819400"/>
            <wp:effectExtent l="0" t="0" r="0" b="0"/>
            <wp:docPr id="45110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2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215" cy="282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7BF">
        <w:rPr>
          <w:noProof/>
        </w:rPr>
        <w:t xml:space="preserve"> </w:t>
      </w:r>
    </w:p>
    <w:p w14:paraId="27406B82" w14:textId="77777777" w:rsidR="007E6C84" w:rsidRPr="00ED624F" w:rsidRDefault="007E6C84" w:rsidP="007E6C84">
      <w:pPr>
        <w:pStyle w:val="Heading2"/>
        <w:numPr>
          <w:ilvl w:val="0"/>
          <w:numId w:val="0"/>
        </w:numPr>
        <w:rPr>
          <w:lang w:val="en-US"/>
        </w:rPr>
      </w:pPr>
      <w:r w:rsidRPr="00ED624F">
        <w:rPr>
          <w:lang w:val="en-US"/>
        </w:rPr>
        <w:t>Technical S</w:t>
      </w:r>
      <w:r>
        <w:rPr>
          <w:lang w:val="en-US"/>
        </w:rPr>
        <w:t>pec</w:t>
      </w:r>
      <w:r w:rsidRPr="00ED624F">
        <w:rPr>
          <w:lang w:val="en-US"/>
        </w:rPr>
        <w:t xml:space="preserve"> Original Sign Off:</w:t>
      </w:r>
    </w:p>
    <w:p w14:paraId="6D6923E1" w14:textId="77777777" w:rsidR="007E6C84" w:rsidRPr="00A54E3C" w:rsidRDefault="007E6C84" w:rsidP="007E6C84"/>
    <w:tbl>
      <w:tblPr>
        <w:tblW w:w="0" w:type="auto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00"/>
      </w:tblGrid>
      <w:tr w:rsidR="007E6C84" w14:paraId="7279616C" w14:textId="77777777" w:rsidTr="00D503DA">
        <w:trPr>
          <w:cantSplit/>
        </w:trPr>
        <w:tc>
          <w:tcPr>
            <w:tcW w:w="10300" w:type="dxa"/>
            <w:tcBorders>
              <w:top w:val="double" w:sz="6" w:space="0" w:color="000000"/>
              <w:bottom w:val="double" w:sz="6" w:space="0" w:color="000000"/>
            </w:tcBorders>
          </w:tcPr>
          <w:p w14:paraId="75925DC7" w14:textId="77777777" w:rsidR="007E6C84" w:rsidRDefault="007E6C84" w:rsidP="00D503DA">
            <w:pPr>
              <w:shd w:val="clear" w:color="auto" w:fill="E0E0E0"/>
              <w:jc w:val="both"/>
              <w:rPr>
                <w:sz w:val="22"/>
              </w:rPr>
            </w:pPr>
            <w:r>
              <w:rPr>
                <w:sz w:val="22"/>
                <w:u w:val="single"/>
              </w:rPr>
              <w:lastRenderedPageBreak/>
              <w:t>Names and Signatures</w:t>
            </w:r>
            <w:r>
              <w:rPr>
                <w:sz w:val="22"/>
              </w:rPr>
              <w:t>:</w:t>
            </w:r>
          </w:p>
          <w:p w14:paraId="0B24A2FE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178D9BF4" w14:textId="5389ED68" w:rsidR="007E6C84" w:rsidRDefault="007E6C84" w:rsidP="00D503DA">
            <w:pPr>
              <w:jc w:val="both"/>
              <w:rPr>
                <w:sz w:val="18"/>
              </w:rPr>
            </w:pPr>
          </w:p>
          <w:p w14:paraId="2EA4A387" w14:textId="7CA820A8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>_____________</w:t>
            </w:r>
            <w:r w:rsidR="00F04782">
              <w:rPr>
                <w:sz w:val="18"/>
              </w:rPr>
              <w:t>SARFRAZ</w:t>
            </w:r>
            <w:r>
              <w:rPr>
                <w:sz w:val="18"/>
              </w:rPr>
              <w:t xml:space="preserve">_______________________________                    </w:t>
            </w:r>
            <w:r>
              <w:t xml:space="preserve">Date: </w:t>
            </w:r>
            <w:r w:rsidR="004A1730">
              <w:t xml:space="preserve"> ___</w:t>
            </w:r>
            <w:r w:rsidR="00F04782">
              <w:t>16</w:t>
            </w:r>
            <w:r w:rsidR="00856308">
              <w:t>/0</w:t>
            </w:r>
            <w:r w:rsidR="00F04782">
              <w:t>6</w:t>
            </w:r>
            <w:r w:rsidR="00856308">
              <w:t>/2025</w:t>
            </w:r>
            <w:r w:rsidR="004A1730">
              <w:t>________</w:t>
            </w:r>
          </w:p>
          <w:p w14:paraId="7D223B3F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2547CB7C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4E562797" w14:textId="5CA9CF79" w:rsidR="007E6C84" w:rsidRDefault="007E6C84" w:rsidP="00D503DA">
            <w:pPr>
              <w:jc w:val="both"/>
              <w:rPr>
                <w:sz w:val="18"/>
              </w:rPr>
            </w:pPr>
          </w:p>
          <w:p w14:paraId="5A39BA00" w14:textId="77777777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____________________________________________________       </w:t>
            </w:r>
            <w:r>
              <w:t>Date: _____________</w:t>
            </w:r>
          </w:p>
          <w:p w14:paraId="73A16C49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12C42801" w14:textId="54B8E131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  <w:p w14:paraId="0A3F6F08" w14:textId="77777777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____________________________________________________       </w:t>
            </w:r>
            <w:r>
              <w:t>Date: _____________</w:t>
            </w:r>
          </w:p>
          <w:p w14:paraId="3E933004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2FA5E671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0A86407D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5B64C12B" w14:textId="77777777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____________________________________________________       </w:t>
            </w:r>
            <w:r>
              <w:t>Date: _____________</w:t>
            </w:r>
          </w:p>
          <w:p w14:paraId="43536C95" w14:textId="77777777" w:rsidR="007E6C84" w:rsidRDefault="007E6C84" w:rsidP="00D503DA">
            <w:pPr>
              <w:jc w:val="both"/>
              <w:rPr>
                <w:color w:val="000000"/>
                <w:u w:val="single"/>
              </w:rPr>
            </w:pPr>
          </w:p>
        </w:tc>
      </w:tr>
    </w:tbl>
    <w:p w14:paraId="359B6F82" w14:textId="77777777" w:rsidR="007E6C84" w:rsidRDefault="007E6C84" w:rsidP="007E6C84">
      <w:pPr>
        <w:ind w:right="-1440"/>
        <w:jc w:val="both"/>
        <w:rPr>
          <w:b/>
        </w:rPr>
      </w:pPr>
    </w:p>
    <w:p w14:paraId="2711B10F" w14:textId="77777777" w:rsidR="007E6C84" w:rsidRDefault="007E6C84" w:rsidP="007E6C84">
      <w:pPr>
        <w:ind w:right="-1440"/>
        <w:jc w:val="both"/>
        <w:rPr>
          <w:b/>
        </w:rPr>
      </w:pPr>
    </w:p>
    <w:p w14:paraId="6CC25653" w14:textId="77777777" w:rsidR="007E6C84" w:rsidRDefault="007E6C84" w:rsidP="007E6C84">
      <w:pPr>
        <w:ind w:right="-1440"/>
        <w:jc w:val="both"/>
        <w:rPr>
          <w:b/>
        </w:rPr>
      </w:pPr>
      <w:r w:rsidRPr="00823722">
        <w:rPr>
          <w:b/>
        </w:rPr>
        <w:t>Modifications</w:t>
      </w:r>
    </w:p>
    <w:p w14:paraId="7676B219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 Description of Modification if any&gt;</w:t>
      </w:r>
    </w:p>
    <w:p w14:paraId="429B6457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&lt;Support document of the modification like screen shot of email received&gt;</w:t>
      </w:r>
    </w:p>
    <w:p w14:paraId="5E652FCD" w14:textId="77777777" w:rsidR="007E6C84" w:rsidRDefault="007E6C84" w:rsidP="007E6C84">
      <w:pPr>
        <w:ind w:right="-1440"/>
        <w:jc w:val="both"/>
        <w:rPr>
          <w:b/>
        </w:rPr>
      </w:pPr>
    </w:p>
    <w:p w14:paraId="4CCBC320" w14:textId="77777777" w:rsidR="007E6C84" w:rsidRDefault="007E6C84" w:rsidP="007E6C84">
      <w:pPr>
        <w:ind w:right="-1440"/>
        <w:jc w:val="both"/>
        <w:rPr>
          <w:b/>
        </w:rPr>
      </w:pPr>
    </w:p>
    <w:p w14:paraId="40099291" w14:textId="77777777" w:rsidR="007E6C84" w:rsidRDefault="007E6C84" w:rsidP="007E6C84">
      <w:pPr>
        <w:ind w:right="-1440"/>
        <w:jc w:val="both"/>
        <w:rPr>
          <w:b/>
        </w:rPr>
      </w:pPr>
    </w:p>
    <w:sectPr w:rsidR="007E6C84" w:rsidSect="00410B4D">
      <w:headerReference w:type="default" r:id="rId13"/>
      <w:footerReference w:type="default" r:id="rId14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3E018" w14:textId="77777777" w:rsidR="00BE6743" w:rsidRDefault="00BE6743">
      <w:r>
        <w:separator/>
      </w:r>
    </w:p>
  </w:endnote>
  <w:endnote w:type="continuationSeparator" w:id="0">
    <w:p w14:paraId="0AAC21FF" w14:textId="77777777" w:rsidR="00BE6743" w:rsidRDefault="00BE6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BFA2" w14:textId="77777777" w:rsidR="005B40EA" w:rsidRDefault="00AF3A47" w:rsidP="00290CB6">
    <w:pPr>
      <w:pStyle w:val="Footer"/>
      <w:tabs>
        <w:tab w:val="clear" w:pos="8640"/>
        <w:tab w:val="right" w:pos="9360"/>
      </w:tabs>
    </w:pPr>
    <w:r>
      <w:t xml:space="preserve">                                                                     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            </w:t>
    </w:r>
    <w:r>
      <w:tab/>
    </w:r>
  </w:p>
  <w:p w14:paraId="1AC95BD5" w14:textId="77777777" w:rsidR="005B40EA" w:rsidRDefault="00AF3A47">
    <w:pPr>
      <w:pStyle w:val="Footer"/>
      <w:pBdr>
        <w:top w:val="single" w:sz="8" w:space="1" w:color="auto"/>
      </w:pBdr>
      <w:tabs>
        <w:tab w:val="clear" w:pos="4320"/>
        <w:tab w:val="clear" w:pos="8640"/>
        <w:tab w:val="center" w:pos="4680"/>
        <w:tab w:val="right" w:pos="9360"/>
      </w:tabs>
      <w:rPr>
        <w:rStyle w:val="PageNumber"/>
      </w:rPr>
    </w:pPr>
    <w:r>
      <w:rPr>
        <w:rStyle w:val="PageNumber"/>
        <w:sz w:val="16"/>
      </w:rPr>
      <w:tab/>
      <w:t xml:space="preserve"> </w:t>
    </w:r>
    <w:r>
      <w:rPr>
        <w:rStyle w:val="PageNumbe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65E06" w14:textId="77777777" w:rsidR="00BE6743" w:rsidRDefault="00BE6743">
      <w:r>
        <w:separator/>
      </w:r>
    </w:p>
  </w:footnote>
  <w:footnote w:type="continuationSeparator" w:id="0">
    <w:p w14:paraId="748E364E" w14:textId="77777777" w:rsidR="00BE6743" w:rsidRDefault="00BE6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563"/>
      <w:gridCol w:w="4175"/>
      <w:gridCol w:w="2760"/>
    </w:tblGrid>
    <w:tr w:rsidR="00120B2D" w:rsidRPr="00500753" w14:paraId="2677AA2F" w14:textId="77777777">
      <w:trPr>
        <w:trHeight w:val="613"/>
      </w:trPr>
      <w:tc>
        <w:tcPr>
          <w:tcW w:w="2563" w:type="dxa"/>
          <w:vAlign w:val="center"/>
        </w:tcPr>
        <w:p w14:paraId="4ED57AA8" w14:textId="143A56AE" w:rsidR="005B40EA" w:rsidRPr="00500753" w:rsidRDefault="007E6C84" w:rsidP="00A1635B">
          <w:pPr>
            <w:tabs>
              <w:tab w:val="center" w:pos="4153"/>
              <w:tab w:val="right" w:pos="8306"/>
            </w:tabs>
            <w:rPr>
              <w:spacing w:val="-5"/>
            </w:rPr>
          </w:pPr>
          <w:r w:rsidRPr="00500753">
            <w:rPr>
              <w:noProof/>
              <w:spacing w:val="-5"/>
            </w:rPr>
            <w:drawing>
              <wp:inline distT="0" distB="0" distL="0" distR="0" wp14:anchorId="2590F1A3" wp14:editId="1D710786">
                <wp:extent cx="609600" cy="318770"/>
                <wp:effectExtent l="0" t="0" r="0" b="508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5" w:type="dxa"/>
          <w:shd w:val="clear" w:color="auto" w:fill="FFFFFF"/>
          <w:vAlign w:val="center"/>
        </w:tcPr>
        <w:p w14:paraId="6ECF53EC" w14:textId="7FD0C9F5" w:rsidR="005B40EA" w:rsidRPr="00500753" w:rsidRDefault="00AF3A47" w:rsidP="00A1635B">
          <w:pPr>
            <w:tabs>
              <w:tab w:val="center" w:pos="4153"/>
              <w:tab w:val="right" w:pos="8306"/>
            </w:tabs>
            <w:jc w:val="center"/>
            <w:rPr>
              <w:rFonts w:cs="Arial"/>
              <w:b/>
              <w:color w:val="000000"/>
              <w:spacing w:val="-5"/>
            </w:rPr>
          </w:pPr>
          <w:r w:rsidRPr="00500753">
            <w:rPr>
              <w:rFonts w:cs="Arial"/>
              <w:b/>
              <w:color w:val="000000"/>
              <w:spacing w:val="-5"/>
            </w:rPr>
            <w:t xml:space="preserve">Project </w:t>
          </w:r>
          <w:r w:rsidR="005D5355">
            <w:rPr>
              <w:rFonts w:cs="Arial"/>
              <w:b/>
              <w:color w:val="000000"/>
              <w:spacing w:val="-5"/>
            </w:rPr>
            <w:t xml:space="preserve">Navodaya </w:t>
          </w:r>
          <w:r w:rsidRPr="00500753">
            <w:rPr>
              <w:rFonts w:cs="Arial"/>
              <w:b/>
              <w:color w:val="000000"/>
              <w:spacing w:val="-5"/>
            </w:rPr>
            <w:br/>
          </w:r>
          <w:r>
            <w:rPr>
              <w:rFonts w:cs="Arial"/>
              <w:b/>
              <w:color w:val="000000"/>
              <w:spacing w:val="-5"/>
              <w:sz w:val="14"/>
            </w:rPr>
            <w:t>Technical Specification</w:t>
          </w:r>
        </w:p>
      </w:tc>
      <w:tc>
        <w:tcPr>
          <w:tcW w:w="2760" w:type="dxa"/>
          <w:vAlign w:val="center"/>
        </w:tcPr>
        <w:p w14:paraId="22D37D39" w14:textId="07E0B026" w:rsidR="005B40EA" w:rsidRPr="00500753" w:rsidRDefault="005D5355" w:rsidP="00A1635B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  <w:r w:rsidRPr="00E942C8">
            <w:rPr>
              <w:noProof/>
              <w:spacing w:val="-5"/>
            </w:rPr>
            <w:drawing>
              <wp:inline distT="0" distB="0" distL="0" distR="0" wp14:anchorId="51D243E5" wp14:editId="0A839AD6">
                <wp:extent cx="748807" cy="431800"/>
                <wp:effectExtent l="0" t="0" r="0" b="6350"/>
                <wp:docPr id="82726845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900" cy="436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7C88292" w14:textId="77777777" w:rsidR="005B40EA" w:rsidRDefault="005B40EA" w:rsidP="009A0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3D74D9"/>
    <w:multiLevelType w:val="hybridMultilevel"/>
    <w:tmpl w:val="16366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4621"/>
    <w:multiLevelType w:val="hybridMultilevel"/>
    <w:tmpl w:val="2258DFBA"/>
    <w:lvl w:ilvl="0" w:tplc="7B5847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EE5D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0440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00877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69E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4C7C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68B9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4644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46C9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E3E2F"/>
    <w:multiLevelType w:val="multilevel"/>
    <w:tmpl w:val="C47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7BCA"/>
    <w:multiLevelType w:val="hybridMultilevel"/>
    <w:tmpl w:val="AB80D5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1E580F"/>
    <w:multiLevelType w:val="hybridMultilevel"/>
    <w:tmpl w:val="CF5A3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43564"/>
    <w:multiLevelType w:val="multilevel"/>
    <w:tmpl w:val="D5A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626F4"/>
    <w:multiLevelType w:val="multilevel"/>
    <w:tmpl w:val="14A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20621"/>
    <w:multiLevelType w:val="hybridMultilevel"/>
    <w:tmpl w:val="7DF47946"/>
    <w:lvl w:ilvl="0" w:tplc="D138DE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4828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42A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1C6A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142B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A8DB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4018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EA47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AAD7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D59DD"/>
    <w:multiLevelType w:val="hybridMultilevel"/>
    <w:tmpl w:val="BB983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41D8C"/>
    <w:multiLevelType w:val="multilevel"/>
    <w:tmpl w:val="7C6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A16A8"/>
    <w:multiLevelType w:val="hybridMultilevel"/>
    <w:tmpl w:val="A1B41742"/>
    <w:lvl w:ilvl="0" w:tplc="AFEA2D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9293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FC51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D42E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8E3D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02C1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FA8A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30BF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22F2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8373D"/>
    <w:multiLevelType w:val="multilevel"/>
    <w:tmpl w:val="C6F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86039"/>
    <w:multiLevelType w:val="multilevel"/>
    <w:tmpl w:val="513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A6169"/>
    <w:multiLevelType w:val="hybridMultilevel"/>
    <w:tmpl w:val="78C49320"/>
    <w:lvl w:ilvl="0" w:tplc="A4C002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EC9C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181A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AB2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ECC6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38E50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A82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0AD4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20C6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F47721"/>
    <w:multiLevelType w:val="multilevel"/>
    <w:tmpl w:val="A4D4C2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68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729B051E"/>
    <w:multiLevelType w:val="hybridMultilevel"/>
    <w:tmpl w:val="C00AE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5489A"/>
    <w:multiLevelType w:val="hybridMultilevel"/>
    <w:tmpl w:val="E528CBA8"/>
    <w:lvl w:ilvl="0" w:tplc="9A2C21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22D7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48B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407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16A1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2A45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AE6F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DC4D8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5483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927F2"/>
    <w:multiLevelType w:val="multilevel"/>
    <w:tmpl w:val="50A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450D2"/>
    <w:multiLevelType w:val="hybridMultilevel"/>
    <w:tmpl w:val="47F86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068483">
    <w:abstractNumId w:val="15"/>
  </w:num>
  <w:num w:numId="2" w16cid:durableId="1040014528">
    <w:abstractNumId w:val="0"/>
  </w:num>
  <w:num w:numId="3" w16cid:durableId="6174382">
    <w:abstractNumId w:val="19"/>
  </w:num>
  <w:num w:numId="4" w16cid:durableId="1578981881">
    <w:abstractNumId w:val="1"/>
  </w:num>
  <w:num w:numId="5" w16cid:durableId="1024870288">
    <w:abstractNumId w:val="2"/>
  </w:num>
  <w:num w:numId="6" w16cid:durableId="1661885069">
    <w:abstractNumId w:val="14"/>
  </w:num>
  <w:num w:numId="7" w16cid:durableId="587619030">
    <w:abstractNumId w:val="17"/>
  </w:num>
  <w:num w:numId="8" w16cid:durableId="1441952175">
    <w:abstractNumId w:val="4"/>
  </w:num>
  <w:num w:numId="9" w16cid:durableId="765266250">
    <w:abstractNumId w:val="11"/>
  </w:num>
  <w:num w:numId="10" w16cid:durableId="693850100">
    <w:abstractNumId w:val="8"/>
  </w:num>
  <w:num w:numId="11" w16cid:durableId="2064522624">
    <w:abstractNumId w:val="9"/>
  </w:num>
  <w:num w:numId="12" w16cid:durableId="163711835">
    <w:abstractNumId w:val="3"/>
  </w:num>
  <w:num w:numId="13" w16cid:durableId="419567852">
    <w:abstractNumId w:val="13"/>
  </w:num>
  <w:num w:numId="14" w16cid:durableId="790441177">
    <w:abstractNumId w:val="12"/>
  </w:num>
  <w:num w:numId="15" w16cid:durableId="998926480">
    <w:abstractNumId w:val="7"/>
  </w:num>
  <w:num w:numId="16" w16cid:durableId="812721298">
    <w:abstractNumId w:val="6"/>
  </w:num>
  <w:num w:numId="17" w16cid:durableId="2004777090">
    <w:abstractNumId w:val="10"/>
  </w:num>
  <w:num w:numId="18" w16cid:durableId="1697002747">
    <w:abstractNumId w:val="18"/>
  </w:num>
  <w:num w:numId="19" w16cid:durableId="1915505984">
    <w:abstractNumId w:val="16"/>
  </w:num>
  <w:num w:numId="20" w16cid:durableId="1782800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84"/>
    <w:rsid w:val="000028DA"/>
    <w:rsid w:val="000153FB"/>
    <w:rsid w:val="000439E6"/>
    <w:rsid w:val="00074623"/>
    <w:rsid w:val="000836CB"/>
    <w:rsid w:val="000A290B"/>
    <w:rsid w:val="000A6E5E"/>
    <w:rsid w:val="000B7495"/>
    <w:rsid w:val="000C5556"/>
    <w:rsid w:val="000D43BE"/>
    <w:rsid w:val="000D7BD5"/>
    <w:rsid w:val="000F26AE"/>
    <w:rsid w:val="000F62D5"/>
    <w:rsid w:val="000F741A"/>
    <w:rsid w:val="001002A2"/>
    <w:rsid w:val="001127E6"/>
    <w:rsid w:val="00113C17"/>
    <w:rsid w:val="00126BCB"/>
    <w:rsid w:val="00142BBF"/>
    <w:rsid w:val="00145437"/>
    <w:rsid w:val="0014740C"/>
    <w:rsid w:val="00161E43"/>
    <w:rsid w:val="001670E8"/>
    <w:rsid w:val="001932BC"/>
    <w:rsid w:val="001933C6"/>
    <w:rsid w:val="00197324"/>
    <w:rsid w:val="001A1019"/>
    <w:rsid w:val="001B03ED"/>
    <w:rsid w:val="001B60D8"/>
    <w:rsid w:val="001C7C2D"/>
    <w:rsid w:val="001D259F"/>
    <w:rsid w:val="001D3E1E"/>
    <w:rsid w:val="001E26E4"/>
    <w:rsid w:val="0023476D"/>
    <w:rsid w:val="00243EB8"/>
    <w:rsid w:val="002539F8"/>
    <w:rsid w:val="00261BEC"/>
    <w:rsid w:val="00266974"/>
    <w:rsid w:val="00273000"/>
    <w:rsid w:val="00276F52"/>
    <w:rsid w:val="002833BC"/>
    <w:rsid w:val="00285D65"/>
    <w:rsid w:val="00286B07"/>
    <w:rsid w:val="002916D2"/>
    <w:rsid w:val="00292146"/>
    <w:rsid w:val="002A5B85"/>
    <w:rsid w:val="002B6665"/>
    <w:rsid w:val="00305BA5"/>
    <w:rsid w:val="00311761"/>
    <w:rsid w:val="00317255"/>
    <w:rsid w:val="003300A6"/>
    <w:rsid w:val="0034283F"/>
    <w:rsid w:val="00362091"/>
    <w:rsid w:val="00374705"/>
    <w:rsid w:val="00391F9C"/>
    <w:rsid w:val="003B745F"/>
    <w:rsid w:val="003C1023"/>
    <w:rsid w:val="003C34D3"/>
    <w:rsid w:val="003C3658"/>
    <w:rsid w:val="003E287E"/>
    <w:rsid w:val="00407EC6"/>
    <w:rsid w:val="00426149"/>
    <w:rsid w:val="00430F05"/>
    <w:rsid w:val="00435D32"/>
    <w:rsid w:val="004422C1"/>
    <w:rsid w:val="004430A2"/>
    <w:rsid w:val="004479BC"/>
    <w:rsid w:val="0045009D"/>
    <w:rsid w:val="0045298D"/>
    <w:rsid w:val="0045485F"/>
    <w:rsid w:val="004565F3"/>
    <w:rsid w:val="00462427"/>
    <w:rsid w:val="00462B31"/>
    <w:rsid w:val="00474A26"/>
    <w:rsid w:val="0048122A"/>
    <w:rsid w:val="004902FF"/>
    <w:rsid w:val="004A16F6"/>
    <w:rsid w:val="004A1730"/>
    <w:rsid w:val="004C3C64"/>
    <w:rsid w:val="004E0795"/>
    <w:rsid w:val="004E6078"/>
    <w:rsid w:val="005007C0"/>
    <w:rsid w:val="00504784"/>
    <w:rsid w:val="005054FA"/>
    <w:rsid w:val="00515C61"/>
    <w:rsid w:val="00541788"/>
    <w:rsid w:val="00550E32"/>
    <w:rsid w:val="005769C4"/>
    <w:rsid w:val="00576FF4"/>
    <w:rsid w:val="00585CF6"/>
    <w:rsid w:val="005A728E"/>
    <w:rsid w:val="005B40EA"/>
    <w:rsid w:val="005C380A"/>
    <w:rsid w:val="005D5355"/>
    <w:rsid w:val="005E2D40"/>
    <w:rsid w:val="005F1BAA"/>
    <w:rsid w:val="005F22A1"/>
    <w:rsid w:val="00607EC5"/>
    <w:rsid w:val="00613E3C"/>
    <w:rsid w:val="00620941"/>
    <w:rsid w:val="00634EC4"/>
    <w:rsid w:val="00636770"/>
    <w:rsid w:val="006416A9"/>
    <w:rsid w:val="0064718E"/>
    <w:rsid w:val="0065420A"/>
    <w:rsid w:val="00670BE9"/>
    <w:rsid w:val="006729CA"/>
    <w:rsid w:val="006926F4"/>
    <w:rsid w:val="00693AFE"/>
    <w:rsid w:val="006A2FC2"/>
    <w:rsid w:val="006A4393"/>
    <w:rsid w:val="006B699A"/>
    <w:rsid w:val="006C4BA2"/>
    <w:rsid w:val="006C7A95"/>
    <w:rsid w:val="006D2825"/>
    <w:rsid w:val="006D5718"/>
    <w:rsid w:val="006D74CF"/>
    <w:rsid w:val="006E44C7"/>
    <w:rsid w:val="006F22E6"/>
    <w:rsid w:val="00707ECA"/>
    <w:rsid w:val="00715C33"/>
    <w:rsid w:val="00716AC9"/>
    <w:rsid w:val="0072199C"/>
    <w:rsid w:val="00726908"/>
    <w:rsid w:val="007457FC"/>
    <w:rsid w:val="00750163"/>
    <w:rsid w:val="00770F37"/>
    <w:rsid w:val="007748AD"/>
    <w:rsid w:val="007931DE"/>
    <w:rsid w:val="007A446B"/>
    <w:rsid w:val="007A6338"/>
    <w:rsid w:val="007C30FE"/>
    <w:rsid w:val="007C3ED3"/>
    <w:rsid w:val="007D7738"/>
    <w:rsid w:val="007E6C84"/>
    <w:rsid w:val="007E6D2F"/>
    <w:rsid w:val="007F14F9"/>
    <w:rsid w:val="00806FFC"/>
    <w:rsid w:val="00831103"/>
    <w:rsid w:val="008312F9"/>
    <w:rsid w:val="0083388D"/>
    <w:rsid w:val="00835E12"/>
    <w:rsid w:val="00843A53"/>
    <w:rsid w:val="00847BC1"/>
    <w:rsid w:val="00856308"/>
    <w:rsid w:val="0086174C"/>
    <w:rsid w:val="00892900"/>
    <w:rsid w:val="008A1E99"/>
    <w:rsid w:val="008B29A7"/>
    <w:rsid w:val="008D5D16"/>
    <w:rsid w:val="008E236E"/>
    <w:rsid w:val="009251E9"/>
    <w:rsid w:val="00930A10"/>
    <w:rsid w:val="009550BE"/>
    <w:rsid w:val="00955201"/>
    <w:rsid w:val="00955A90"/>
    <w:rsid w:val="0097172B"/>
    <w:rsid w:val="009755F5"/>
    <w:rsid w:val="009A68D3"/>
    <w:rsid w:val="009C07BF"/>
    <w:rsid w:val="009D32F4"/>
    <w:rsid w:val="009D55D7"/>
    <w:rsid w:val="009E3B35"/>
    <w:rsid w:val="00A0773A"/>
    <w:rsid w:val="00A112BE"/>
    <w:rsid w:val="00A23120"/>
    <w:rsid w:val="00A31C89"/>
    <w:rsid w:val="00A33A0A"/>
    <w:rsid w:val="00A436B3"/>
    <w:rsid w:val="00A47EF4"/>
    <w:rsid w:val="00A53EC3"/>
    <w:rsid w:val="00A621D3"/>
    <w:rsid w:val="00A66593"/>
    <w:rsid w:val="00A72845"/>
    <w:rsid w:val="00A73313"/>
    <w:rsid w:val="00A81509"/>
    <w:rsid w:val="00AB306F"/>
    <w:rsid w:val="00AD1396"/>
    <w:rsid w:val="00AE48CA"/>
    <w:rsid w:val="00AE4E39"/>
    <w:rsid w:val="00AF3A47"/>
    <w:rsid w:val="00AF74F9"/>
    <w:rsid w:val="00B03410"/>
    <w:rsid w:val="00B11173"/>
    <w:rsid w:val="00B165D9"/>
    <w:rsid w:val="00B21CDA"/>
    <w:rsid w:val="00B256C6"/>
    <w:rsid w:val="00B4636C"/>
    <w:rsid w:val="00B60C7A"/>
    <w:rsid w:val="00B66A72"/>
    <w:rsid w:val="00BB18E2"/>
    <w:rsid w:val="00BB59C8"/>
    <w:rsid w:val="00BB59EF"/>
    <w:rsid w:val="00BB6829"/>
    <w:rsid w:val="00BC6E63"/>
    <w:rsid w:val="00BE4569"/>
    <w:rsid w:val="00BE6743"/>
    <w:rsid w:val="00C10113"/>
    <w:rsid w:val="00C17F2E"/>
    <w:rsid w:val="00C22F61"/>
    <w:rsid w:val="00C32178"/>
    <w:rsid w:val="00C400E3"/>
    <w:rsid w:val="00C46C27"/>
    <w:rsid w:val="00C63966"/>
    <w:rsid w:val="00C70CDA"/>
    <w:rsid w:val="00C754B1"/>
    <w:rsid w:val="00C942CA"/>
    <w:rsid w:val="00C96A07"/>
    <w:rsid w:val="00CC60BA"/>
    <w:rsid w:val="00CC6E25"/>
    <w:rsid w:val="00CD0F63"/>
    <w:rsid w:val="00D02D0D"/>
    <w:rsid w:val="00D24B04"/>
    <w:rsid w:val="00D30AE7"/>
    <w:rsid w:val="00D4228D"/>
    <w:rsid w:val="00D701AA"/>
    <w:rsid w:val="00D81055"/>
    <w:rsid w:val="00D943F5"/>
    <w:rsid w:val="00DA06AB"/>
    <w:rsid w:val="00DA143E"/>
    <w:rsid w:val="00DA3661"/>
    <w:rsid w:val="00DA47EA"/>
    <w:rsid w:val="00DB5339"/>
    <w:rsid w:val="00DD2E0A"/>
    <w:rsid w:val="00DD5877"/>
    <w:rsid w:val="00DE4E5B"/>
    <w:rsid w:val="00E114F2"/>
    <w:rsid w:val="00E22829"/>
    <w:rsid w:val="00E45BD9"/>
    <w:rsid w:val="00E816FE"/>
    <w:rsid w:val="00E90943"/>
    <w:rsid w:val="00E91118"/>
    <w:rsid w:val="00EA0A8B"/>
    <w:rsid w:val="00EA622C"/>
    <w:rsid w:val="00ED7395"/>
    <w:rsid w:val="00EF5B11"/>
    <w:rsid w:val="00F04782"/>
    <w:rsid w:val="00F17F64"/>
    <w:rsid w:val="00F25F64"/>
    <w:rsid w:val="00F5490F"/>
    <w:rsid w:val="00F630B3"/>
    <w:rsid w:val="00F71E01"/>
    <w:rsid w:val="00F83399"/>
    <w:rsid w:val="00F84B96"/>
    <w:rsid w:val="00F87889"/>
    <w:rsid w:val="00F97B5C"/>
    <w:rsid w:val="00FB54B1"/>
    <w:rsid w:val="00FC2E60"/>
    <w:rsid w:val="00FC2E98"/>
    <w:rsid w:val="00FE47A0"/>
    <w:rsid w:val="00FF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64825"/>
  <w15:chartTrackingRefBased/>
  <w15:docId w15:val="{97F659C2-AF39-4836-A460-A6B4DD1F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6CB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7E6C84"/>
    <w:pPr>
      <w:keepNext/>
      <w:numPr>
        <w:numId w:val="2"/>
      </w:numPr>
      <w:outlineLvl w:val="0"/>
    </w:pPr>
    <w:rPr>
      <w:b/>
      <w:caps/>
      <w:sz w:val="24"/>
    </w:rPr>
  </w:style>
  <w:style w:type="paragraph" w:styleId="Heading2">
    <w:name w:val="heading 2"/>
    <w:basedOn w:val="Normal"/>
    <w:next w:val="Normal"/>
    <w:link w:val="Heading2Char"/>
    <w:qFormat/>
    <w:rsid w:val="007E6C84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120"/>
      <w:outlineLvl w:val="1"/>
    </w:pPr>
    <w:rPr>
      <w:b/>
      <w:sz w:val="28"/>
      <w:lang w:val="de-DE"/>
    </w:rPr>
  </w:style>
  <w:style w:type="paragraph" w:styleId="Heading3">
    <w:name w:val="heading 3"/>
    <w:basedOn w:val="Normal"/>
    <w:next w:val="Normal"/>
    <w:link w:val="Heading3Char"/>
    <w:autoRedefine/>
    <w:qFormat/>
    <w:rsid w:val="007E6C84"/>
    <w:pPr>
      <w:keepNext/>
      <w:keepLines/>
      <w:widowControl w:val="0"/>
      <w:numPr>
        <w:ilvl w:val="2"/>
        <w:numId w:val="2"/>
      </w:numPr>
      <w:spacing w:before="120"/>
      <w:outlineLvl w:val="2"/>
    </w:pPr>
    <w:rPr>
      <w:b/>
      <w:sz w:val="24"/>
    </w:rPr>
  </w:style>
  <w:style w:type="paragraph" w:styleId="Heading4">
    <w:name w:val="heading 4"/>
    <w:next w:val="Normal"/>
    <w:link w:val="Heading4Char"/>
    <w:qFormat/>
    <w:rsid w:val="007E6C84"/>
    <w:pPr>
      <w:keepNext/>
      <w:numPr>
        <w:ilvl w:val="3"/>
        <w:numId w:val="2"/>
      </w:numPr>
      <w:spacing w:before="80" w:after="0" w:line="240" w:lineRule="auto"/>
      <w:outlineLvl w:val="3"/>
    </w:pPr>
    <w:rPr>
      <w:rFonts w:ascii="Arial Black" w:eastAsia="Times New Roman" w:hAnsi="Arial Black" w:cs="Times New Roman"/>
      <w:noProof/>
      <w:sz w:val="20"/>
      <w:szCs w:val="20"/>
      <w:lang w:val="en-US"/>
    </w:rPr>
  </w:style>
  <w:style w:type="paragraph" w:styleId="Heading5">
    <w:name w:val="heading 5"/>
    <w:next w:val="Normal"/>
    <w:link w:val="Heading5Char"/>
    <w:qFormat/>
    <w:rsid w:val="007E6C84"/>
    <w:pPr>
      <w:keepNext/>
      <w:keepLines/>
      <w:widowControl w:val="0"/>
      <w:numPr>
        <w:ilvl w:val="4"/>
        <w:numId w:val="2"/>
      </w:numPr>
      <w:spacing w:before="240" w:after="120" w:line="240" w:lineRule="auto"/>
      <w:outlineLvl w:val="4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7E6C84"/>
    <w:pPr>
      <w:numPr>
        <w:ilvl w:val="5"/>
        <w:numId w:val="2"/>
      </w:numPr>
      <w:tabs>
        <w:tab w:val="left" w:pos="567"/>
        <w:tab w:val="left" w:pos="1418"/>
      </w:tabs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7E6C84"/>
    <w:pPr>
      <w:numPr>
        <w:ilvl w:val="6"/>
        <w:numId w:val="2"/>
      </w:numPr>
      <w:tabs>
        <w:tab w:val="left" w:pos="567"/>
        <w:tab w:val="left" w:pos="1418"/>
      </w:tabs>
      <w:spacing w:before="240" w:after="60"/>
      <w:outlineLvl w:val="6"/>
    </w:pPr>
    <w:rPr>
      <w:sz w:val="22"/>
    </w:rPr>
  </w:style>
  <w:style w:type="paragraph" w:styleId="Heading8">
    <w:name w:val="heading 8"/>
    <w:basedOn w:val="Normal"/>
    <w:next w:val="Normal"/>
    <w:link w:val="Heading8Char"/>
    <w:qFormat/>
    <w:rsid w:val="007E6C84"/>
    <w:pPr>
      <w:numPr>
        <w:ilvl w:val="7"/>
        <w:numId w:val="2"/>
      </w:numPr>
      <w:tabs>
        <w:tab w:val="left" w:pos="567"/>
        <w:tab w:val="left" w:pos="1418"/>
      </w:tabs>
      <w:spacing w:before="240" w:after="60"/>
      <w:outlineLvl w:val="7"/>
    </w:pPr>
    <w:rPr>
      <w:i/>
      <w:sz w:val="22"/>
    </w:rPr>
  </w:style>
  <w:style w:type="paragraph" w:styleId="Heading9">
    <w:name w:val="heading 9"/>
    <w:next w:val="Normal"/>
    <w:link w:val="Heading9Char"/>
    <w:qFormat/>
    <w:rsid w:val="007E6C84"/>
    <w:pPr>
      <w:numPr>
        <w:ilvl w:val="8"/>
        <w:numId w:val="2"/>
      </w:numPr>
      <w:tabs>
        <w:tab w:val="left" w:pos="2340"/>
      </w:tabs>
      <w:spacing w:before="160" w:after="600" w:line="240" w:lineRule="auto"/>
      <w:ind w:left="2160" w:right="2520" w:hanging="2160"/>
      <w:outlineLvl w:val="8"/>
    </w:pPr>
    <w:rPr>
      <w:rFonts w:ascii="Arial Black" w:eastAsia="Times New Roman" w:hAnsi="Arial Black" w:cs="Times New Roman"/>
      <w:noProof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6C84"/>
    <w:rPr>
      <w:rFonts w:ascii="Arial" w:eastAsia="Times New Roman" w:hAnsi="Arial" w:cs="Times New Roman"/>
      <w:b/>
      <w:caps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7E6C84"/>
    <w:rPr>
      <w:rFonts w:ascii="Arial" w:eastAsia="Times New Roman" w:hAnsi="Arial" w:cs="Times New Roman"/>
      <w:b/>
      <w:sz w:val="28"/>
      <w:szCs w:val="20"/>
      <w:lang w:val="de-DE"/>
    </w:rPr>
  </w:style>
  <w:style w:type="character" w:customStyle="1" w:styleId="Heading3Char">
    <w:name w:val="Heading 3 Char"/>
    <w:basedOn w:val="DefaultParagraphFont"/>
    <w:link w:val="Heading3"/>
    <w:rsid w:val="007E6C84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7E6C84"/>
    <w:rPr>
      <w:rFonts w:ascii="Arial Black" w:eastAsia="Times New Roman" w:hAnsi="Arial Black" w:cs="Times New Roman"/>
      <w:noProof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7E6C84"/>
    <w:rPr>
      <w:rFonts w:ascii="Arial Narrow" w:eastAsia="Times New Roman" w:hAnsi="Arial Narrow" w:cs="Times New Roman"/>
      <w:b/>
      <w:sz w:val="32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7E6C84"/>
    <w:rPr>
      <w:rFonts w:ascii="Arial" w:eastAsia="Times New Roman" w:hAnsi="Arial" w:cs="Times New Roman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7E6C84"/>
    <w:rPr>
      <w:rFonts w:ascii="Arial Black" w:eastAsia="Times New Roman" w:hAnsi="Arial Black" w:cs="Times New Roman"/>
      <w:noProof/>
      <w:sz w:val="32"/>
      <w:szCs w:val="20"/>
      <w:lang w:val="en-US"/>
    </w:rPr>
  </w:style>
  <w:style w:type="paragraph" w:styleId="Header">
    <w:name w:val="header"/>
    <w:aliases w:val="Draft,*Header,page-header,ph,Header/Footer,header odd,header,Hyphen"/>
    <w:basedOn w:val="Normal"/>
    <w:link w:val="HeaderChar"/>
    <w:rsid w:val="007E6C8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Draft Char,*Header Char,page-header Char,ph Char,Header/Footer Char,header odd Char,header Char,Hyphen Char"/>
    <w:basedOn w:val="DefaultParagraphFont"/>
    <w:link w:val="Header"/>
    <w:rsid w:val="007E6C84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7E6C8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E6C84"/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rsid w:val="007E6C84"/>
    <w:rPr>
      <w:rFonts w:ascii="Arial" w:hAnsi="Arial"/>
    </w:rPr>
  </w:style>
  <w:style w:type="paragraph" w:styleId="Title">
    <w:name w:val="Title"/>
    <w:basedOn w:val="Normal"/>
    <w:link w:val="TitleChar"/>
    <w:qFormat/>
    <w:rsid w:val="007E6C84"/>
    <w:pPr>
      <w:jc w:val="center"/>
    </w:pPr>
    <w:rPr>
      <w:b/>
      <w:sz w:val="22"/>
    </w:rPr>
  </w:style>
  <w:style w:type="character" w:customStyle="1" w:styleId="TitleChar">
    <w:name w:val="Title Char"/>
    <w:basedOn w:val="DefaultParagraphFont"/>
    <w:link w:val="Title"/>
    <w:rsid w:val="007E6C84"/>
    <w:rPr>
      <w:rFonts w:ascii="Arial" w:eastAsia="Times New Roman" w:hAnsi="Arial" w:cs="Times New Roman"/>
      <w:b/>
      <w:szCs w:val="20"/>
      <w:lang w:val="en-US"/>
    </w:rPr>
  </w:style>
  <w:style w:type="paragraph" w:customStyle="1" w:styleId="TableText">
    <w:name w:val="TableText"/>
    <w:basedOn w:val="Normal"/>
    <w:rsid w:val="007E6C84"/>
    <w:pPr>
      <w:spacing w:before="120" w:after="80" w:line="240" w:lineRule="exact"/>
      <w:ind w:right="72"/>
    </w:pPr>
    <w:rPr>
      <w:noProof/>
    </w:rPr>
  </w:style>
  <w:style w:type="paragraph" w:styleId="TOC1">
    <w:name w:val="toc 1"/>
    <w:basedOn w:val="Normal"/>
    <w:autoRedefine/>
    <w:semiHidden/>
    <w:rsid w:val="007E6C84"/>
    <w:pPr>
      <w:spacing w:before="120" w:after="40"/>
    </w:pPr>
    <w:rPr>
      <w:b/>
      <w:lang w:val="de-DE"/>
    </w:rPr>
  </w:style>
  <w:style w:type="paragraph" w:customStyle="1" w:styleId="table">
    <w:name w:val="table"/>
    <w:basedOn w:val="Normal"/>
    <w:rsid w:val="007E6C84"/>
    <w:pPr>
      <w:spacing w:before="80" w:after="80" w:line="240" w:lineRule="atLeast"/>
      <w:ind w:left="20"/>
    </w:pPr>
    <w:rPr>
      <w:rFonts w:ascii="Times New Roman" w:hAnsi="Times New Roman"/>
      <w:lang w:val="en-GB"/>
    </w:rPr>
  </w:style>
  <w:style w:type="paragraph" w:customStyle="1" w:styleId="Headline">
    <w:name w:val="Headline"/>
    <w:basedOn w:val="Normal"/>
    <w:rsid w:val="007E6C84"/>
    <w:rPr>
      <w:rFonts w:ascii="Times New Roman" w:hAnsi="Times New Roman"/>
      <w:i/>
      <w:sz w:val="36"/>
      <w:szCs w:val="36"/>
    </w:rPr>
  </w:style>
  <w:style w:type="character" w:customStyle="1" w:styleId="l0s311">
    <w:name w:val="l0s311"/>
    <w:basedOn w:val="DefaultParagraphFont"/>
    <w:rsid w:val="006D5718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6D5718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6D5718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6D5718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6D5718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6D5718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E90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968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77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71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345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127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614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75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911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476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282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78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00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36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42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1448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Arvind</dc:creator>
  <cp:keywords/>
  <dc:description/>
  <cp:lastModifiedBy>Arnav Johri</cp:lastModifiedBy>
  <cp:revision>19</cp:revision>
  <cp:lastPrinted>2023-01-17T07:15:00Z</cp:lastPrinted>
  <dcterms:created xsi:type="dcterms:W3CDTF">2025-06-16T06:29:00Z</dcterms:created>
  <dcterms:modified xsi:type="dcterms:W3CDTF">2025-06-27T10:55:00Z</dcterms:modified>
</cp:coreProperties>
</file>