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80324" w14:textId="1BEFDA31" w:rsidR="00C622CC" w:rsidRPr="00C622CC" w:rsidRDefault="00C622CC" w:rsidP="00C622CC">
      <w:pPr>
        <w:spacing w:line="480" w:lineRule="auto"/>
        <w:rPr>
          <w:rFonts w:ascii="Times New Roman" w:hAnsi="Times New Roman" w:cs="Times New Roman"/>
        </w:rPr>
      </w:pPr>
      <w:r w:rsidRPr="00C622CC">
        <w:rPr>
          <w:rFonts w:ascii="Times New Roman" w:hAnsi="Times New Roman" w:cs="Times New Roman"/>
        </w:rPr>
        <w:t>Albert Waterman</w:t>
      </w:r>
    </w:p>
    <w:p w14:paraId="1417A089" w14:textId="51151AAC" w:rsidR="00C622CC" w:rsidRPr="00C622CC" w:rsidRDefault="00C622CC" w:rsidP="00C622CC">
      <w:pPr>
        <w:spacing w:line="480" w:lineRule="auto"/>
        <w:rPr>
          <w:rFonts w:ascii="Times New Roman" w:hAnsi="Times New Roman" w:cs="Times New Roman"/>
        </w:rPr>
      </w:pPr>
      <w:r w:rsidRPr="00C622CC">
        <w:rPr>
          <w:rFonts w:ascii="Times New Roman" w:hAnsi="Times New Roman" w:cs="Times New Roman"/>
        </w:rPr>
        <w:t>CS 405</w:t>
      </w:r>
    </w:p>
    <w:p w14:paraId="5A148FC2" w14:textId="6A93DF87" w:rsidR="00C622CC" w:rsidRPr="00C622CC" w:rsidRDefault="00C622CC" w:rsidP="00C622CC">
      <w:pPr>
        <w:spacing w:line="480" w:lineRule="auto"/>
        <w:rPr>
          <w:rFonts w:ascii="Times New Roman" w:hAnsi="Times New Roman" w:cs="Times New Roman"/>
        </w:rPr>
      </w:pPr>
      <w:r w:rsidRPr="00C622CC">
        <w:rPr>
          <w:rFonts w:ascii="Times New Roman" w:hAnsi="Times New Roman" w:cs="Times New Roman"/>
        </w:rPr>
        <w:t>25 April 2026</w:t>
      </w:r>
    </w:p>
    <w:p w14:paraId="7BB45C64" w14:textId="5FACD52F" w:rsidR="00C622CC" w:rsidRPr="00C622CC" w:rsidRDefault="00C622CC" w:rsidP="00C622CC">
      <w:pPr>
        <w:spacing w:line="480" w:lineRule="auto"/>
        <w:rPr>
          <w:rFonts w:ascii="Times New Roman" w:hAnsi="Times New Roman" w:cs="Times New Roman"/>
        </w:rPr>
      </w:pPr>
      <w:r>
        <w:rPr>
          <w:rFonts w:ascii="Times New Roman" w:hAnsi="Times New Roman" w:cs="Times New Roman"/>
        </w:rPr>
        <w:tab/>
        <w:t>I truly enjoyed this course and learned a ton!</w:t>
      </w:r>
      <w:r w:rsidRPr="00C622CC">
        <w:rPr>
          <w:rFonts w:ascii="Times New Roman" w:hAnsi="Times New Roman" w:cs="Times New Roman"/>
        </w:rPr>
        <w:t xml:space="preserve"> </w:t>
      </w:r>
      <w:proofErr w:type="gramStart"/>
      <w:r w:rsidRPr="00C622CC">
        <w:rPr>
          <w:rFonts w:ascii="Times New Roman" w:hAnsi="Times New Roman" w:cs="Times New Roman"/>
        </w:rPr>
        <w:t>the</w:t>
      </w:r>
      <w:proofErr w:type="gramEnd"/>
      <w:r w:rsidRPr="00C622CC">
        <w:rPr>
          <w:rFonts w:ascii="Times New Roman" w:hAnsi="Times New Roman" w:cs="Times New Roman"/>
        </w:rPr>
        <w:t xml:space="preserve"> biggest thing I took away is that security can’t be something I leave for the end. It </w:t>
      </w:r>
      <w:proofErr w:type="gramStart"/>
      <w:r w:rsidRPr="00C622CC">
        <w:rPr>
          <w:rFonts w:ascii="Times New Roman" w:hAnsi="Times New Roman" w:cs="Times New Roman"/>
        </w:rPr>
        <w:t>has to</w:t>
      </w:r>
      <w:proofErr w:type="gramEnd"/>
      <w:r w:rsidRPr="00C622CC">
        <w:rPr>
          <w:rFonts w:ascii="Times New Roman" w:hAnsi="Times New Roman" w:cs="Times New Roman"/>
        </w:rPr>
        <w:t xml:space="preserve"> be built in from the start. Using secure coding standards early, like input validation, proper error handling, and least privilege, helps prevent problems before they even happen. When I worked through examples like SQL injection and buffer overflows, it was clear how easy it is to create vulnerabilities if security isn’t part of the process from the beginning. Secure coding standards give me a clear structure to follow so I’m writing safer code instead of trying to fix issues later.</w:t>
      </w:r>
    </w:p>
    <w:p w14:paraId="51495AE5" w14:textId="0C8E61A2" w:rsidR="00C622CC" w:rsidRPr="00C622CC" w:rsidRDefault="00C622CC" w:rsidP="00C622CC">
      <w:pPr>
        <w:spacing w:line="480" w:lineRule="auto"/>
        <w:rPr>
          <w:rFonts w:ascii="Times New Roman" w:hAnsi="Times New Roman" w:cs="Times New Roman"/>
        </w:rPr>
      </w:pPr>
      <w:r>
        <w:rPr>
          <w:rFonts w:ascii="Times New Roman" w:hAnsi="Times New Roman" w:cs="Times New Roman"/>
        </w:rPr>
        <w:tab/>
      </w:r>
      <w:r w:rsidRPr="00C622CC">
        <w:rPr>
          <w:rFonts w:ascii="Times New Roman" w:hAnsi="Times New Roman" w:cs="Times New Roman"/>
        </w:rPr>
        <w:t>I also learned how to evaluate risk and think about the cost versus benefit of fixing issues. Not every vulnerability needs the same level of attention, so I now look at both the impact and likelihood. High-risk issues like data exposure or injection attacks need to be handled right away, while lower-risk issues can be prioritized differently.</w:t>
      </w:r>
    </w:p>
    <w:p w14:paraId="6463EB3E" w14:textId="0F805E25" w:rsidR="00C622CC" w:rsidRPr="00C622CC" w:rsidRDefault="00C622CC" w:rsidP="00C622CC">
      <w:pPr>
        <w:spacing w:line="480" w:lineRule="auto"/>
        <w:rPr>
          <w:rFonts w:ascii="Times New Roman" w:hAnsi="Times New Roman" w:cs="Times New Roman"/>
        </w:rPr>
      </w:pPr>
      <w:r>
        <w:rPr>
          <w:rFonts w:ascii="Times New Roman" w:hAnsi="Times New Roman" w:cs="Times New Roman"/>
        </w:rPr>
        <w:tab/>
      </w:r>
      <w:r w:rsidRPr="00C622CC">
        <w:rPr>
          <w:rFonts w:ascii="Times New Roman" w:hAnsi="Times New Roman" w:cs="Times New Roman"/>
        </w:rPr>
        <w:t xml:space="preserve">The </w:t>
      </w:r>
      <w:r>
        <w:rPr>
          <w:rFonts w:ascii="Times New Roman" w:hAnsi="Times New Roman" w:cs="Times New Roman"/>
        </w:rPr>
        <w:t>zero-trust</w:t>
      </w:r>
      <w:r w:rsidRPr="00C622CC">
        <w:rPr>
          <w:rFonts w:ascii="Times New Roman" w:hAnsi="Times New Roman" w:cs="Times New Roman"/>
        </w:rPr>
        <w:t xml:space="preserve"> concept also changed how I think about security. The idea that “no one is safe” means I shouldn’t automatically trust anything, whether it’s a user or a system. Everything needs to be verified. As a developer, that means building systems with strong authentication, access control, and constant validation. As a user, it means being more aware and not assuming something is secure just because it’s internal.</w:t>
      </w:r>
      <w:r>
        <w:rPr>
          <w:rFonts w:ascii="Times New Roman" w:hAnsi="Times New Roman" w:cs="Times New Roman"/>
        </w:rPr>
        <w:t xml:space="preserve">  Security</w:t>
      </w:r>
      <w:r w:rsidRPr="00C622CC">
        <w:rPr>
          <w:rFonts w:ascii="Times New Roman" w:hAnsi="Times New Roman" w:cs="Times New Roman"/>
        </w:rPr>
        <w:t xml:space="preserve"> policies are what bring everything together. A good policy sets clear expectations for secure coding, testing, access control, and incident response. But what I realized is that policies only matter if they are </w:t>
      </w:r>
      <w:proofErr w:type="gramStart"/>
      <w:r w:rsidRPr="00C622CC">
        <w:rPr>
          <w:rFonts w:ascii="Times New Roman" w:hAnsi="Times New Roman" w:cs="Times New Roman"/>
        </w:rPr>
        <w:t>actually followed</w:t>
      </w:r>
      <w:proofErr w:type="gramEnd"/>
      <w:r w:rsidRPr="00C622CC">
        <w:rPr>
          <w:rFonts w:ascii="Times New Roman" w:hAnsi="Times New Roman" w:cs="Times New Roman"/>
        </w:rPr>
        <w:t>. One gap I see is that companies may have policies in place</w:t>
      </w:r>
      <w:r>
        <w:rPr>
          <w:rFonts w:ascii="Times New Roman" w:hAnsi="Times New Roman" w:cs="Times New Roman"/>
        </w:rPr>
        <w:t>,</w:t>
      </w:r>
      <w:r w:rsidRPr="00C622CC">
        <w:rPr>
          <w:rFonts w:ascii="Times New Roman" w:hAnsi="Times New Roman" w:cs="Times New Roman"/>
        </w:rPr>
        <w:t xml:space="preserve"> but don’t enforce them consistently. </w:t>
      </w:r>
      <w:r w:rsidRPr="00C622CC">
        <w:rPr>
          <w:rFonts w:ascii="Times New Roman" w:hAnsi="Times New Roman" w:cs="Times New Roman"/>
        </w:rPr>
        <w:lastRenderedPageBreak/>
        <w:t xml:space="preserve">My recommendation is to combine strong policies with regular testing, audits, and tools like static code analysis to make sure they are </w:t>
      </w:r>
      <w:proofErr w:type="gramStart"/>
      <w:r w:rsidRPr="00C622CC">
        <w:rPr>
          <w:rFonts w:ascii="Times New Roman" w:hAnsi="Times New Roman" w:cs="Times New Roman"/>
        </w:rPr>
        <w:t>actually working</w:t>
      </w:r>
      <w:proofErr w:type="gramEnd"/>
      <w:r w:rsidRPr="00C622CC">
        <w:rPr>
          <w:rFonts w:ascii="Times New Roman" w:hAnsi="Times New Roman" w:cs="Times New Roman"/>
        </w:rPr>
        <w:t>.</w:t>
      </w:r>
      <w:r>
        <w:rPr>
          <w:rFonts w:ascii="Times New Roman" w:hAnsi="Times New Roman" w:cs="Times New Roman"/>
        </w:rPr>
        <w:t xml:space="preserve"> A the end of the day this</w:t>
      </w:r>
      <w:r w:rsidRPr="00C622CC">
        <w:rPr>
          <w:rFonts w:ascii="Times New Roman" w:hAnsi="Times New Roman" w:cs="Times New Roman"/>
        </w:rPr>
        <w:t xml:space="preserve"> course helped me shift my mindset</w:t>
      </w:r>
      <w:r>
        <w:rPr>
          <w:rFonts w:ascii="Times New Roman" w:hAnsi="Times New Roman" w:cs="Times New Roman"/>
        </w:rPr>
        <w:t>.</w:t>
      </w:r>
    </w:p>
    <w:p w14:paraId="41D1B59B" w14:textId="77777777" w:rsidR="00C622CC" w:rsidRDefault="00C622CC"/>
    <w:sectPr w:rsidR="00C62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2CC"/>
    <w:rsid w:val="00C622CC"/>
    <w:rsid w:val="00FD3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0476B"/>
  <w15:chartTrackingRefBased/>
  <w15:docId w15:val="{F33DC65E-12DC-4B9C-A875-B2C310E8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2CC"/>
    <w:rPr>
      <w:rFonts w:eastAsiaTheme="majorEastAsia" w:cstheme="majorBidi"/>
      <w:color w:val="272727" w:themeColor="text1" w:themeTint="D8"/>
    </w:rPr>
  </w:style>
  <w:style w:type="paragraph" w:styleId="Title">
    <w:name w:val="Title"/>
    <w:basedOn w:val="Normal"/>
    <w:next w:val="Normal"/>
    <w:link w:val="TitleChar"/>
    <w:uiPriority w:val="10"/>
    <w:qFormat/>
    <w:rsid w:val="00C62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2CC"/>
    <w:pPr>
      <w:spacing w:before="160"/>
      <w:jc w:val="center"/>
    </w:pPr>
    <w:rPr>
      <w:i/>
      <w:iCs/>
      <w:color w:val="404040" w:themeColor="text1" w:themeTint="BF"/>
    </w:rPr>
  </w:style>
  <w:style w:type="character" w:customStyle="1" w:styleId="QuoteChar">
    <w:name w:val="Quote Char"/>
    <w:basedOn w:val="DefaultParagraphFont"/>
    <w:link w:val="Quote"/>
    <w:uiPriority w:val="29"/>
    <w:rsid w:val="00C622CC"/>
    <w:rPr>
      <w:i/>
      <w:iCs/>
      <w:color w:val="404040" w:themeColor="text1" w:themeTint="BF"/>
    </w:rPr>
  </w:style>
  <w:style w:type="paragraph" w:styleId="ListParagraph">
    <w:name w:val="List Paragraph"/>
    <w:basedOn w:val="Normal"/>
    <w:uiPriority w:val="34"/>
    <w:qFormat/>
    <w:rsid w:val="00C622CC"/>
    <w:pPr>
      <w:ind w:left="720"/>
      <w:contextualSpacing/>
    </w:pPr>
  </w:style>
  <w:style w:type="character" w:styleId="IntenseEmphasis">
    <w:name w:val="Intense Emphasis"/>
    <w:basedOn w:val="DefaultParagraphFont"/>
    <w:uiPriority w:val="21"/>
    <w:qFormat/>
    <w:rsid w:val="00C622CC"/>
    <w:rPr>
      <w:i/>
      <w:iCs/>
      <w:color w:val="0F4761" w:themeColor="accent1" w:themeShade="BF"/>
    </w:rPr>
  </w:style>
  <w:style w:type="paragraph" w:styleId="IntenseQuote">
    <w:name w:val="Intense Quote"/>
    <w:basedOn w:val="Normal"/>
    <w:next w:val="Normal"/>
    <w:link w:val="IntenseQuoteChar"/>
    <w:uiPriority w:val="30"/>
    <w:qFormat/>
    <w:rsid w:val="00C62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2CC"/>
    <w:rPr>
      <w:i/>
      <w:iCs/>
      <w:color w:val="0F4761" w:themeColor="accent1" w:themeShade="BF"/>
    </w:rPr>
  </w:style>
  <w:style w:type="character" w:styleId="IntenseReference">
    <w:name w:val="Intense Reference"/>
    <w:basedOn w:val="DefaultParagraphFont"/>
    <w:uiPriority w:val="32"/>
    <w:qFormat/>
    <w:rsid w:val="00C622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327</Words>
  <Characters>1669</Characters>
  <Application>Microsoft Office Word</Application>
  <DocSecurity>0</DocSecurity>
  <Lines>27</Lines>
  <Paragraphs>9</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Waterman</dc:creator>
  <cp:keywords/>
  <dc:description/>
  <cp:lastModifiedBy>AJ Waterman</cp:lastModifiedBy>
  <cp:revision>1</cp:revision>
  <dcterms:created xsi:type="dcterms:W3CDTF">2026-04-26T02:07:00Z</dcterms:created>
  <dcterms:modified xsi:type="dcterms:W3CDTF">2026-04-26T02:12:00Z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438bcb1b-5f3c-4086-9fa4-9051fa18b457</vt:lpwstr>
  </property>
</Properties>
</file>