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5E17" w:rsidRDefault="00AF6B62">
      <w:r>
        <w:t>RA2112704010009</w:t>
      </w:r>
    </w:p>
    <w:p w:rsidR="00AF6B62" w:rsidRDefault="00AF6B62">
      <w:r>
        <w:t>ANGELIN J G</w:t>
      </w:r>
    </w:p>
    <w:p w:rsidR="00AF6B62" w:rsidRDefault="00AF6B62">
      <w:r>
        <w:t>T-4</w:t>
      </w:r>
    </w:p>
    <w:p w:rsidR="00AF6B62" w:rsidRDefault="00AF6B62">
      <w:r>
        <w:t>PCA</w:t>
      </w:r>
    </w:p>
    <w:p w:rsidR="00AF6B62" w:rsidRDefault="00AF6B62">
      <w:r>
        <w:rPr>
          <w:noProof/>
        </w:rPr>
        <w:drawing>
          <wp:inline distT="0" distB="0" distL="0" distR="0">
            <wp:extent cx="5943600" cy="355870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587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6B62" w:rsidRDefault="00AF6B62">
      <w:r>
        <w:rPr>
          <w:noProof/>
        </w:rPr>
        <w:lastRenderedPageBreak/>
        <w:drawing>
          <wp:inline distT="0" distB="0" distL="0" distR="0">
            <wp:extent cx="5943600" cy="4894238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942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6B62" w:rsidRDefault="00AF6B62">
      <w:r>
        <w:rPr>
          <w:noProof/>
        </w:rPr>
        <w:lastRenderedPageBreak/>
        <w:drawing>
          <wp:inline distT="0" distB="0" distL="0" distR="0">
            <wp:extent cx="5943600" cy="379712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971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6B62" w:rsidRDefault="00AF6B62" w:rsidP="00AF6B62">
      <w:pPr>
        <w:pStyle w:val="ListParagraph"/>
        <w:numPr>
          <w:ilvl w:val="0"/>
          <w:numId w:val="1"/>
        </w:numPr>
      </w:pPr>
      <w:r>
        <w:t xml:space="preserve">Standardizes the data using </w:t>
      </w:r>
      <w:proofErr w:type="spellStart"/>
      <w:r>
        <w:t>StandardScaler</w:t>
      </w:r>
      <w:proofErr w:type="spellEnd"/>
      <w:r>
        <w:t xml:space="preserve"> to make it suitable for PCA.</w:t>
      </w:r>
    </w:p>
    <w:p w:rsidR="00AF6B62" w:rsidRDefault="00AF6B62" w:rsidP="00AF6B62">
      <w:pPr>
        <w:pStyle w:val="ListParagraph"/>
        <w:numPr>
          <w:ilvl w:val="0"/>
          <w:numId w:val="1"/>
        </w:numPr>
      </w:pPr>
      <w:r>
        <w:t>Creates a PCA object with the desired number of components (</w:t>
      </w:r>
      <w:proofErr w:type="spellStart"/>
      <w:r>
        <w:t>n_components</w:t>
      </w:r>
      <w:proofErr w:type="spellEnd"/>
      <w:r>
        <w:t>).</w:t>
      </w:r>
    </w:p>
    <w:p w:rsidR="00AF6B62" w:rsidRDefault="00AF6B62" w:rsidP="00AF6B62">
      <w:pPr>
        <w:pStyle w:val="ListParagraph"/>
        <w:numPr>
          <w:ilvl w:val="0"/>
          <w:numId w:val="1"/>
        </w:numPr>
      </w:pPr>
      <w:r>
        <w:t xml:space="preserve">Fits PCA on the scaled data and transforms the data into the reduced-dimensional space using </w:t>
      </w:r>
      <w:proofErr w:type="spellStart"/>
      <w:r>
        <w:t>fit_transform</w:t>
      </w:r>
      <w:proofErr w:type="spellEnd"/>
      <w:r>
        <w:t>.</w:t>
      </w:r>
    </w:p>
    <w:p w:rsidR="00AF6B62" w:rsidRDefault="00AF6B62" w:rsidP="00AF6B62">
      <w:pPr>
        <w:pStyle w:val="ListParagraph"/>
        <w:numPr>
          <w:ilvl w:val="0"/>
          <w:numId w:val="1"/>
        </w:numPr>
      </w:pPr>
      <w:r>
        <w:t>Calculates and prints the explained variance ratio for each principal component.</w:t>
      </w:r>
    </w:p>
    <w:p w:rsidR="00AF6B62" w:rsidRDefault="00AF6B62" w:rsidP="00AF6B62">
      <w:pPr>
        <w:pStyle w:val="ListParagraph"/>
        <w:numPr>
          <w:ilvl w:val="0"/>
          <w:numId w:val="1"/>
        </w:numPr>
      </w:pPr>
      <w:r>
        <w:t>Visualizes the data in the reduced-dimensional space if you have chosen to retain 2 components.</w:t>
      </w:r>
    </w:p>
    <w:sectPr w:rsidR="00AF6B62" w:rsidSect="000A5E1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3021D9"/>
    <w:multiLevelType w:val="hybridMultilevel"/>
    <w:tmpl w:val="91968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AF6B62"/>
    <w:rsid w:val="000A5E17"/>
    <w:rsid w:val="00AF6B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5E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F6B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6B6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F6B6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1597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70</Words>
  <Characters>404</Characters>
  <Application>Microsoft Office Word</Application>
  <DocSecurity>0</DocSecurity>
  <Lines>3</Lines>
  <Paragraphs>1</Paragraphs>
  <ScaleCrop>false</ScaleCrop>
  <Company>Grizli777</Company>
  <LinksUpToDate>false</LinksUpToDate>
  <CharactersWithSpaces>473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2023-09-16T07:32:00Z</dcterms:created>
  <dcterms:modified xsi:type="dcterms:W3CDTF">2023-09-16T07:35:00Z</dcterms:modified>
</cp:coreProperties>
</file>