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04BDD" w14:textId="4FD8E510" w:rsidR="00AC026E" w:rsidRPr="00211079" w:rsidRDefault="00211079" w:rsidP="00211079">
      <w:pPr>
        <w:jc w:val="center"/>
        <w:rPr>
          <w:b/>
          <w:bCs/>
          <w:sz w:val="32"/>
          <w:szCs w:val="32"/>
        </w:rPr>
      </w:pPr>
      <w:r w:rsidRPr="00211079">
        <w:rPr>
          <w:b/>
          <w:bCs/>
          <w:sz w:val="32"/>
          <w:szCs w:val="32"/>
        </w:rPr>
        <w:t>Media Mouse: Virtual Mouse Control with Media Pipe Hands</w:t>
      </w:r>
    </w:p>
    <w:p w14:paraId="05BC090A" w14:textId="77777777" w:rsidR="00211079" w:rsidRDefault="00211079" w:rsidP="00211079">
      <w:pPr>
        <w:rPr>
          <w:b/>
          <w:bCs/>
        </w:rPr>
      </w:pPr>
    </w:p>
    <w:p w14:paraId="30B8205F" w14:textId="77777777" w:rsidR="00211079" w:rsidRPr="00211079" w:rsidRDefault="00211079" w:rsidP="00211079">
      <w:pPr>
        <w:jc w:val="both"/>
        <w:rPr>
          <w:rFonts w:ascii="Calibri" w:hAnsi="Calibri" w:cs="Calibri"/>
          <w:b/>
          <w:bCs/>
        </w:rPr>
      </w:pPr>
      <w:r w:rsidRPr="00211079">
        <w:rPr>
          <w:rFonts w:ascii="Calibri" w:hAnsi="Calibri" w:cs="Calibri"/>
          <w:b/>
          <w:bCs/>
        </w:rPr>
        <w:t>1. Abstract</w:t>
      </w:r>
    </w:p>
    <w:p w14:paraId="3791ABE3" w14:textId="6A7BEB8B" w:rsidR="006B0C09" w:rsidRDefault="00211079" w:rsidP="00211079">
      <w:pPr>
        <w:jc w:val="both"/>
        <w:rPr>
          <w:rFonts w:ascii="Calibri" w:hAnsi="Calibri" w:cs="Calibri"/>
        </w:rPr>
      </w:pPr>
      <w:r w:rsidRPr="00211079">
        <w:rPr>
          <w:rFonts w:ascii="Calibri" w:hAnsi="Calibri" w:cs="Calibri"/>
        </w:rPr>
        <w:t>This paper presents an enhanced virtual mouse system, "Media Mouse," using Google’s Media Pipe Hands for real-time, hands-free human-computer interaction. The system utilizes AI-driven gesture recognition to control mouse operations such as movement, left-click, and right-click. Compared to traditional RGB or Kinect-based systems, Media Pipe offers a more efficient solution without the need for depth sensors, using machine learning models to achieve high accuracy and robustness in various lighting conditions and complex environments.</w:t>
      </w:r>
    </w:p>
    <w:p w14:paraId="6732FD07" w14:textId="6339B7EB" w:rsidR="006B0C09" w:rsidRDefault="006B0C09" w:rsidP="00211079">
      <w:pPr>
        <w:jc w:val="both"/>
        <w:rPr>
          <w:rFonts w:ascii="Calibri" w:hAnsi="Calibri" w:cs="Calibri"/>
          <w:b/>
          <w:bCs/>
        </w:rPr>
      </w:pPr>
      <w:r w:rsidRPr="006B0C09">
        <w:rPr>
          <w:rFonts w:ascii="Calibri" w:hAnsi="Calibri" w:cs="Calibri"/>
          <w:b/>
          <w:bCs/>
        </w:rPr>
        <w:t>KEYWORDS:</w:t>
      </w:r>
    </w:p>
    <w:p w14:paraId="4A622AB4" w14:textId="77777777" w:rsidR="006B0C09" w:rsidRDefault="006B0C09" w:rsidP="006B0C09">
      <w:pPr>
        <w:pStyle w:val="ListParagraph"/>
        <w:numPr>
          <w:ilvl w:val="0"/>
          <w:numId w:val="3"/>
        </w:numPr>
        <w:jc w:val="both"/>
        <w:rPr>
          <w:rFonts w:ascii="Calibri" w:hAnsi="Calibri" w:cs="Calibri"/>
        </w:rPr>
        <w:sectPr w:rsidR="006B0C09" w:rsidSect="005D2560">
          <w:pgSz w:w="11906" w:h="16838"/>
          <w:pgMar w:top="1440" w:right="1440" w:bottom="1440" w:left="1440" w:header="708" w:footer="708" w:gutter="0"/>
          <w:cols w:space="720"/>
          <w:docGrid w:linePitch="360"/>
        </w:sectPr>
      </w:pPr>
    </w:p>
    <w:p w14:paraId="55E91BA2"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Virtual Mouse</w:t>
      </w:r>
    </w:p>
    <w:p w14:paraId="6AD602DF" w14:textId="35F47A0E" w:rsidR="006B0C09" w:rsidRPr="006B0C09" w:rsidRDefault="00075256" w:rsidP="006B0C09">
      <w:pPr>
        <w:pStyle w:val="ListParagraph"/>
        <w:numPr>
          <w:ilvl w:val="0"/>
          <w:numId w:val="3"/>
        </w:numPr>
        <w:jc w:val="both"/>
        <w:rPr>
          <w:rFonts w:ascii="Calibri" w:hAnsi="Calibri" w:cs="Calibri"/>
        </w:rPr>
      </w:pPr>
      <w:r w:rsidRPr="006B0C09">
        <w:rPr>
          <w:rFonts w:ascii="Calibri" w:hAnsi="Calibri" w:cs="Calibri"/>
        </w:rPr>
        <w:t>Media Pipe</w:t>
      </w:r>
      <w:r w:rsidR="006B0C09" w:rsidRPr="006B0C09">
        <w:rPr>
          <w:rFonts w:ascii="Calibri" w:hAnsi="Calibri" w:cs="Calibri"/>
        </w:rPr>
        <w:t xml:space="preserve"> </w:t>
      </w:r>
      <w:r>
        <w:rPr>
          <w:rFonts w:ascii="Calibri" w:hAnsi="Calibri" w:cs="Calibri"/>
        </w:rPr>
        <w:tab/>
      </w:r>
      <w:r w:rsidR="006B0C09" w:rsidRPr="006B0C09">
        <w:rPr>
          <w:rFonts w:ascii="Calibri" w:hAnsi="Calibri" w:cs="Calibri"/>
        </w:rPr>
        <w:t>Hands</w:t>
      </w:r>
    </w:p>
    <w:p w14:paraId="2F3909DE"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Gesture Recognition</w:t>
      </w:r>
    </w:p>
    <w:p w14:paraId="3A3C5002"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Human-Computer Interaction (HCI)</w:t>
      </w:r>
    </w:p>
    <w:p w14:paraId="36D625B5"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AI-driven Interfaces</w:t>
      </w:r>
    </w:p>
    <w:p w14:paraId="50716772"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Fingertip Detection</w:t>
      </w:r>
    </w:p>
    <w:p w14:paraId="299A6053"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Hand Tracking</w:t>
      </w:r>
    </w:p>
    <w:p w14:paraId="226E16D0"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Real-time Tracking</w:t>
      </w:r>
    </w:p>
    <w:p w14:paraId="746DE80D"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Natural User Interface (NUI)</w:t>
      </w:r>
    </w:p>
    <w:p w14:paraId="376C274B"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Cursor Control</w:t>
      </w:r>
    </w:p>
    <w:p w14:paraId="4B2C49BA"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Machine Learning</w:t>
      </w:r>
    </w:p>
    <w:p w14:paraId="7D154A78"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Computer Vision</w:t>
      </w:r>
    </w:p>
    <w:p w14:paraId="34D6DEFF"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Screen Calibration</w:t>
      </w:r>
    </w:p>
    <w:p w14:paraId="3235AACA" w14:textId="77777777"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Mouse Control Gestures</w:t>
      </w:r>
    </w:p>
    <w:p w14:paraId="52B04106" w14:textId="4FE5CC2B" w:rsidR="006B0C09" w:rsidRPr="006B0C09" w:rsidRDefault="006B0C09" w:rsidP="006B0C09">
      <w:pPr>
        <w:pStyle w:val="ListParagraph"/>
        <w:numPr>
          <w:ilvl w:val="0"/>
          <w:numId w:val="3"/>
        </w:numPr>
        <w:jc w:val="both"/>
        <w:rPr>
          <w:rFonts w:ascii="Calibri" w:hAnsi="Calibri" w:cs="Calibri"/>
        </w:rPr>
      </w:pPr>
      <w:r w:rsidRPr="006B0C09">
        <w:rPr>
          <w:rFonts w:ascii="Calibri" w:hAnsi="Calibri" w:cs="Calibri"/>
        </w:rPr>
        <w:t>Multi-person Tracking</w:t>
      </w:r>
    </w:p>
    <w:p w14:paraId="330D2557" w14:textId="77777777" w:rsidR="006B0C09" w:rsidRDefault="006B0C09" w:rsidP="00211079">
      <w:pPr>
        <w:jc w:val="both"/>
        <w:rPr>
          <w:rFonts w:ascii="Calibri" w:hAnsi="Calibri" w:cs="Calibri"/>
        </w:rPr>
        <w:sectPr w:rsidR="006B0C09" w:rsidSect="006B0C09">
          <w:type w:val="continuous"/>
          <w:pgSz w:w="11906" w:h="16838"/>
          <w:pgMar w:top="1440" w:right="1440" w:bottom="1440" w:left="1440" w:header="708" w:footer="708" w:gutter="0"/>
          <w:cols w:num="3" w:space="295"/>
          <w:docGrid w:linePitch="360"/>
        </w:sectPr>
      </w:pPr>
    </w:p>
    <w:p w14:paraId="2E9BE156" w14:textId="77777777" w:rsidR="006B0C09" w:rsidRDefault="006B0C09" w:rsidP="00211079">
      <w:pPr>
        <w:jc w:val="both"/>
        <w:rPr>
          <w:rFonts w:ascii="Calibri" w:hAnsi="Calibri" w:cs="Calibri"/>
        </w:rPr>
      </w:pPr>
    </w:p>
    <w:p w14:paraId="275EDCA4" w14:textId="77777777" w:rsidR="00211079" w:rsidRPr="00211079" w:rsidRDefault="00211079" w:rsidP="00211079">
      <w:pPr>
        <w:jc w:val="both"/>
        <w:rPr>
          <w:rFonts w:ascii="Calibri" w:hAnsi="Calibri" w:cs="Calibri"/>
          <w:b/>
          <w:bCs/>
        </w:rPr>
      </w:pPr>
      <w:r w:rsidRPr="00211079">
        <w:rPr>
          <w:rFonts w:ascii="Calibri" w:hAnsi="Calibri" w:cs="Calibri"/>
          <w:b/>
          <w:bCs/>
        </w:rPr>
        <w:t>2. Introduction</w:t>
      </w:r>
    </w:p>
    <w:p w14:paraId="7D43590A" w14:textId="0D0FE18D" w:rsidR="00211079" w:rsidRDefault="00211079" w:rsidP="00211079">
      <w:pPr>
        <w:jc w:val="both"/>
        <w:rPr>
          <w:rFonts w:ascii="Calibri" w:hAnsi="Calibri" w:cs="Calibri"/>
        </w:rPr>
      </w:pPr>
      <w:r w:rsidRPr="00211079">
        <w:rPr>
          <w:rFonts w:ascii="Calibri" w:hAnsi="Calibri" w:cs="Calibri"/>
        </w:rPr>
        <w:t>Hand gesture-based interfaces have become an essential topic in the development of Natural User Interfaces (NUIs) for human-computer interaction (HCI). Media Mouse, using Media Pipe Hands, introduces a more accessible and scalable alternative to systems requiring specialized hardware like Kinect. This paper focuses on leveraging AI and machine learning for real-time tracking and gesture recognition in virtual mouse control systems, providing a seamless experience for users in both regular and challenging environments.</w:t>
      </w:r>
    </w:p>
    <w:p w14:paraId="3029A047" w14:textId="03E468D0" w:rsidR="006B0C09" w:rsidRPr="00211079" w:rsidRDefault="006B0C09" w:rsidP="006B0C09">
      <w:pPr>
        <w:jc w:val="both"/>
        <w:rPr>
          <w:rFonts w:ascii="Calibri" w:hAnsi="Calibri" w:cs="Calibri"/>
          <w:b/>
          <w:bCs/>
        </w:rPr>
      </w:pPr>
      <w:r>
        <w:rPr>
          <w:rFonts w:ascii="Calibri" w:hAnsi="Calibri" w:cs="Calibri"/>
          <w:b/>
          <w:bCs/>
        </w:rPr>
        <w:t>3</w:t>
      </w:r>
      <w:r w:rsidRPr="00211079">
        <w:rPr>
          <w:rFonts w:ascii="Calibri" w:hAnsi="Calibri" w:cs="Calibri"/>
          <w:b/>
          <w:bCs/>
        </w:rPr>
        <w:t>. Related Work</w:t>
      </w:r>
    </w:p>
    <w:p w14:paraId="47F68940" w14:textId="77777777" w:rsidR="006B0C09" w:rsidRDefault="006B0C09" w:rsidP="006B0C09">
      <w:pPr>
        <w:jc w:val="both"/>
        <w:rPr>
          <w:rFonts w:ascii="Calibri" w:hAnsi="Calibri" w:cs="Calibri"/>
        </w:rPr>
      </w:pPr>
      <w:r w:rsidRPr="00211079">
        <w:rPr>
          <w:rFonts w:ascii="Calibri" w:hAnsi="Calibri" w:cs="Calibri"/>
        </w:rPr>
        <w:t>Prior research in gesture-based mouse control includes systems based on coloured gloves, depth cameras like Microsoft Kinect, and webcam-based systems. While successful in controlled environments, these systems struggle with lighting changes, complex backgrounds, and multi-person tracking. Media Pipe Hands, being a model-based solution, overcomes many of these limitations by using machine learning to recognize hand gestures and movements in real-time, making it a more flexible solution across various devices.</w:t>
      </w:r>
    </w:p>
    <w:p w14:paraId="60943106" w14:textId="77777777" w:rsidR="006B0C09" w:rsidRDefault="006B0C09" w:rsidP="00211079">
      <w:pPr>
        <w:jc w:val="both"/>
        <w:rPr>
          <w:rFonts w:ascii="Calibri" w:hAnsi="Calibri" w:cs="Calibri"/>
        </w:rPr>
      </w:pPr>
    </w:p>
    <w:p w14:paraId="2EEEB5B1" w14:textId="77777777" w:rsidR="006B0C09" w:rsidRDefault="006B0C09" w:rsidP="00211079">
      <w:pPr>
        <w:jc w:val="both"/>
        <w:rPr>
          <w:rFonts w:ascii="Calibri" w:hAnsi="Calibri" w:cs="Calibri"/>
        </w:rPr>
      </w:pPr>
    </w:p>
    <w:p w14:paraId="6FD33E6E" w14:textId="44725997" w:rsidR="006B0C09" w:rsidRPr="006B0C09" w:rsidRDefault="006B0C09" w:rsidP="006B0C09">
      <w:pPr>
        <w:jc w:val="both"/>
        <w:rPr>
          <w:rFonts w:ascii="Calibri" w:hAnsi="Calibri" w:cs="Calibri"/>
          <w:b/>
          <w:bCs/>
        </w:rPr>
      </w:pPr>
      <w:r>
        <w:rPr>
          <w:rFonts w:ascii="Calibri" w:hAnsi="Calibri" w:cs="Calibri"/>
          <w:b/>
          <w:bCs/>
        </w:rPr>
        <w:t>4.</w:t>
      </w:r>
      <w:r w:rsidRPr="006B0C09">
        <w:rPr>
          <w:rFonts w:ascii="Calibri" w:hAnsi="Calibri" w:cs="Calibri"/>
          <w:b/>
          <w:bCs/>
        </w:rPr>
        <w:t>Challenges with Existing Systems for Virtual Mouse Control:</w:t>
      </w:r>
    </w:p>
    <w:p w14:paraId="160EE4F2" w14:textId="77D529CF" w:rsidR="006B0C09" w:rsidRPr="006B0C09" w:rsidRDefault="006B0C09" w:rsidP="006B0C09">
      <w:pPr>
        <w:pStyle w:val="ListParagraph"/>
        <w:numPr>
          <w:ilvl w:val="0"/>
          <w:numId w:val="5"/>
        </w:numPr>
        <w:jc w:val="both"/>
        <w:rPr>
          <w:rFonts w:ascii="Calibri" w:hAnsi="Calibri" w:cs="Calibri"/>
        </w:rPr>
      </w:pPr>
      <w:r w:rsidRPr="006B0C09">
        <w:rPr>
          <w:rFonts w:ascii="Calibri" w:hAnsi="Calibri" w:cs="Calibri"/>
        </w:rPr>
        <w:lastRenderedPageBreak/>
        <w:t>Dependency on Specialized Hardware</w:t>
      </w:r>
      <w:r>
        <w:rPr>
          <w:rFonts w:ascii="Calibri" w:hAnsi="Calibri" w:cs="Calibri"/>
        </w:rPr>
        <w:t>:</w:t>
      </w:r>
    </w:p>
    <w:p w14:paraId="2C49D05D" w14:textId="77777777" w:rsidR="006B0C09" w:rsidRPr="006B0C09" w:rsidRDefault="006B0C09" w:rsidP="006B0C09">
      <w:pPr>
        <w:ind w:firstLine="720"/>
        <w:jc w:val="both"/>
        <w:rPr>
          <w:rFonts w:ascii="Calibri" w:hAnsi="Calibri" w:cs="Calibri"/>
        </w:rPr>
      </w:pPr>
      <w:r w:rsidRPr="006B0C09">
        <w:rPr>
          <w:rFonts w:ascii="Calibri" w:hAnsi="Calibri" w:cs="Calibri"/>
        </w:rPr>
        <w:t>Many existing systems, such as those using Microsoft Kinect or other depth sensors, require specialized hardware that may not be easily accessible or affordable for all users. This increases the cost and limits the scalability of the solution.</w:t>
      </w:r>
    </w:p>
    <w:p w14:paraId="6F824133" w14:textId="01A6B6EA" w:rsidR="006B0C09" w:rsidRDefault="006B0C09" w:rsidP="006B0C09">
      <w:pPr>
        <w:pStyle w:val="ListParagraph"/>
        <w:numPr>
          <w:ilvl w:val="0"/>
          <w:numId w:val="5"/>
        </w:numPr>
        <w:jc w:val="both"/>
        <w:rPr>
          <w:rFonts w:ascii="Calibri" w:hAnsi="Calibri" w:cs="Calibri"/>
        </w:rPr>
      </w:pPr>
      <w:r w:rsidRPr="006B0C09">
        <w:rPr>
          <w:rFonts w:ascii="Calibri" w:hAnsi="Calibri" w:cs="Calibri"/>
        </w:rPr>
        <w:t>Lighting Sensitivity</w:t>
      </w:r>
      <w:r>
        <w:rPr>
          <w:rFonts w:ascii="Calibri" w:hAnsi="Calibri" w:cs="Calibri"/>
        </w:rPr>
        <w:t xml:space="preserve">                                                                                         </w:t>
      </w:r>
      <w:r>
        <w:rPr>
          <w:rFonts w:ascii="Calibri" w:hAnsi="Calibri" w:cs="Calibri"/>
        </w:rPr>
        <w:tab/>
        <w:t xml:space="preserve">      </w:t>
      </w:r>
      <w:r w:rsidRPr="006B0C09">
        <w:rPr>
          <w:rFonts w:ascii="Calibri" w:hAnsi="Calibri" w:cs="Calibri"/>
        </w:rPr>
        <w:t>Systems using RGB cameras struggle in varying lighting conditions. Poor lighting, shadows, or overexposure can negatively affect hand detection and tracking, leading to decreased accuracy in gesture recognition.</w:t>
      </w:r>
    </w:p>
    <w:p w14:paraId="371A1289" w14:textId="711BF138" w:rsidR="006B0C09" w:rsidRDefault="006B0C09" w:rsidP="006B0C09">
      <w:pPr>
        <w:pStyle w:val="ListParagraph"/>
        <w:numPr>
          <w:ilvl w:val="0"/>
          <w:numId w:val="5"/>
        </w:numPr>
        <w:jc w:val="both"/>
        <w:rPr>
          <w:rFonts w:ascii="Calibri" w:hAnsi="Calibri" w:cs="Calibri"/>
        </w:rPr>
      </w:pPr>
      <w:r w:rsidRPr="006B0C09">
        <w:rPr>
          <w:rFonts w:ascii="Calibri" w:hAnsi="Calibri" w:cs="Calibri"/>
        </w:rPr>
        <w:t>Low Real-time Performance</w:t>
      </w:r>
      <w:r>
        <w:rPr>
          <w:rFonts w:ascii="Calibri" w:hAnsi="Calibri" w:cs="Calibri"/>
        </w:rPr>
        <w:t>:</w:t>
      </w:r>
    </w:p>
    <w:p w14:paraId="59D463B5" w14:textId="77777777" w:rsidR="006B0C09" w:rsidRPr="006B0C09" w:rsidRDefault="006B0C09" w:rsidP="006B0C09">
      <w:pPr>
        <w:ind w:left="360" w:firstLine="360"/>
        <w:jc w:val="both"/>
        <w:rPr>
          <w:rFonts w:ascii="Calibri" w:hAnsi="Calibri" w:cs="Calibri"/>
        </w:rPr>
      </w:pPr>
      <w:r w:rsidRPr="006B0C09">
        <w:rPr>
          <w:rFonts w:ascii="Calibri" w:hAnsi="Calibri" w:cs="Calibri"/>
        </w:rPr>
        <w:t>Achieving real-time performance with high accuracy remains a challenge for systems that use traditional algorithms or non-optimized hardware. Complex hand gesture recognition algorithms may slow down the system, reducing its practical usability.</w:t>
      </w:r>
    </w:p>
    <w:p w14:paraId="105AAA7C" w14:textId="77777777" w:rsidR="006B0C09" w:rsidRDefault="006B0C09" w:rsidP="006B0C09">
      <w:pPr>
        <w:pStyle w:val="ListParagraph"/>
        <w:jc w:val="both"/>
        <w:rPr>
          <w:rFonts w:ascii="Calibri" w:hAnsi="Calibri" w:cs="Calibri"/>
        </w:rPr>
      </w:pPr>
    </w:p>
    <w:p w14:paraId="39D66636" w14:textId="77777777" w:rsidR="006B0C09" w:rsidRPr="006B0C09" w:rsidRDefault="006B0C09" w:rsidP="006B0C09">
      <w:pPr>
        <w:pStyle w:val="ListParagraph"/>
        <w:jc w:val="both"/>
        <w:rPr>
          <w:rFonts w:ascii="Calibri" w:hAnsi="Calibri" w:cs="Calibri"/>
        </w:rPr>
      </w:pPr>
    </w:p>
    <w:p w14:paraId="1C72FD8D" w14:textId="365D6AC8" w:rsidR="006B0C09" w:rsidRDefault="006B0C09" w:rsidP="006B0C09">
      <w:pPr>
        <w:pStyle w:val="ListParagraph"/>
        <w:numPr>
          <w:ilvl w:val="0"/>
          <w:numId w:val="5"/>
        </w:numPr>
        <w:jc w:val="both"/>
        <w:rPr>
          <w:rFonts w:ascii="Calibri" w:hAnsi="Calibri" w:cs="Calibri"/>
        </w:rPr>
      </w:pPr>
      <w:r w:rsidRPr="006B0C09">
        <w:rPr>
          <w:rFonts w:ascii="Calibri" w:hAnsi="Calibri" w:cs="Calibri"/>
        </w:rPr>
        <w:t>Gesture Recognition Limitations</w:t>
      </w:r>
      <w:r>
        <w:rPr>
          <w:rFonts w:ascii="Calibri" w:hAnsi="Calibri" w:cs="Calibri"/>
        </w:rPr>
        <w:t>:</w:t>
      </w:r>
    </w:p>
    <w:p w14:paraId="7D84ADAA" w14:textId="6774A9D4" w:rsidR="006B0C09" w:rsidRPr="006B0C09" w:rsidRDefault="006B0C09" w:rsidP="006B0C09">
      <w:pPr>
        <w:ind w:left="360" w:firstLine="360"/>
        <w:jc w:val="both"/>
        <w:rPr>
          <w:rFonts w:ascii="Calibri" w:hAnsi="Calibri" w:cs="Calibri"/>
        </w:rPr>
      </w:pPr>
      <w:r w:rsidRPr="006B0C09">
        <w:rPr>
          <w:rFonts w:ascii="Calibri" w:hAnsi="Calibri" w:cs="Calibri"/>
        </w:rPr>
        <w:t xml:space="preserve">Systems that rely on </w:t>
      </w:r>
      <w:r w:rsidR="00075256" w:rsidRPr="006B0C09">
        <w:rPr>
          <w:rFonts w:ascii="Calibri" w:hAnsi="Calibri" w:cs="Calibri"/>
        </w:rPr>
        <w:t>colour</w:t>
      </w:r>
      <w:r w:rsidRPr="006B0C09">
        <w:rPr>
          <w:rFonts w:ascii="Calibri" w:hAnsi="Calibri" w:cs="Calibri"/>
        </w:rPr>
        <w:t xml:space="preserve"> detection, markers, or gloves are limited in their gesture recognition capabilities. Users often need to perform exaggerated or unnatural gestures for the system to detect them, which can reduce usability.</w:t>
      </w:r>
    </w:p>
    <w:p w14:paraId="25052E35" w14:textId="77777777" w:rsidR="00211079" w:rsidRDefault="00211079" w:rsidP="00211079">
      <w:pPr>
        <w:jc w:val="both"/>
        <w:rPr>
          <w:rFonts w:ascii="Calibri" w:hAnsi="Calibri" w:cs="Calibri"/>
          <w:b/>
          <w:bCs/>
        </w:rPr>
      </w:pPr>
    </w:p>
    <w:p w14:paraId="1B09EB24" w14:textId="77777777" w:rsidR="00211079" w:rsidRDefault="00211079" w:rsidP="00211079">
      <w:pPr>
        <w:jc w:val="both"/>
        <w:rPr>
          <w:rFonts w:ascii="Calibri" w:hAnsi="Calibri" w:cs="Calibri"/>
        </w:rPr>
      </w:pPr>
    </w:p>
    <w:p w14:paraId="13CE21F5" w14:textId="4A1CC2ED" w:rsid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 Proposed Method</w:t>
      </w:r>
    </w:p>
    <w:p w14:paraId="7B86DAB6" w14:textId="77777777" w:rsidR="00211079" w:rsidRPr="00211079" w:rsidRDefault="00211079" w:rsidP="00211079">
      <w:pPr>
        <w:jc w:val="both"/>
        <w:rPr>
          <w:rFonts w:ascii="Calibri" w:hAnsi="Calibri" w:cs="Calibri"/>
          <w:b/>
          <w:bCs/>
        </w:rPr>
      </w:pPr>
    </w:p>
    <w:p w14:paraId="65F97A96" w14:textId="51147E3E" w:rsidR="00211079" w:rsidRP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.1 Hand Detection and Tracking</w:t>
      </w:r>
    </w:p>
    <w:p w14:paraId="2EE0AA61" w14:textId="0B10D8A9" w:rsidR="00211079" w:rsidRPr="00211079" w:rsidRDefault="00211079" w:rsidP="00211079">
      <w:pPr>
        <w:jc w:val="both"/>
        <w:rPr>
          <w:rFonts w:ascii="Calibri" w:hAnsi="Calibri" w:cs="Calibri"/>
        </w:rPr>
      </w:pPr>
      <w:r w:rsidRPr="00211079">
        <w:rPr>
          <w:rFonts w:ascii="Calibri" w:hAnsi="Calibri" w:cs="Calibri"/>
        </w:rPr>
        <w:t>Media Pipe Hands is used to detect and track the user's hands, providing real-time coordinates of the hand landmarks. The detection works across various devices using only a regular webcam without requiring depth sensors.</w:t>
      </w:r>
    </w:p>
    <w:p w14:paraId="7BF51590" w14:textId="77777777" w:rsidR="00211079" w:rsidRPr="00211079" w:rsidRDefault="00211079" w:rsidP="00211079">
      <w:pPr>
        <w:jc w:val="both"/>
        <w:rPr>
          <w:rFonts w:ascii="Calibri" w:hAnsi="Calibri" w:cs="Calibri"/>
        </w:rPr>
      </w:pPr>
    </w:p>
    <w:p w14:paraId="04493CB6" w14:textId="070B09ED" w:rsidR="00211079" w:rsidRP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.2 Gesture Recognition</w:t>
      </w:r>
    </w:p>
    <w:p w14:paraId="1BB89AE4" w14:textId="7B17E38A" w:rsidR="00211079" w:rsidRPr="00211079" w:rsidRDefault="00211079" w:rsidP="00211079">
      <w:pPr>
        <w:jc w:val="both"/>
        <w:rPr>
          <w:rFonts w:ascii="Calibri" w:hAnsi="Calibri" w:cs="Calibri"/>
        </w:rPr>
      </w:pPr>
      <w:r w:rsidRPr="00211079">
        <w:rPr>
          <w:rFonts w:ascii="Calibri" w:hAnsi="Calibri" w:cs="Calibri"/>
        </w:rPr>
        <w:t>Using AI, Media Pipe Hands identifies gestures based on key hand landmarks. For mouse control, Media Mouse uses four primary gestures:</w:t>
      </w:r>
    </w:p>
    <w:p w14:paraId="141AE48A" w14:textId="77777777" w:rsidR="00211079" w:rsidRPr="00211079" w:rsidRDefault="00211079" w:rsidP="00211079">
      <w:pPr>
        <w:pStyle w:val="ListParagraph"/>
        <w:numPr>
          <w:ilvl w:val="0"/>
          <w:numId w:val="2"/>
        </w:numPr>
        <w:jc w:val="both"/>
        <w:rPr>
          <w:rFonts w:ascii="Calibri" w:hAnsi="Calibri" w:cs="Calibri"/>
        </w:rPr>
      </w:pPr>
      <w:r w:rsidRPr="00211079">
        <w:rPr>
          <w:rFonts w:ascii="Calibri" w:hAnsi="Calibri" w:cs="Calibri"/>
        </w:rPr>
        <w:t>Index finger up: Mouse movement</w:t>
      </w:r>
    </w:p>
    <w:p w14:paraId="66BE2F16" w14:textId="0FB871C1" w:rsidR="00211079" w:rsidRPr="00211079" w:rsidRDefault="00211079" w:rsidP="00211079">
      <w:pPr>
        <w:pStyle w:val="ListParagraph"/>
        <w:numPr>
          <w:ilvl w:val="0"/>
          <w:numId w:val="2"/>
        </w:numPr>
        <w:jc w:val="both"/>
        <w:rPr>
          <w:rFonts w:ascii="Calibri" w:hAnsi="Calibri" w:cs="Calibri"/>
        </w:rPr>
      </w:pPr>
      <w:r w:rsidRPr="00211079">
        <w:rPr>
          <w:rFonts w:ascii="Calibri" w:hAnsi="Calibri" w:cs="Calibri"/>
        </w:rPr>
        <w:t xml:space="preserve">Two fingers up: </w:t>
      </w:r>
      <w:r w:rsidR="00075256" w:rsidRPr="00211079">
        <w:rPr>
          <w:rFonts w:ascii="Calibri" w:hAnsi="Calibri" w:cs="Calibri"/>
        </w:rPr>
        <w:t>Left click</w:t>
      </w:r>
    </w:p>
    <w:p w14:paraId="29215E99" w14:textId="77777777" w:rsidR="00211079" w:rsidRPr="00211079" w:rsidRDefault="00211079" w:rsidP="00211079">
      <w:pPr>
        <w:pStyle w:val="ListParagraph"/>
        <w:numPr>
          <w:ilvl w:val="0"/>
          <w:numId w:val="2"/>
        </w:numPr>
        <w:jc w:val="both"/>
        <w:rPr>
          <w:rFonts w:ascii="Calibri" w:hAnsi="Calibri" w:cs="Calibri"/>
        </w:rPr>
      </w:pPr>
      <w:r w:rsidRPr="00211079">
        <w:rPr>
          <w:rFonts w:ascii="Calibri" w:hAnsi="Calibri" w:cs="Calibri"/>
        </w:rPr>
        <w:t>Three fingers up: Right-click</w:t>
      </w:r>
    </w:p>
    <w:p w14:paraId="0036D3E0" w14:textId="77777777" w:rsidR="00211079" w:rsidRDefault="00211079" w:rsidP="00211079">
      <w:pPr>
        <w:pStyle w:val="ListParagraph"/>
        <w:numPr>
          <w:ilvl w:val="0"/>
          <w:numId w:val="2"/>
        </w:numPr>
        <w:jc w:val="both"/>
        <w:rPr>
          <w:rFonts w:ascii="Calibri" w:hAnsi="Calibri" w:cs="Calibri"/>
        </w:rPr>
      </w:pPr>
      <w:r w:rsidRPr="00211079">
        <w:rPr>
          <w:rFonts w:ascii="Calibri" w:hAnsi="Calibri" w:cs="Calibri"/>
        </w:rPr>
        <w:t>All fingers closed: No action</w:t>
      </w:r>
    </w:p>
    <w:p w14:paraId="1C179F44" w14:textId="77777777" w:rsidR="00211079" w:rsidRPr="00211079" w:rsidRDefault="00211079" w:rsidP="00211079">
      <w:pPr>
        <w:pStyle w:val="ListParagraph"/>
        <w:jc w:val="both"/>
        <w:rPr>
          <w:rFonts w:ascii="Calibri" w:hAnsi="Calibri" w:cs="Calibri"/>
        </w:rPr>
      </w:pPr>
    </w:p>
    <w:p w14:paraId="526AE601" w14:textId="0A30CD48" w:rsidR="00211079" w:rsidRP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.3 Fingertip Detection and Mapping</w:t>
      </w:r>
    </w:p>
    <w:p w14:paraId="6A06A5F4" w14:textId="77777777" w:rsidR="00211079" w:rsidRPr="00211079" w:rsidRDefault="00211079" w:rsidP="00211079">
      <w:pPr>
        <w:jc w:val="both"/>
        <w:rPr>
          <w:rFonts w:ascii="Calibri" w:hAnsi="Calibri" w:cs="Calibri"/>
        </w:rPr>
      </w:pPr>
      <w:r w:rsidRPr="00211079">
        <w:rPr>
          <w:rFonts w:ascii="Calibri" w:hAnsi="Calibri" w:cs="Calibri"/>
        </w:rPr>
        <w:t>The fingertips are detected by processing the hand landmark positions and mapping them to the corresponding screen coordinates. A smoothing function ensures stable cursor movement to reduce jittering caused by rapid finger movements.</w:t>
      </w:r>
    </w:p>
    <w:p w14:paraId="65DE93CF" w14:textId="77777777" w:rsidR="00211079" w:rsidRDefault="00211079" w:rsidP="00211079">
      <w:pPr>
        <w:jc w:val="both"/>
        <w:rPr>
          <w:rFonts w:ascii="Calibri" w:hAnsi="Calibri" w:cs="Calibri"/>
        </w:rPr>
      </w:pPr>
    </w:p>
    <w:p w14:paraId="181B9E37" w14:textId="6B2D27C7" w:rsidR="00211079" w:rsidRP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.4 Virtual Screen Calibration</w:t>
      </w:r>
    </w:p>
    <w:p w14:paraId="76915DE6" w14:textId="66A76F5C" w:rsidR="00211079" w:rsidRPr="00211079" w:rsidRDefault="00211079" w:rsidP="00211079">
      <w:pPr>
        <w:jc w:val="both"/>
        <w:rPr>
          <w:rFonts w:ascii="Calibri" w:hAnsi="Calibri" w:cs="Calibri"/>
        </w:rPr>
      </w:pPr>
      <w:r w:rsidRPr="00211079">
        <w:rPr>
          <w:rFonts w:ascii="Calibri" w:hAnsi="Calibri" w:cs="Calibri"/>
        </w:rPr>
        <w:t>The screen space is divided based on the user’s hand position in the camera frame. The Media Pipe model tracks hand positions relative to the screen, allowing for smooth mouse movement and interactions.</w:t>
      </w:r>
    </w:p>
    <w:p w14:paraId="31FC5B31" w14:textId="77777777" w:rsidR="00211079" w:rsidRDefault="00211079" w:rsidP="00211079">
      <w:pPr>
        <w:jc w:val="both"/>
        <w:rPr>
          <w:rFonts w:ascii="Calibri" w:hAnsi="Calibri" w:cs="Calibri"/>
          <w:b/>
          <w:bCs/>
        </w:rPr>
      </w:pPr>
    </w:p>
    <w:p w14:paraId="50762B55" w14:textId="689D53F4" w:rsidR="00211079" w:rsidRPr="00211079" w:rsidRDefault="006B0C09" w:rsidP="00211079">
      <w:pPr>
        <w:jc w:val="both"/>
        <w:rPr>
          <w:rFonts w:ascii="Calibri" w:hAnsi="Calibri" w:cs="Calibri"/>
          <w:b/>
          <w:bCs/>
        </w:rPr>
      </w:pPr>
      <w:r>
        <w:rPr>
          <w:rFonts w:ascii="Calibri" w:hAnsi="Calibri" w:cs="Calibri"/>
          <w:b/>
          <w:bCs/>
        </w:rPr>
        <w:t>5</w:t>
      </w:r>
      <w:r w:rsidR="00211079" w:rsidRPr="00211079">
        <w:rPr>
          <w:rFonts w:ascii="Calibri" w:hAnsi="Calibri" w:cs="Calibri"/>
          <w:b/>
          <w:bCs/>
        </w:rPr>
        <w:t>.5 Action Mapping</w:t>
      </w:r>
    </w:p>
    <w:p w14:paraId="425521F3" w14:textId="26D95E64" w:rsidR="00211079" w:rsidRPr="00211079" w:rsidRDefault="00211079" w:rsidP="00211079">
      <w:pPr>
        <w:jc w:val="both"/>
        <w:rPr>
          <w:rFonts w:ascii="Calibri" w:hAnsi="Calibri" w:cs="Calibri"/>
        </w:rPr>
      </w:pPr>
      <w:r w:rsidRPr="00211079">
        <w:rPr>
          <w:rFonts w:ascii="Calibri" w:hAnsi="Calibri" w:cs="Calibri"/>
        </w:rPr>
        <w:t>The detected gestures are mapped to corresponding mouse actions:</w:t>
      </w:r>
    </w:p>
    <w:p w14:paraId="57045246" w14:textId="77777777" w:rsidR="00211079" w:rsidRPr="00211079" w:rsidRDefault="00211079" w:rsidP="00211079">
      <w:pPr>
        <w:pStyle w:val="ListParagraph"/>
        <w:numPr>
          <w:ilvl w:val="0"/>
          <w:numId w:val="1"/>
        </w:numPr>
        <w:jc w:val="both"/>
        <w:rPr>
          <w:rFonts w:ascii="Calibri" w:hAnsi="Calibri" w:cs="Calibri"/>
        </w:rPr>
      </w:pPr>
      <w:r w:rsidRPr="00211079">
        <w:rPr>
          <w:rFonts w:ascii="Calibri" w:hAnsi="Calibri" w:cs="Calibri"/>
        </w:rPr>
        <w:t>Cursor movement when one finger is detected</w:t>
      </w:r>
    </w:p>
    <w:p w14:paraId="5BD52FF4" w14:textId="3322A6B9" w:rsidR="00211079" w:rsidRPr="00211079" w:rsidRDefault="00075256" w:rsidP="00211079">
      <w:pPr>
        <w:pStyle w:val="ListParagraph"/>
        <w:numPr>
          <w:ilvl w:val="0"/>
          <w:numId w:val="1"/>
        </w:numPr>
        <w:jc w:val="both"/>
        <w:rPr>
          <w:rFonts w:ascii="Calibri" w:hAnsi="Calibri" w:cs="Calibri"/>
        </w:rPr>
      </w:pPr>
      <w:r w:rsidRPr="00211079">
        <w:rPr>
          <w:rFonts w:ascii="Calibri" w:hAnsi="Calibri" w:cs="Calibri"/>
        </w:rPr>
        <w:t>Left</w:t>
      </w:r>
      <w:r>
        <w:rPr>
          <w:rFonts w:ascii="Calibri" w:hAnsi="Calibri" w:cs="Calibri"/>
        </w:rPr>
        <w:t xml:space="preserve"> click</w:t>
      </w:r>
      <w:r w:rsidR="00211079" w:rsidRPr="00211079">
        <w:rPr>
          <w:rFonts w:ascii="Calibri" w:hAnsi="Calibri" w:cs="Calibri"/>
        </w:rPr>
        <w:t xml:space="preserve"> with two fingers</w:t>
      </w:r>
    </w:p>
    <w:p w14:paraId="1C9D8C65" w14:textId="77777777" w:rsidR="00211079" w:rsidRPr="00211079" w:rsidRDefault="00211079" w:rsidP="00211079">
      <w:pPr>
        <w:pStyle w:val="ListParagraph"/>
        <w:numPr>
          <w:ilvl w:val="0"/>
          <w:numId w:val="1"/>
        </w:numPr>
        <w:jc w:val="both"/>
        <w:rPr>
          <w:rFonts w:ascii="Calibri" w:hAnsi="Calibri" w:cs="Calibri"/>
        </w:rPr>
      </w:pPr>
      <w:r w:rsidRPr="00211079">
        <w:rPr>
          <w:rFonts w:ascii="Calibri" w:hAnsi="Calibri" w:cs="Calibri"/>
        </w:rPr>
        <w:t>Right-click with three fingers</w:t>
      </w:r>
    </w:p>
    <w:p w14:paraId="635BAD86" w14:textId="59714105" w:rsidR="00211079" w:rsidRDefault="00211079" w:rsidP="00211079">
      <w:pPr>
        <w:pStyle w:val="ListParagraph"/>
        <w:numPr>
          <w:ilvl w:val="0"/>
          <w:numId w:val="1"/>
        </w:numPr>
        <w:jc w:val="both"/>
        <w:rPr>
          <w:rFonts w:ascii="Calibri" w:hAnsi="Calibri" w:cs="Calibri"/>
        </w:rPr>
      </w:pPr>
      <w:r w:rsidRPr="00211079">
        <w:rPr>
          <w:rFonts w:ascii="Calibri" w:hAnsi="Calibri" w:cs="Calibri"/>
        </w:rPr>
        <w:t>No operation when the hand is closed</w:t>
      </w:r>
    </w:p>
    <w:p w14:paraId="39FAE321" w14:textId="77777777" w:rsidR="00211079" w:rsidRDefault="00211079" w:rsidP="00211079">
      <w:pPr>
        <w:ind w:left="360"/>
        <w:jc w:val="both"/>
        <w:rPr>
          <w:rFonts w:ascii="Calibri" w:hAnsi="Calibri" w:cs="Calibri"/>
        </w:rPr>
      </w:pPr>
    </w:p>
    <w:p w14:paraId="49F8BB67" w14:textId="0A9E7636" w:rsidR="00211079" w:rsidRPr="00211079" w:rsidRDefault="006B0C09" w:rsidP="00211079">
      <w:pPr>
        <w:ind w:left="360"/>
        <w:jc w:val="both"/>
        <w:rPr>
          <w:rFonts w:ascii="Calibri" w:hAnsi="Calibri" w:cs="Calibri"/>
          <w:b/>
          <w:bCs/>
        </w:rPr>
      </w:pPr>
      <w:r>
        <w:rPr>
          <w:rFonts w:ascii="Calibri" w:hAnsi="Calibri" w:cs="Calibri"/>
          <w:b/>
          <w:bCs/>
        </w:rPr>
        <w:t>6</w:t>
      </w:r>
      <w:r w:rsidR="00211079" w:rsidRPr="00211079">
        <w:rPr>
          <w:rFonts w:ascii="Calibri" w:hAnsi="Calibri" w:cs="Calibri"/>
          <w:b/>
          <w:bCs/>
        </w:rPr>
        <w:t>. Experimental Results</w:t>
      </w:r>
    </w:p>
    <w:p w14:paraId="663A3C73" w14:textId="63EA1F2B" w:rsidR="00211079" w:rsidRPr="00211079" w:rsidRDefault="006B0C09" w:rsidP="00211079">
      <w:pPr>
        <w:ind w:left="360"/>
        <w:jc w:val="both"/>
        <w:rPr>
          <w:rFonts w:ascii="Calibri" w:hAnsi="Calibri" w:cs="Calibri"/>
          <w:b/>
          <w:bCs/>
        </w:rPr>
      </w:pPr>
      <w:r>
        <w:rPr>
          <w:rFonts w:ascii="Calibri" w:hAnsi="Calibri" w:cs="Calibri"/>
          <w:b/>
          <w:bCs/>
        </w:rPr>
        <w:t>6</w:t>
      </w:r>
      <w:r w:rsidR="00211079" w:rsidRPr="00211079">
        <w:rPr>
          <w:rFonts w:ascii="Calibri" w:hAnsi="Calibri" w:cs="Calibri"/>
          <w:b/>
          <w:bCs/>
        </w:rPr>
        <w:t>.1 Accuracy Evaluation</w:t>
      </w:r>
    </w:p>
    <w:p w14:paraId="632E0668" w14:textId="2EF80340" w:rsidR="00211079" w:rsidRPr="00211079" w:rsidRDefault="00211079" w:rsidP="00211079">
      <w:pPr>
        <w:ind w:left="360"/>
        <w:jc w:val="both"/>
        <w:rPr>
          <w:rFonts w:ascii="Calibri" w:hAnsi="Calibri" w:cs="Calibri"/>
        </w:rPr>
      </w:pPr>
      <w:r w:rsidRPr="00211079">
        <w:rPr>
          <w:rFonts w:ascii="Calibri" w:hAnsi="Calibri" w:cs="Calibri"/>
        </w:rPr>
        <w:t>Tests were conducted to evaluate the accuracy of the gesture recognition system under varying lighting conditions and across different hardware configurations. Media Pipe Hands consistently delivered high accuracy (97%) in detecting the correct gestures, even in environments with low light or background noise.</w:t>
      </w:r>
    </w:p>
    <w:p w14:paraId="77B89C91" w14:textId="77777777" w:rsidR="00211079" w:rsidRPr="00211079" w:rsidRDefault="00211079" w:rsidP="00211079">
      <w:pPr>
        <w:ind w:left="360"/>
        <w:jc w:val="both"/>
        <w:rPr>
          <w:rFonts w:ascii="Calibri" w:hAnsi="Calibri" w:cs="Calibri"/>
        </w:rPr>
      </w:pPr>
    </w:p>
    <w:p w14:paraId="005B7040" w14:textId="3B821055" w:rsidR="00211079" w:rsidRPr="00211079" w:rsidRDefault="006B0C09" w:rsidP="00211079">
      <w:pPr>
        <w:ind w:left="360"/>
        <w:jc w:val="both"/>
        <w:rPr>
          <w:rFonts w:ascii="Calibri" w:hAnsi="Calibri" w:cs="Calibri"/>
          <w:b/>
          <w:bCs/>
        </w:rPr>
      </w:pPr>
      <w:r>
        <w:rPr>
          <w:rFonts w:ascii="Calibri" w:hAnsi="Calibri" w:cs="Calibri"/>
          <w:b/>
          <w:bCs/>
        </w:rPr>
        <w:t>6</w:t>
      </w:r>
      <w:r w:rsidR="00211079" w:rsidRPr="00211079">
        <w:rPr>
          <w:rFonts w:ascii="Calibri" w:hAnsi="Calibri" w:cs="Calibri"/>
          <w:b/>
          <w:bCs/>
        </w:rPr>
        <w:t>.2 Performance in Complex Environments</w:t>
      </w:r>
    </w:p>
    <w:p w14:paraId="4EEDE73E" w14:textId="27CCD79C" w:rsidR="00211079" w:rsidRPr="00211079" w:rsidRDefault="00211079" w:rsidP="00211079">
      <w:pPr>
        <w:ind w:left="360"/>
        <w:jc w:val="both"/>
        <w:rPr>
          <w:rFonts w:ascii="Calibri" w:hAnsi="Calibri" w:cs="Calibri"/>
        </w:rPr>
      </w:pPr>
      <w:r w:rsidRPr="00211079">
        <w:rPr>
          <w:rFonts w:ascii="Calibri" w:hAnsi="Calibri" w:cs="Calibri"/>
        </w:rPr>
        <w:t>The system was evaluated in complex environments with multiple moving objects in the background. Media Pipe demonstrated robust tracking with minimal interference from surrounding objects, outperforming traditional RGB-based systems.</w:t>
      </w:r>
    </w:p>
    <w:p w14:paraId="17CD24DF" w14:textId="77777777" w:rsidR="00211079" w:rsidRPr="00211079" w:rsidRDefault="00211079" w:rsidP="00211079">
      <w:pPr>
        <w:ind w:left="360"/>
        <w:jc w:val="both"/>
        <w:rPr>
          <w:rFonts w:ascii="Calibri" w:hAnsi="Calibri" w:cs="Calibri"/>
        </w:rPr>
      </w:pPr>
    </w:p>
    <w:p w14:paraId="340C3DBA" w14:textId="03110BD6" w:rsidR="00211079" w:rsidRPr="00211079" w:rsidRDefault="006B0C09" w:rsidP="00211079">
      <w:pPr>
        <w:ind w:left="360"/>
        <w:jc w:val="both"/>
        <w:rPr>
          <w:rFonts w:ascii="Calibri" w:hAnsi="Calibri" w:cs="Calibri"/>
          <w:b/>
          <w:bCs/>
        </w:rPr>
      </w:pPr>
      <w:r>
        <w:rPr>
          <w:rFonts w:ascii="Calibri" w:hAnsi="Calibri" w:cs="Calibri"/>
          <w:b/>
          <w:bCs/>
        </w:rPr>
        <w:t>6</w:t>
      </w:r>
      <w:r w:rsidR="00211079" w:rsidRPr="00211079">
        <w:rPr>
          <w:rFonts w:ascii="Calibri" w:hAnsi="Calibri" w:cs="Calibri"/>
          <w:b/>
          <w:bCs/>
        </w:rPr>
        <w:t>.3 Multi-Person Tracking</w:t>
      </w:r>
    </w:p>
    <w:p w14:paraId="30363DC0" w14:textId="7E9B086D" w:rsidR="00211079" w:rsidRDefault="00211079" w:rsidP="00211079">
      <w:pPr>
        <w:ind w:left="360"/>
        <w:jc w:val="both"/>
        <w:rPr>
          <w:rFonts w:ascii="Calibri" w:hAnsi="Calibri" w:cs="Calibri"/>
        </w:rPr>
      </w:pPr>
      <w:r w:rsidRPr="00211079">
        <w:rPr>
          <w:rFonts w:ascii="Calibri" w:hAnsi="Calibri" w:cs="Calibri"/>
        </w:rPr>
        <w:lastRenderedPageBreak/>
        <w:t>While Media Pipe Hands can detect multiple hands, this study focused on single-person control for optimal accuracy. The system can be extended to track multiple users, but it requires future refinements in user-locking mechanisms to differentiate between multiple individuals.</w:t>
      </w:r>
    </w:p>
    <w:p w14:paraId="76EB2122" w14:textId="506DFD28" w:rsidR="00211079" w:rsidRPr="00211079" w:rsidRDefault="006B0C09" w:rsidP="00211079">
      <w:pPr>
        <w:ind w:left="360"/>
        <w:jc w:val="both"/>
        <w:rPr>
          <w:rFonts w:ascii="Calibri" w:hAnsi="Calibri" w:cs="Calibri"/>
          <w:b/>
          <w:bCs/>
        </w:rPr>
      </w:pPr>
      <w:r>
        <w:rPr>
          <w:rFonts w:ascii="Calibri" w:hAnsi="Calibri" w:cs="Calibri"/>
          <w:b/>
          <w:bCs/>
        </w:rPr>
        <w:t>7</w:t>
      </w:r>
      <w:r w:rsidR="00211079" w:rsidRPr="00211079">
        <w:rPr>
          <w:rFonts w:ascii="Calibri" w:hAnsi="Calibri" w:cs="Calibri"/>
          <w:b/>
          <w:bCs/>
        </w:rPr>
        <w:t>. Comparison with Existing Systems</w:t>
      </w:r>
    </w:p>
    <w:p w14:paraId="7FC317FE" w14:textId="328439AF" w:rsidR="00211079" w:rsidRDefault="00211079" w:rsidP="00211079">
      <w:pPr>
        <w:ind w:left="360"/>
        <w:jc w:val="both"/>
        <w:rPr>
          <w:rFonts w:ascii="Calibri" w:hAnsi="Calibri" w:cs="Calibri"/>
        </w:rPr>
      </w:pPr>
      <w:r w:rsidRPr="00211079">
        <w:rPr>
          <w:rFonts w:ascii="Calibri" w:hAnsi="Calibri" w:cs="Calibri"/>
        </w:rPr>
        <w:t>The Media Mouse system was compared with other systems based on Kinect and traditional RGB cameras. The comparison metrics include system cost, ease of deployment, accuracy in gesture recognition, and performance in varying conditions. Media</w:t>
      </w:r>
      <w:r>
        <w:rPr>
          <w:rFonts w:ascii="Calibri" w:hAnsi="Calibri" w:cs="Calibri"/>
        </w:rPr>
        <w:t xml:space="preserve"> </w:t>
      </w:r>
      <w:r w:rsidRPr="00211079">
        <w:rPr>
          <w:rFonts w:ascii="Calibri" w:hAnsi="Calibri" w:cs="Calibri"/>
        </w:rPr>
        <w:t>Pipe Hands outperformed Kinect-based systems in environments without specialized hardware and achieved higher accuracy than RGB-based solutions, especially in challenging conditions like varying light levels and backgrounds.</w:t>
      </w:r>
    </w:p>
    <w:p w14:paraId="4273F6A7" w14:textId="5CF3EAFB" w:rsidR="002E3D16" w:rsidRPr="002E3D16" w:rsidRDefault="006B0C09" w:rsidP="002E3D16">
      <w:pPr>
        <w:ind w:left="360"/>
        <w:jc w:val="both"/>
        <w:rPr>
          <w:rFonts w:ascii="Calibri" w:hAnsi="Calibri" w:cs="Calibri"/>
          <w:b/>
          <w:bCs/>
        </w:rPr>
      </w:pPr>
      <w:r>
        <w:rPr>
          <w:rFonts w:ascii="Calibri" w:hAnsi="Calibri" w:cs="Calibri"/>
          <w:b/>
          <w:bCs/>
        </w:rPr>
        <w:t>8</w:t>
      </w:r>
      <w:r w:rsidR="002E3D16" w:rsidRPr="002E3D16">
        <w:rPr>
          <w:rFonts w:ascii="Calibri" w:hAnsi="Calibri" w:cs="Calibri"/>
          <w:b/>
          <w:bCs/>
        </w:rPr>
        <w:t>. Conclusion and Future Work</w:t>
      </w:r>
    </w:p>
    <w:p w14:paraId="148D761B" w14:textId="695A0394" w:rsidR="00211079" w:rsidRPr="00211079" w:rsidRDefault="002E3D16" w:rsidP="002E3D16">
      <w:pPr>
        <w:ind w:left="360"/>
        <w:jc w:val="both"/>
        <w:rPr>
          <w:rFonts w:ascii="Calibri" w:hAnsi="Calibri" w:cs="Calibri"/>
        </w:rPr>
      </w:pPr>
      <w:r w:rsidRPr="002E3D16">
        <w:rPr>
          <w:rFonts w:ascii="Calibri" w:hAnsi="Calibri" w:cs="Calibri"/>
        </w:rPr>
        <w:t>The Media Mouse system, using Media</w:t>
      </w:r>
      <w:r>
        <w:rPr>
          <w:rFonts w:ascii="Calibri" w:hAnsi="Calibri" w:cs="Calibri"/>
        </w:rPr>
        <w:t xml:space="preserve"> </w:t>
      </w:r>
      <w:r w:rsidRPr="002E3D16">
        <w:rPr>
          <w:rFonts w:ascii="Calibri" w:hAnsi="Calibri" w:cs="Calibri"/>
        </w:rPr>
        <w:t>Pipe Hands, offers a reliable, low-cost solution for real-time virtual mouse control. Future work will focus on expanding gesture recognition capabilities, improving multi-user tracking, and exploring applications in augmented reality environments.</w:t>
      </w:r>
    </w:p>
    <w:p w14:paraId="53CC363E" w14:textId="77777777" w:rsidR="00211079" w:rsidRPr="00211079" w:rsidRDefault="00211079" w:rsidP="00211079">
      <w:pPr>
        <w:jc w:val="both"/>
        <w:rPr>
          <w:rFonts w:ascii="Calibri" w:hAnsi="Calibri" w:cs="Calibri"/>
        </w:rPr>
      </w:pPr>
    </w:p>
    <w:p w14:paraId="155E587C" w14:textId="77777777" w:rsidR="00211079" w:rsidRPr="00211079" w:rsidRDefault="00211079" w:rsidP="00211079">
      <w:pPr>
        <w:rPr>
          <w:b/>
          <w:bCs/>
        </w:rPr>
      </w:pPr>
    </w:p>
    <w:sectPr w:rsidR="00211079" w:rsidRPr="00211079" w:rsidSect="006B0C0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24E"/>
    <w:multiLevelType w:val="hybridMultilevel"/>
    <w:tmpl w:val="CA78F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12036"/>
    <w:multiLevelType w:val="hybridMultilevel"/>
    <w:tmpl w:val="F5544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06CC5"/>
    <w:multiLevelType w:val="hybridMultilevel"/>
    <w:tmpl w:val="353EE6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A71D4F"/>
    <w:multiLevelType w:val="hybridMultilevel"/>
    <w:tmpl w:val="33B8A5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4" w15:restartNumberingAfterBreak="0">
    <w:nsid w:val="5E8028D4"/>
    <w:multiLevelType w:val="hybridMultilevel"/>
    <w:tmpl w:val="2F902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467255">
    <w:abstractNumId w:val="1"/>
  </w:num>
  <w:num w:numId="2" w16cid:durableId="1180973762">
    <w:abstractNumId w:val="4"/>
  </w:num>
  <w:num w:numId="3" w16cid:durableId="1692296052">
    <w:abstractNumId w:val="3"/>
  </w:num>
  <w:num w:numId="4" w16cid:durableId="1943829819">
    <w:abstractNumId w:val="0"/>
  </w:num>
  <w:num w:numId="5" w16cid:durableId="4352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79"/>
    <w:rsid w:val="00013DEF"/>
    <w:rsid w:val="00075256"/>
    <w:rsid w:val="00080C03"/>
    <w:rsid w:val="00211079"/>
    <w:rsid w:val="002E3D16"/>
    <w:rsid w:val="00336BD9"/>
    <w:rsid w:val="004032D1"/>
    <w:rsid w:val="005D2560"/>
    <w:rsid w:val="006B0C09"/>
    <w:rsid w:val="00853F3F"/>
    <w:rsid w:val="00A4672B"/>
    <w:rsid w:val="00AC0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BCC"/>
  <w15:chartTrackingRefBased/>
  <w15:docId w15:val="{89848B03-72ED-4AA1-B7F2-55CEFD1F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079"/>
    <w:rPr>
      <w:rFonts w:eastAsiaTheme="majorEastAsia" w:cstheme="majorBidi"/>
      <w:color w:val="272727" w:themeColor="text1" w:themeTint="D8"/>
    </w:rPr>
  </w:style>
  <w:style w:type="paragraph" w:styleId="Title">
    <w:name w:val="Title"/>
    <w:basedOn w:val="Normal"/>
    <w:next w:val="Normal"/>
    <w:link w:val="TitleChar"/>
    <w:uiPriority w:val="10"/>
    <w:qFormat/>
    <w:rsid w:val="00211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079"/>
    <w:pPr>
      <w:spacing w:before="160"/>
      <w:jc w:val="center"/>
    </w:pPr>
    <w:rPr>
      <w:i/>
      <w:iCs/>
      <w:color w:val="404040" w:themeColor="text1" w:themeTint="BF"/>
    </w:rPr>
  </w:style>
  <w:style w:type="character" w:customStyle="1" w:styleId="QuoteChar">
    <w:name w:val="Quote Char"/>
    <w:basedOn w:val="DefaultParagraphFont"/>
    <w:link w:val="Quote"/>
    <w:uiPriority w:val="29"/>
    <w:rsid w:val="00211079"/>
    <w:rPr>
      <w:i/>
      <w:iCs/>
      <w:color w:val="404040" w:themeColor="text1" w:themeTint="BF"/>
    </w:rPr>
  </w:style>
  <w:style w:type="paragraph" w:styleId="ListParagraph">
    <w:name w:val="List Paragraph"/>
    <w:basedOn w:val="Normal"/>
    <w:uiPriority w:val="34"/>
    <w:qFormat/>
    <w:rsid w:val="00211079"/>
    <w:pPr>
      <w:ind w:left="720"/>
      <w:contextualSpacing/>
    </w:pPr>
  </w:style>
  <w:style w:type="character" w:styleId="IntenseEmphasis">
    <w:name w:val="Intense Emphasis"/>
    <w:basedOn w:val="DefaultParagraphFont"/>
    <w:uiPriority w:val="21"/>
    <w:qFormat/>
    <w:rsid w:val="00211079"/>
    <w:rPr>
      <w:i/>
      <w:iCs/>
      <w:color w:val="0F4761" w:themeColor="accent1" w:themeShade="BF"/>
    </w:rPr>
  </w:style>
  <w:style w:type="paragraph" w:styleId="IntenseQuote">
    <w:name w:val="Intense Quote"/>
    <w:basedOn w:val="Normal"/>
    <w:next w:val="Normal"/>
    <w:link w:val="IntenseQuoteChar"/>
    <w:uiPriority w:val="30"/>
    <w:qFormat/>
    <w:rsid w:val="00211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079"/>
    <w:rPr>
      <w:i/>
      <w:iCs/>
      <w:color w:val="0F4761" w:themeColor="accent1" w:themeShade="BF"/>
    </w:rPr>
  </w:style>
  <w:style w:type="character" w:styleId="IntenseReference">
    <w:name w:val="Intense Reference"/>
    <w:basedOn w:val="DefaultParagraphFont"/>
    <w:uiPriority w:val="32"/>
    <w:qFormat/>
    <w:rsid w:val="00211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FE4A1-62FB-4716-952A-241A411E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Jha</dc:creator>
  <cp:keywords/>
  <dc:description/>
  <cp:lastModifiedBy>Abhinav Kumar Jha</cp:lastModifiedBy>
  <cp:revision>4</cp:revision>
  <dcterms:created xsi:type="dcterms:W3CDTF">2024-09-25T21:07:00Z</dcterms:created>
  <dcterms:modified xsi:type="dcterms:W3CDTF">2024-09-26T08:00:00Z</dcterms:modified>
</cp:coreProperties>
</file>