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F6" w:rsidRDefault="001B69F6" w:rsidP="001B69F6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El cliente .NET accede al intermediario para obtener los datos de una determinada máquina. El intermediario funciona mitad servidor, mitad cliente, funciona como servidor para el cliente .NET y como cliente para las máquinas, para obtener los datos de las mismas. </w:t>
      </w:r>
    </w:p>
    <w:p w:rsidR="001B69F6" w:rsidRDefault="001B69F6" w:rsidP="001B69F6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En el UDDI se registra tanto el intermediario como las máquinas. El intermediario encontrara las IPS de las máquinas en el UDDI y el cliente .NET obtendrá la IP del intermediario </w:t>
      </w:r>
      <w:r w:rsidR="00927073">
        <w:rPr>
          <w:noProof/>
          <w:lang w:eastAsia="es-ES"/>
        </w:rPr>
        <w:t xml:space="preserve">también desde el UDDI y así podrá consultar a las maquinas. </w:t>
      </w:r>
      <w:bookmarkStart w:id="0" w:name="_GoBack"/>
      <w:bookmarkEnd w:id="0"/>
    </w:p>
    <w:p w:rsidR="001B69F6" w:rsidRDefault="001B69F6" w:rsidP="001B69F6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2" name="Imagen 2" descr="C:\Users\Agustin\Desktop\IMG-2015011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stin\Desktop\IMG-20150119-WA0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03"/>
    <w:rsid w:val="001B69F6"/>
    <w:rsid w:val="001C1503"/>
    <w:rsid w:val="007428FB"/>
    <w:rsid w:val="009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2015-01-19T12:09:00Z</dcterms:created>
  <dcterms:modified xsi:type="dcterms:W3CDTF">2015-01-19T12:35:00Z</dcterms:modified>
</cp:coreProperties>
</file>