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652" w:rsidRDefault="00676652">
      <w:pPr>
        <w:rPr>
          <w:rFonts w:ascii="Tahoma" w:hAnsi="Tahoma" w:cs="Tahoma"/>
          <w:color w:val="414141"/>
          <w:sz w:val="21"/>
          <w:szCs w:val="21"/>
          <w:shd w:val="clear" w:color="auto" w:fill="F1F1F1"/>
        </w:rPr>
      </w:pPr>
      <w:r>
        <w:rPr>
          <w:rFonts w:ascii="Tahoma" w:hAnsi="Tahoma" w:cs="Tahoma"/>
          <w:color w:val="414141"/>
          <w:sz w:val="21"/>
          <w:szCs w:val="21"/>
          <w:shd w:val="clear" w:color="auto" w:fill="F1F1F1"/>
        </w:rPr>
        <w:t>2013</w:t>
      </w:r>
    </w:p>
    <w:p w:rsidR="00824A99" w:rsidRDefault="00676652">
      <w:pPr>
        <w:rPr>
          <w:rFonts w:ascii="Tahoma" w:hAnsi="Tahoma" w:cs="Tahoma"/>
          <w:color w:val="414141"/>
          <w:sz w:val="21"/>
          <w:szCs w:val="21"/>
          <w:shd w:val="clear" w:color="auto" w:fill="F1F1F1"/>
        </w:rPr>
      </w:pPr>
      <w:proofErr w:type="spellStart"/>
      <w:proofErr w:type="gramStart"/>
      <w:r>
        <w:rPr>
          <w:rFonts w:ascii="Tahoma" w:hAnsi="Tahoma" w:cs="Tahoma"/>
          <w:color w:val="414141"/>
          <w:sz w:val="21"/>
          <w:szCs w:val="21"/>
          <w:shd w:val="clear" w:color="auto" w:fill="F1F1F1"/>
        </w:rPr>
        <w:t>criptografia</w:t>
      </w:r>
      <w:proofErr w:type="spellEnd"/>
      <w:proofErr w:type="gramEnd"/>
      <w:r>
        <w:rPr>
          <w:rFonts w:ascii="Tahoma" w:hAnsi="Tahoma" w:cs="Tahoma"/>
          <w:color w:val="414141"/>
          <w:sz w:val="21"/>
          <w:szCs w:val="21"/>
          <w:shd w:val="clear" w:color="auto" w:fill="F1F1F1"/>
        </w:rPr>
        <w:t xml:space="preserve">, </w:t>
      </w:r>
      <w:proofErr w:type="spellStart"/>
      <w:r>
        <w:rPr>
          <w:rFonts w:ascii="Tahoma" w:hAnsi="Tahoma" w:cs="Tahoma"/>
          <w:color w:val="414141"/>
          <w:sz w:val="21"/>
          <w:szCs w:val="21"/>
          <w:shd w:val="clear" w:color="auto" w:fill="F1F1F1"/>
        </w:rPr>
        <w:t>confusion,difusion</w:t>
      </w:r>
      <w:proofErr w:type="spellEnd"/>
      <w:r>
        <w:rPr>
          <w:rFonts w:ascii="Tahoma" w:hAnsi="Tahoma" w:cs="Tahoma"/>
          <w:color w:val="414141"/>
          <w:sz w:val="21"/>
          <w:szCs w:val="21"/>
          <w:shd w:val="clear" w:color="auto" w:fill="F1F1F1"/>
        </w:rPr>
        <w:t xml:space="preserve"> y el </w:t>
      </w:r>
      <w:proofErr w:type="spellStart"/>
      <w:r>
        <w:rPr>
          <w:rFonts w:ascii="Tahoma" w:hAnsi="Tahoma" w:cs="Tahoma"/>
          <w:color w:val="414141"/>
          <w:sz w:val="21"/>
          <w:szCs w:val="21"/>
          <w:shd w:val="clear" w:color="auto" w:fill="F1F1F1"/>
        </w:rPr>
        <w:t>nerdham</w:t>
      </w:r>
      <w:proofErr w:type="spellEnd"/>
      <w:r>
        <w:rPr>
          <w:rFonts w:ascii="Tahoma" w:hAnsi="Tahoma" w:cs="Tahoma"/>
          <w:color w:val="414141"/>
          <w:sz w:val="21"/>
          <w:szCs w:val="21"/>
          <w:shd w:val="clear" w:color="auto" w:fill="F1F1F1"/>
        </w:rPr>
        <w:t xml:space="preserve"> </w:t>
      </w:r>
      <w:proofErr w:type="spellStart"/>
      <w:r>
        <w:rPr>
          <w:rFonts w:ascii="Tahoma" w:hAnsi="Tahoma" w:cs="Tahoma"/>
          <w:color w:val="414141"/>
          <w:sz w:val="21"/>
          <w:szCs w:val="21"/>
          <w:shd w:val="clear" w:color="auto" w:fill="F1F1F1"/>
        </w:rPr>
        <w:t>screider</w:t>
      </w:r>
      <w:proofErr w:type="spellEnd"/>
      <w:r>
        <w:rPr>
          <w:rFonts w:ascii="Tahoma" w:hAnsi="Tahoma" w:cs="Tahoma"/>
          <w:color w:val="414141"/>
          <w:sz w:val="21"/>
          <w:szCs w:val="21"/>
          <w:shd w:val="clear" w:color="auto" w:fill="F1F1F1"/>
        </w:rPr>
        <w:t xml:space="preserve"> ese, los pasos que tiene ese protocolo.</w:t>
      </w:r>
    </w:p>
    <w:p w:rsidR="00676652" w:rsidRDefault="00676652">
      <w:pPr>
        <w:rPr>
          <w:rFonts w:ascii="Tahoma" w:hAnsi="Tahoma" w:cs="Tahoma"/>
          <w:color w:val="414141"/>
          <w:sz w:val="21"/>
          <w:szCs w:val="21"/>
          <w:shd w:val="clear" w:color="auto" w:fill="F1F1F1"/>
        </w:rPr>
      </w:pPr>
      <w:r>
        <w:rPr>
          <w:rFonts w:ascii="Tahoma" w:hAnsi="Tahoma" w:cs="Tahoma"/>
          <w:color w:val="414141"/>
          <w:sz w:val="21"/>
          <w:szCs w:val="21"/>
          <w:shd w:val="clear" w:color="auto" w:fill="F1F1F1"/>
        </w:rPr>
        <w:t xml:space="preserve">Reloj universal, firma digital, reloj vectorial, reloj </w:t>
      </w:r>
      <w:proofErr w:type="spellStart"/>
      <w:r>
        <w:rPr>
          <w:rFonts w:ascii="Tahoma" w:hAnsi="Tahoma" w:cs="Tahoma"/>
          <w:color w:val="414141"/>
          <w:sz w:val="21"/>
          <w:szCs w:val="21"/>
          <w:shd w:val="clear" w:color="auto" w:fill="F1F1F1"/>
        </w:rPr>
        <w:t>logico</w:t>
      </w:r>
      <w:proofErr w:type="spellEnd"/>
      <w:r>
        <w:rPr>
          <w:rFonts w:ascii="Tahoma" w:hAnsi="Tahoma" w:cs="Tahoma"/>
          <w:color w:val="414141"/>
          <w:sz w:val="21"/>
          <w:szCs w:val="21"/>
          <w:shd w:val="clear" w:color="auto" w:fill="F1F1F1"/>
        </w:rPr>
        <w:t>.</w:t>
      </w:r>
    </w:p>
    <w:p w:rsidR="00676652" w:rsidRDefault="00676652">
      <w:pPr>
        <w:rPr>
          <w:rFonts w:ascii="Tahoma" w:hAnsi="Tahoma" w:cs="Tahoma"/>
          <w:color w:val="414141"/>
          <w:sz w:val="21"/>
          <w:szCs w:val="21"/>
          <w:shd w:val="clear" w:color="auto" w:fill="F8F8F8"/>
        </w:rPr>
      </w:pPr>
      <w:r>
        <w:rPr>
          <w:rFonts w:ascii="Tahoma" w:hAnsi="Tahoma" w:cs="Tahoma"/>
          <w:color w:val="414141"/>
          <w:sz w:val="21"/>
          <w:szCs w:val="21"/>
          <w:shd w:val="clear" w:color="auto" w:fill="F8F8F8"/>
        </w:rPr>
        <w:t>1.- Modos de Sincronización y algoritmos</w:t>
      </w:r>
      <w:r>
        <w:rPr>
          <w:rFonts w:ascii="Tahoma" w:hAnsi="Tahoma" w:cs="Tahoma"/>
          <w:color w:val="414141"/>
          <w:sz w:val="21"/>
          <w:szCs w:val="21"/>
        </w:rPr>
        <w:br/>
      </w:r>
      <w:r>
        <w:rPr>
          <w:rFonts w:ascii="Tahoma" w:hAnsi="Tahoma" w:cs="Tahoma"/>
          <w:color w:val="414141"/>
          <w:sz w:val="21"/>
          <w:szCs w:val="21"/>
          <w:shd w:val="clear" w:color="auto" w:fill="F8F8F8"/>
        </w:rPr>
        <w:t xml:space="preserve">2.- Explicar </w:t>
      </w:r>
      <w:proofErr w:type="spellStart"/>
      <w:r>
        <w:rPr>
          <w:rFonts w:ascii="Tahoma" w:hAnsi="Tahoma" w:cs="Tahoma"/>
          <w:color w:val="414141"/>
          <w:sz w:val="21"/>
          <w:szCs w:val="21"/>
          <w:shd w:val="clear" w:color="auto" w:fill="F8F8F8"/>
        </w:rPr>
        <w:t>por que</w:t>
      </w:r>
      <w:proofErr w:type="spellEnd"/>
      <w:r>
        <w:rPr>
          <w:rFonts w:ascii="Tahoma" w:hAnsi="Tahoma" w:cs="Tahoma"/>
          <w:color w:val="414141"/>
          <w:sz w:val="21"/>
          <w:szCs w:val="21"/>
          <w:shd w:val="clear" w:color="auto" w:fill="F8F8F8"/>
        </w:rPr>
        <w:t xml:space="preserve"> el escenario 2 ("el del servidor") no es apto para el negocio electrónico</w:t>
      </w:r>
    </w:p>
    <w:p w:rsidR="00676652" w:rsidRDefault="00676652">
      <w:pPr>
        <w:rPr>
          <w:rFonts w:ascii="Tahoma" w:hAnsi="Tahoma" w:cs="Tahoma"/>
          <w:color w:val="414141"/>
          <w:sz w:val="21"/>
          <w:szCs w:val="21"/>
          <w:shd w:val="clear" w:color="auto" w:fill="F8F8F8"/>
        </w:rPr>
      </w:pPr>
      <w:r>
        <w:rPr>
          <w:rFonts w:ascii="Tahoma" w:hAnsi="Tahoma" w:cs="Tahoma"/>
          <w:color w:val="414141"/>
          <w:sz w:val="21"/>
          <w:szCs w:val="21"/>
          <w:shd w:val="clear" w:color="auto" w:fill="F8F8F8"/>
        </w:rPr>
        <w:t xml:space="preserve">El escenario 2 es </w:t>
      </w:r>
      <w:proofErr w:type="gramStart"/>
      <w:r>
        <w:rPr>
          <w:rFonts w:ascii="Tahoma" w:hAnsi="Tahoma" w:cs="Tahoma"/>
          <w:color w:val="414141"/>
          <w:sz w:val="21"/>
          <w:szCs w:val="21"/>
          <w:shd w:val="clear" w:color="auto" w:fill="F8F8F8"/>
        </w:rPr>
        <w:t>del</w:t>
      </w:r>
      <w:proofErr w:type="gramEnd"/>
      <w:r>
        <w:rPr>
          <w:rFonts w:ascii="Tahoma" w:hAnsi="Tahoma" w:cs="Tahoma"/>
          <w:color w:val="414141"/>
          <w:sz w:val="21"/>
          <w:szCs w:val="21"/>
          <w:shd w:val="clear" w:color="auto" w:fill="F8F8F8"/>
        </w:rPr>
        <w:t xml:space="preserve"> autenticación con servidor. Es un escenario pensado para una organización. Las claves están administradas por el servidor de todos los participantes. En el comercio electrónico existen infinitos participantes por lo que es inviable ("es decir, imposible") conocer las claves (o gestionar las claves) a todos los participantes. Lo tienes mejor explicado en la página 247 de "Sistemas </w:t>
      </w:r>
      <w:proofErr w:type="spellStart"/>
      <w:r>
        <w:rPr>
          <w:rFonts w:ascii="Tahoma" w:hAnsi="Tahoma" w:cs="Tahoma"/>
          <w:color w:val="414141"/>
          <w:sz w:val="21"/>
          <w:szCs w:val="21"/>
          <w:shd w:val="clear" w:color="auto" w:fill="F8F8F8"/>
        </w:rPr>
        <w:t>Distribuídos</w:t>
      </w:r>
      <w:proofErr w:type="spellEnd"/>
      <w:r>
        <w:rPr>
          <w:rFonts w:ascii="Tahoma" w:hAnsi="Tahoma" w:cs="Tahoma"/>
          <w:color w:val="414141"/>
          <w:sz w:val="21"/>
          <w:szCs w:val="21"/>
          <w:shd w:val="clear" w:color="auto" w:fill="F8F8F8"/>
        </w:rPr>
        <w:t xml:space="preserve">" </w:t>
      </w:r>
      <w:proofErr w:type="spellStart"/>
      <w:r>
        <w:rPr>
          <w:rFonts w:ascii="Tahoma" w:hAnsi="Tahoma" w:cs="Tahoma"/>
          <w:color w:val="414141"/>
          <w:sz w:val="21"/>
          <w:szCs w:val="21"/>
          <w:shd w:val="clear" w:color="auto" w:fill="F8F8F8"/>
        </w:rPr>
        <w:t>Coulouris</w:t>
      </w:r>
      <w:proofErr w:type="spellEnd"/>
    </w:p>
    <w:p w:rsidR="00676652" w:rsidRDefault="00676652">
      <w:bookmarkStart w:id="0" w:name="_GoBack"/>
      <w:bookmarkEnd w:id="0"/>
      <w:r>
        <w:rPr>
          <w:rFonts w:ascii="Tahoma" w:hAnsi="Tahoma" w:cs="Tahoma"/>
          <w:color w:val="414141"/>
          <w:sz w:val="21"/>
          <w:szCs w:val="21"/>
        </w:rPr>
        <w:br/>
      </w:r>
      <w:r>
        <w:rPr>
          <w:rFonts w:ascii="Tahoma" w:hAnsi="Tahoma" w:cs="Tahoma"/>
          <w:color w:val="414141"/>
          <w:sz w:val="21"/>
          <w:szCs w:val="21"/>
          <w:shd w:val="clear" w:color="auto" w:fill="F8F8F8"/>
        </w:rPr>
        <w:t>3.- Definiciones: Corte Consistente, Deriva de Reloj</w:t>
      </w:r>
      <w:proofErr w:type="gramStart"/>
      <w:r>
        <w:rPr>
          <w:rFonts w:ascii="Tahoma" w:hAnsi="Tahoma" w:cs="Tahoma"/>
          <w:color w:val="414141"/>
          <w:sz w:val="21"/>
          <w:szCs w:val="21"/>
          <w:shd w:val="clear" w:color="auto" w:fill="F8F8F8"/>
        </w:rPr>
        <w:t>, ...</w:t>
      </w:r>
      <w:proofErr w:type="gramEnd"/>
      <w:r>
        <w:rPr>
          <w:rFonts w:ascii="Tahoma" w:hAnsi="Tahoma" w:cs="Tahoma"/>
          <w:color w:val="414141"/>
          <w:sz w:val="21"/>
          <w:szCs w:val="21"/>
        </w:rPr>
        <w:br/>
      </w:r>
      <w:r>
        <w:rPr>
          <w:rFonts w:ascii="Tahoma" w:hAnsi="Tahoma" w:cs="Tahoma"/>
          <w:color w:val="414141"/>
          <w:sz w:val="21"/>
          <w:szCs w:val="21"/>
          <w:shd w:val="clear" w:color="auto" w:fill="F8F8F8"/>
        </w:rPr>
        <w:t xml:space="preserve">4.- ¿El algoritmo TEA se podría </w:t>
      </w:r>
      <w:proofErr w:type="spellStart"/>
      <w:r>
        <w:rPr>
          <w:rFonts w:ascii="Tahoma" w:hAnsi="Tahoma" w:cs="Tahoma"/>
          <w:color w:val="414141"/>
          <w:sz w:val="21"/>
          <w:szCs w:val="21"/>
          <w:shd w:val="clear" w:color="auto" w:fill="F8F8F8"/>
        </w:rPr>
        <w:t>lleva</w:t>
      </w:r>
      <w:proofErr w:type="spellEnd"/>
      <w:r>
        <w:rPr>
          <w:rFonts w:ascii="Tahoma" w:hAnsi="Tahoma" w:cs="Tahoma"/>
          <w:color w:val="414141"/>
          <w:sz w:val="21"/>
          <w:szCs w:val="21"/>
          <w:shd w:val="clear" w:color="auto" w:fill="F8F8F8"/>
        </w:rPr>
        <w:t xml:space="preserve"> a otra arquitectura hardware?</w:t>
      </w:r>
      <w:r>
        <w:rPr>
          <w:rFonts w:ascii="Tahoma" w:hAnsi="Tahoma" w:cs="Tahoma"/>
          <w:color w:val="414141"/>
          <w:sz w:val="21"/>
          <w:szCs w:val="21"/>
        </w:rPr>
        <w:br/>
      </w:r>
      <w:r>
        <w:rPr>
          <w:rFonts w:ascii="Tahoma" w:hAnsi="Tahoma" w:cs="Tahoma"/>
          <w:color w:val="414141"/>
          <w:sz w:val="21"/>
          <w:szCs w:val="21"/>
          <w:shd w:val="clear" w:color="auto" w:fill="F8F8F8"/>
        </w:rPr>
        <w:t>5.- Definir entre los algoritmos simétricos y asimétricos criptográficos cuáles son mejor o peor</w:t>
      </w:r>
      <w:r>
        <w:rPr>
          <w:rFonts w:ascii="Tahoma" w:hAnsi="Tahoma" w:cs="Tahoma"/>
          <w:color w:val="414141"/>
          <w:sz w:val="21"/>
          <w:szCs w:val="21"/>
        </w:rPr>
        <w:br/>
      </w:r>
      <w:r>
        <w:rPr>
          <w:rFonts w:ascii="Tahoma" w:hAnsi="Tahoma" w:cs="Tahoma"/>
          <w:color w:val="414141"/>
          <w:sz w:val="21"/>
          <w:szCs w:val="21"/>
          <w:shd w:val="clear" w:color="auto" w:fill="F8F8F8"/>
        </w:rPr>
        <w:t xml:space="preserve">6.- Definir los pasos de </w:t>
      </w:r>
      <w:proofErr w:type="spellStart"/>
      <w:r>
        <w:rPr>
          <w:rFonts w:ascii="Tahoma" w:hAnsi="Tahoma" w:cs="Tahoma"/>
          <w:color w:val="414141"/>
          <w:sz w:val="21"/>
          <w:szCs w:val="21"/>
          <w:shd w:val="clear" w:color="auto" w:fill="F8F8F8"/>
        </w:rPr>
        <w:t>Chandy</w:t>
      </w:r>
      <w:proofErr w:type="spellEnd"/>
      <w:r>
        <w:rPr>
          <w:rFonts w:ascii="Tahoma" w:hAnsi="Tahoma" w:cs="Tahoma"/>
          <w:color w:val="414141"/>
          <w:sz w:val="21"/>
          <w:szCs w:val="21"/>
          <w:shd w:val="clear" w:color="auto" w:fill="F8F8F8"/>
        </w:rPr>
        <w:t xml:space="preserve">- </w:t>
      </w:r>
      <w:proofErr w:type="spellStart"/>
      <w:r>
        <w:rPr>
          <w:rFonts w:ascii="Tahoma" w:hAnsi="Tahoma" w:cs="Tahoma"/>
          <w:color w:val="414141"/>
          <w:sz w:val="21"/>
          <w:szCs w:val="21"/>
          <w:shd w:val="clear" w:color="auto" w:fill="F8F8F8"/>
        </w:rPr>
        <w:t>Lamport</w:t>
      </w:r>
      <w:proofErr w:type="spellEnd"/>
      <w:r>
        <w:rPr>
          <w:rFonts w:ascii="Tahoma" w:hAnsi="Tahoma" w:cs="Tahoma"/>
          <w:color w:val="414141"/>
          <w:sz w:val="21"/>
          <w:szCs w:val="21"/>
          <w:shd w:val="clear" w:color="auto" w:fill="F8F8F8"/>
        </w:rPr>
        <w:t>, cuando se acaba y finalidad</w:t>
      </w:r>
    </w:p>
    <w:sectPr w:rsidR="006766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88A"/>
    <w:rsid w:val="0007688A"/>
    <w:rsid w:val="00676652"/>
    <w:rsid w:val="006E446A"/>
    <w:rsid w:val="00980245"/>
    <w:rsid w:val="00AA58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252EF-ED95-4FD4-B7E9-0065DFA07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157</Words>
  <Characters>865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dc:creator>
  <cp:keywords/>
  <dc:description/>
  <cp:lastModifiedBy>Alex R.</cp:lastModifiedBy>
  <cp:revision>2</cp:revision>
  <dcterms:created xsi:type="dcterms:W3CDTF">2016-11-24T23:22:00Z</dcterms:created>
  <dcterms:modified xsi:type="dcterms:W3CDTF">2016-11-24T23:44:00Z</dcterms:modified>
</cp:coreProperties>
</file>