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0F97" w14:textId="77777777" w:rsidR="007521B5" w:rsidRDefault="007521B5"/>
    <w:p w14:paraId="12D4EB73" w14:textId="77777777" w:rsidR="007521B5" w:rsidRDefault="00000000">
      <w:pPr>
        <w:jc w:val="center"/>
      </w:pPr>
      <w:r>
        <w:rPr>
          <w:rFonts w:ascii="Calibri Light" w:hAnsi="Calibri Light"/>
          <w:b/>
          <w:color w:val="1A234E"/>
          <w:sz w:val="56"/>
        </w:rPr>
        <w:t>Insurance Policy &amp; Claims</w:t>
      </w:r>
      <w:r>
        <w:rPr>
          <w:rFonts w:ascii="Calibri Light" w:hAnsi="Calibri Light"/>
          <w:b/>
          <w:color w:val="1A234E"/>
          <w:sz w:val="56"/>
        </w:rPr>
        <w:br/>
        <w:t>Management System</w:t>
      </w:r>
    </w:p>
    <w:p w14:paraId="0D595B38" w14:textId="77777777" w:rsidR="007521B5" w:rsidRDefault="00000000">
      <w:pPr>
        <w:jc w:val="center"/>
      </w:pPr>
      <w:r>
        <w:rPr>
          <w:rFonts w:ascii="Calibri" w:hAnsi="Calibri"/>
          <w:b/>
          <w:color w:val="0F768E"/>
          <w:sz w:val="28"/>
        </w:rPr>
        <w:t>DATABASE DOCUMENTATION</w:t>
      </w:r>
    </w:p>
    <w:p w14:paraId="380D2EEA" w14:textId="58F5E82A" w:rsidR="007521B5" w:rsidRDefault="00000000">
      <w:pPr>
        <w:jc w:val="center"/>
      </w:pPr>
      <w:r>
        <w:rPr>
          <w:rFonts w:ascii="Calibri" w:hAnsi="Calibri"/>
          <w:i/>
          <w:color w:val="333333"/>
          <w:sz w:val="20"/>
        </w:rPr>
        <w:t xml:space="preserve"> July 2026</w:t>
      </w:r>
    </w:p>
    <w:p w14:paraId="6CCD89FE" w14:textId="77777777" w:rsidR="007521B5" w:rsidRDefault="007521B5"/>
    <w:p w14:paraId="2433BDF3" w14:textId="77777777" w:rsidR="007521B5" w:rsidRDefault="00000000">
      <w:r>
        <w:br w:type="page"/>
      </w:r>
    </w:p>
    <w:p w14:paraId="700AE3AC" w14:textId="77777777" w:rsidR="007521B5" w:rsidRDefault="00000000">
      <w:pPr>
        <w:pBdr>
          <w:bottom w:val="single" w:sz="8" w:space="4" w:color="0F768E"/>
        </w:pBdr>
        <w:spacing w:before="280" w:after="80"/>
      </w:pPr>
      <w:r>
        <w:rPr>
          <w:rFonts w:ascii="Calibri Light" w:hAnsi="Calibri Light"/>
          <w:b/>
          <w:color w:val="1A234E"/>
          <w:sz w:val="40"/>
        </w:rPr>
        <w:lastRenderedPageBreak/>
        <w:t>1.  Overview</w:t>
      </w:r>
    </w:p>
    <w:p w14:paraId="66325B21" w14:textId="235A5DFD" w:rsidR="007521B5" w:rsidRDefault="00000000" w:rsidP="00DA3205">
      <w:pPr>
        <w:spacing w:after="80"/>
      </w:pPr>
      <w:r>
        <w:rPr>
          <w:rFonts w:ascii="Calibri" w:hAnsi="Calibri"/>
          <w:color w:val="333333"/>
          <w:sz w:val="20"/>
        </w:rPr>
        <w:t>The IPCMS database is built on PostgreSQL — a robust, ACID-compliant relational database engine — and is accessed by the Spring Boot back-end through Spring Data JPA (Hibernate ORM).  The schema captures the full lifecycle of insurance policies and claims, together with user identity, underwriting overrides, policy change history, and a system-wide audit trail.</w:t>
      </w:r>
    </w:p>
    <w:p w14:paraId="34DEDD60" w14:textId="77777777" w:rsidR="007521B5" w:rsidRDefault="00000000">
      <w:pPr>
        <w:pBdr>
          <w:bottom w:val="single" w:sz="8" w:space="4" w:color="0F768E"/>
        </w:pBdr>
        <w:spacing w:before="280" w:after="80"/>
      </w:pPr>
      <w:r>
        <w:rPr>
          <w:rFonts w:ascii="Calibri Light" w:hAnsi="Calibri Light"/>
          <w:b/>
          <w:color w:val="1A234E"/>
          <w:sz w:val="40"/>
        </w:rPr>
        <w:t>2.  Schema Architecture</w:t>
      </w:r>
    </w:p>
    <w:p w14:paraId="64DF844A" w14:textId="77777777" w:rsidR="007521B5" w:rsidRDefault="00000000">
      <w:pPr>
        <w:spacing w:after="80"/>
      </w:pPr>
      <w:r>
        <w:rPr>
          <w:rFonts w:ascii="Calibri" w:hAnsi="Calibri"/>
          <w:color w:val="333333"/>
          <w:sz w:val="20"/>
        </w:rPr>
        <w:t>The database contains 6 core tables.  Their dependency hierarchy is:</w:t>
      </w:r>
    </w:p>
    <w:p w14:paraId="6DE2F19B" w14:textId="77777777" w:rsidR="007521B5" w:rsidRDefault="00000000">
      <w:pPr>
        <w:spacing w:after="80"/>
      </w:pPr>
      <w:r>
        <w:rPr>
          <w:rFonts w:ascii="Calibri" w:hAnsi="Calibri"/>
          <w:color w:val="333333"/>
          <w:sz w:val="20"/>
        </w:rPr>
        <w:t>users</w:t>
      </w:r>
      <w:r>
        <w:rPr>
          <w:rFonts w:ascii="Calibri" w:hAnsi="Calibri"/>
          <w:color w:val="333333"/>
          <w:sz w:val="20"/>
        </w:rPr>
        <w:br/>
        <w:t xml:space="preserve">  └── policies          (FK: policyholder_id → users.id)</w:t>
      </w:r>
      <w:r>
        <w:rPr>
          <w:rFonts w:ascii="Calibri" w:hAnsi="Calibri"/>
          <w:color w:val="333333"/>
          <w:sz w:val="20"/>
        </w:rPr>
        <w:br/>
        <w:t xml:space="preserve">        ├── claims       (FK: policy_id → policies.id,  reporter_id → users.id)</w:t>
      </w:r>
      <w:r>
        <w:rPr>
          <w:rFonts w:ascii="Calibri" w:hAnsi="Calibri"/>
          <w:color w:val="333333"/>
          <w:sz w:val="20"/>
        </w:rPr>
        <w:br/>
        <w:t xml:space="preserve">        └── policy_history  (FK: policy_id → policies.id)</w:t>
      </w:r>
      <w:r>
        <w:rPr>
          <w:rFonts w:ascii="Calibri" w:hAnsi="Calibri"/>
          <w:color w:val="333333"/>
          <w:sz w:val="20"/>
        </w:rPr>
        <w:br/>
      </w:r>
      <w:r>
        <w:rPr>
          <w:rFonts w:ascii="Calibri" w:hAnsi="Calibri"/>
          <w:color w:val="333333"/>
          <w:sz w:val="20"/>
        </w:rPr>
        <w:br/>
        <w:t>underwrite_overrides    (soft-linked by policy_number VARCHAR)</w:t>
      </w:r>
      <w:r>
        <w:rPr>
          <w:rFonts w:ascii="Calibri" w:hAnsi="Calibri"/>
          <w:color w:val="333333"/>
          <w:sz w:val="20"/>
        </w:rPr>
        <w:br/>
        <w:t>audit_logs              (standalone — no foreign keys)</w:t>
      </w:r>
    </w:p>
    <w:p w14:paraId="365BC8A3" w14:textId="77777777" w:rsidR="007521B5" w:rsidRDefault="00000000">
      <w:pPr>
        <w:spacing w:before="280" w:after="80"/>
      </w:pPr>
      <w:r>
        <w:rPr>
          <w:rFonts w:ascii="Calibri Light" w:hAnsi="Calibri Light"/>
          <w:b/>
          <w:color w:val="0F768E"/>
          <w:sz w:val="30"/>
        </w:rPr>
        <w:t>Table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2427"/>
        <w:gridCol w:w="2062"/>
        <w:gridCol w:w="1297"/>
        <w:gridCol w:w="3430"/>
      </w:tblGrid>
      <w:tr w:rsidR="007521B5" w14:paraId="658F5C92" w14:textId="77777777">
        <w:tc>
          <w:tcPr>
            <w:tcW w:w="43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7A2CDC78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2612DDD5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Table Name</w:t>
            </w:r>
          </w:p>
        </w:tc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CD50022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Primary Entity</w:t>
            </w:r>
          </w:p>
        </w:tc>
        <w:tc>
          <w:tcPr>
            <w:tcW w:w="144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5272E454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Rows Seeded</w:t>
            </w:r>
          </w:p>
        </w:tc>
        <w:tc>
          <w:tcPr>
            <w:tcW w:w="403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CAE4B66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 w:rsidR="007521B5" w14:paraId="4B955CA4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7DF490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C021C7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809CEA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B4AA27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94733A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All system actors and policyholders</w:t>
            </w:r>
          </w:p>
        </w:tc>
      </w:tr>
      <w:tr w:rsidR="007521B5" w14:paraId="194CED8C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0FEAA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A9D1C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E263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19215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205AE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Insurance policies issued by the system</w:t>
            </w:r>
          </w:p>
        </w:tc>
      </w:tr>
      <w:tr w:rsidR="007521B5" w14:paraId="090E90AF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741D73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3EA647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21E3E3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D45BB5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730E00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 filed against policies</w:t>
            </w:r>
          </w:p>
        </w:tc>
      </w:tr>
      <w:tr w:rsidR="007521B5" w14:paraId="38DA5142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ED148E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E618F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policy_history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586FC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PolicyHistory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EC614E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1C4D9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Append-only policy change audit log</w:t>
            </w:r>
          </w:p>
        </w:tc>
      </w:tr>
      <w:tr w:rsidR="007521B5" w14:paraId="09397D5D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A6C26E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21DEC5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underwrite_overrides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0FFF5A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UnderwriteOverride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6800F2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9D19B2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Underwriting override requests</w:t>
            </w:r>
          </w:p>
        </w:tc>
      </w:tr>
      <w:tr w:rsidR="007521B5" w14:paraId="13EDF210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8AFE9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570F8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audit_logs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FC5C6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AuditLog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70CC0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4F293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System-wide activity &amp; compliance log</w:t>
            </w:r>
          </w:p>
        </w:tc>
      </w:tr>
    </w:tbl>
    <w:p w14:paraId="2A6C0EAE" w14:textId="77777777" w:rsidR="007521B5" w:rsidRDefault="007521B5"/>
    <w:p w14:paraId="0E7BEBE7" w14:textId="77777777" w:rsidR="007521B5" w:rsidRDefault="00000000">
      <w:r>
        <w:br w:type="page"/>
      </w:r>
    </w:p>
    <w:p w14:paraId="4315A35B" w14:textId="77777777" w:rsidR="007521B5" w:rsidRDefault="00000000">
      <w:pPr>
        <w:pBdr>
          <w:bottom w:val="single" w:sz="8" w:space="4" w:color="0F768E"/>
        </w:pBdr>
        <w:spacing w:before="280" w:after="80"/>
      </w:pPr>
      <w:r>
        <w:rPr>
          <w:rFonts w:ascii="Calibri Light" w:hAnsi="Calibri Light"/>
          <w:b/>
          <w:color w:val="1A234E"/>
          <w:sz w:val="40"/>
        </w:rPr>
        <w:lastRenderedPageBreak/>
        <w:t>3.  Table Definitions</w:t>
      </w:r>
    </w:p>
    <w:p w14:paraId="604012DB" w14:textId="3F8318C7" w:rsidR="007521B5" w:rsidRDefault="00000000" w:rsidP="00DA3205">
      <w:pPr>
        <w:spacing w:before="280" w:after="80"/>
      </w:pPr>
      <w:proofErr w:type="gramStart"/>
      <w:r>
        <w:rPr>
          <w:rFonts w:ascii="Calibri Light" w:hAnsi="Calibri Light"/>
          <w:b/>
          <w:color w:val="0F768E"/>
          <w:sz w:val="30"/>
        </w:rPr>
        <w:t>3.1  users</w:t>
      </w:r>
      <w:proofErr w:type="gramEnd"/>
    </w:p>
    <w:p w14:paraId="152037CC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Column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726"/>
        <w:gridCol w:w="1768"/>
        <w:gridCol w:w="1080"/>
        <w:gridCol w:w="2884"/>
      </w:tblGrid>
      <w:tr w:rsidR="007521B5" w14:paraId="4FF12426" w14:textId="77777777">
        <w:tc>
          <w:tcPr>
            <w:tcW w:w="230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0095797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51720476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2016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E21FD15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w="115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8F6DCC8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w="331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5180A971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7521B5" w14:paraId="79E07FA2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104A64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A6D231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SERIAL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7E886C5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E8703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CA7512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surrogate key</w:t>
            </w:r>
          </w:p>
        </w:tc>
      </w:tr>
      <w:tr w:rsidR="007521B5" w14:paraId="1542FE48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8D547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username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EE921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66E73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UNIQUE, 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C16D5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8D8C1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 login username</w:t>
            </w:r>
          </w:p>
        </w:tc>
      </w:tr>
      <w:tr w:rsidR="007521B5" w14:paraId="3FD52F02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621DA0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email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BB668D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VARCHAR(150)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FE16E6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UNIQUE, 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6544A6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AB6BF4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Email used for authentication &amp; audit</w:t>
            </w:r>
          </w:p>
        </w:tc>
      </w:tr>
      <w:tr w:rsidR="007521B5" w14:paraId="02A673BA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79313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password_hash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632FB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29E2E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F3BCE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A18CE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BCrypt-hashed password</w:t>
            </w:r>
          </w:p>
        </w:tc>
      </w:tr>
      <w:tr w:rsidR="007521B5" w14:paraId="6629B69D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6B24DD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role_enum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160C51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876C71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FC1C51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7B281C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Role: ADMIN | POLICYHOLDER | AGENT | UNDERWRITER | CLAIMS_HANDLER</w:t>
            </w:r>
          </w:p>
        </w:tc>
      </w:tr>
      <w:tr w:rsidR="007521B5" w14:paraId="122AAA5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4F808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office_id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02663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17A45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089A6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1985B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Branch/office identifier</w:t>
            </w:r>
          </w:p>
        </w:tc>
      </w:tr>
      <w:tr w:rsidR="007521B5" w14:paraId="193F46B5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9D4EF8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certification_number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8F5921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FF24ED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DC7DA8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7169AD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Professional licence/certification code</w:t>
            </w:r>
          </w:p>
        </w:tc>
      </w:tr>
      <w:tr w:rsidR="007521B5" w14:paraId="1C21D481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88595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is_active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D8DC7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BOOLEAN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8E83F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6A7B0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TRUE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FF31A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Soft-delete flag</w:t>
            </w:r>
          </w:p>
        </w:tc>
      </w:tr>
      <w:tr w:rsidR="007521B5" w14:paraId="7CED23ED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8E208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legal_name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2763D7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VARCHAR(150)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D219D6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DA167A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411E0E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Full legal name (required for policyholders)</w:t>
            </w:r>
          </w:p>
        </w:tc>
      </w:tr>
      <w:tr w:rsidR="007521B5" w14:paraId="5569CA0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88358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tax_id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7A74C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DDDB7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3A406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C64C4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Government tax identification number</w:t>
            </w:r>
          </w:p>
        </w:tc>
      </w:tr>
      <w:tr w:rsidR="007521B5" w14:paraId="15E314A9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677BD1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address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A9DF9B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TEXT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980C91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CAECC9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8EAE1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Full mailing address</w:t>
            </w:r>
          </w:p>
        </w:tc>
      </w:tr>
      <w:tr w:rsidR="007521B5" w14:paraId="6AE42EB6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9C5AA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contact_number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4FA36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3C3FE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6C04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FEAA9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Phone/mobile number</w:t>
            </w:r>
          </w:p>
        </w:tc>
      </w:tr>
      <w:tr w:rsidR="007521B5" w14:paraId="0DA1E866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EE0E89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aml_flagged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548A97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BOOLEAN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F9A6A0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1E1D3E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FALSE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F8A09A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Anti-Money Laundering screening flag</w:t>
            </w:r>
          </w:p>
        </w:tc>
      </w:tr>
      <w:tr w:rsidR="007521B5" w14:paraId="77AE0D92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5D4D8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aml_status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73D78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21668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676AA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CLEARED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73CDE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AML clearance status: CLEARED | FLAGGED</w:t>
            </w:r>
          </w:p>
        </w:tc>
      </w:tr>
    </w:tbl>
    <w:p w14:paraId="4C37B1DF" w14:textId="77777777" w:rsidR="007521B5" w:rsidRDefault="007521B5"/>
    <w:p w14:paraId="3D7ECE9F" w14:textId="608A5A88" w:rsidR="007521B5" w:rsidRDefault="00000000" w:rsidP="00DA3205">
      <w:proofErr w:type="gramStart"/>
      <w:r>
        <w:rPr>
          <w:rFonts w:ascii="Calibri Light" w:hAnsi="Calibri Light"/>
          <w:b/>
          <w:color w:val="0F768E"/>
          <w:sz w:val="30"/>
        </w:rPr>
        <w:t>3.2  policies</w:t>
      </w:r>
      <w:proofErr w:type="gramEnd"/>
    </w:p>
    <w:p w14:paraId="44C97D4F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Foreign Key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2357"/>
        <w:gridCol w:w="4861"/>
      </w:tblGrid>
      <w:tr w:rsidR="007521B5" w14:paraId="604515EE" w14:textId="77777777">
        <w:tc>
          <w:tcPr>
            <w:tcW w:w="259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00D9077C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259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2100D3F9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References</w:t>
            </w:r>
          </w:p>
        </w:tc>
        <w:tc>
          <w:tcPr>
            <w:tcW w:w="54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7D0CC94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Cardinality</w:t>
            </w:r>
          </w:p>
        </w:tc>
      </w:tr>
      <w:tr w:rsidR="007521B5" w14:paraId="5AF65C80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5672A9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policyholder_id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1DAE37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users(id)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5550D9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policies → One user (POLICYHOLDER)</w:t>
            </w:r>
          </w:p>
        </w:tc>
      </w:tr>
    </w:tbl>
    <w:p w14:paraId="384778D6" w14:textId="77777777" w:rsidR="007521B5" w:rsidRDefault="007521B5"/>
    <w:p w14:paraId="28F37785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Column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1759"/>
        <w:gridCol w:w="2051"/>
        <w:gridCol w:w="1074"/>
        <w:gridCol w:w="2745"/>
      </w:tblGrid>
      <w:tr w:rsidR="007521B5" w14:paraId="38EB4164" w14:textId="77777777"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F3CF1A0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000E4578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230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E8BC4DE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w="115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30C3BF0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w="3168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57642BA5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7521B5" w14:paraId="450D25A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4387B1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5D7BC9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06A910B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34B490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A3CAED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surrogate key</w:t>
            </w:r>
          </w:p>
        </w:tc>
      </w:tr>
      <w:tr w:rsidR="007521B5" w14:paraId="420DB7E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6A81E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policy_number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06A65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VARCHAR(30)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28BB5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UNIQUE, 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A6C62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0BA03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Human-readable policy reference</w:t>
            </w:r>
          </w:p>
        </w:tc>
      </w:tr>
      <w:tr w:rsidR="007521B5" w14:paraId="514DD41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35581B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policyholder_id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25E576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84B989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NULL, FK→users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7294C4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65FB91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Owner of this policy</w:t>
            </w:r>
          </w:p>
        </w:tc>
      </w:tr>
      <w:tr w:rsidR="007521B5" w14:paraId="64A9C68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CE840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product_type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AC865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AAAA7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5AA8E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0E10D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E.g. Life, Auto, Property, Marine</w:t>
            </w:r>
          </w:p>
        </w:tc>
      </w:tr>
      <w:tr w:rsidR="007521B5" w14:paraId="52EDD020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032E80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base_premium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BFB9E4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DECIMAL(15,2)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EF48FF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NULL, CHECK &gt;= 0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743E61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2DE3D9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Annual base premium amount</w:t>
            </w:r>
          </w:p>
        </w:tc>
      </w:tr>
      <w:tr w:rsidR="007521B5" w14:paraId="46DA2A1D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5648A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active_reserve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2DC6C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DECIMAL(15,2)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30465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0672E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0.00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73142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Reserve held for active liabilities</w:t>
            </w:r>
          </w:p>
        </w:tc>
      </w:tr>
      <w:tr w:rsidR="007521B5" w14:paraId="433D299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A8E689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expiry_date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4500CD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E09DB6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B3351A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ACFDC2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 expiration date</w:t>
            </w:r>
          </w:p>
        </w:tc>
      </w:tr>
      <w:tr w:rsidR="007521B5" w14:paraId="20B2E95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708D7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EF2C3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80706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66111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AB679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ACTIVE | EXPIRED | CANCELLED | SUSPENDED</w:t>
            </w:r>
          </w:p>
        </w:tc>
      </w:tr>
    </w:tbl>
    <w:p w14:paraId="0AADCF3A" w14:textId="77777777" w:rsidR="007521B5" w:rsidRDefault="007521B5"/>
    <w:p w14:paraId="48F38EC7" w14:textId="77777777" w:rsidR="007521B5" w:rsidRDefault="00000000">
      <w:r>
        <w:br w:type="page"/>
      </w:r>
    </w:p>
    <w:p w14:paraId="70B6662A" w14:textId="17526AE7" w:rsidR="007521B5" w:rsidRDefault="00000000" w:rsidP="00DA3205">
      <w:pPr>
        <w:spacing w:before="280" w:after="80"/>
      </w:pPr>
      <w:proofErr w:type="gramStart"/>
      <w:r>
        <w:rPr>
          <w:rFonts w:ascii="Calibri Light" w:hAnsi="Calibri Light"/>
          <w:b/>
          <w:color w:val="0F768E"/>
          <w:sz w:val="30"/>
        </w:rPr>
        <w:lastRenderedPageBreak/>
        <w:t>3.3  claims</w:t>
      </w:r>
      <w:proofErr w:type="gramEnd"/>
    </w:p>
    <w:p w14:paraId="207A5D35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Foreign Key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379"/>
        <w:gridCol w:w="5234"/>
      </w:tblGrid>
      <w:tr w:rsidR="007521B5" w14:paraId="26AC32B0" w14:textId="77777777"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1568F27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259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40BE76ED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References</w:t>
            </w:r>
          </w:p>
        </w:tc>
        <w:tc>
          <w:tcPr>
            <w:tcW w:w="590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65E53EEF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Cardinality</w:t>
            </w:r>
          </w:p>
        </w:tc>
      </w:tr>
      <w:tr w:rsidR="007521B5" w14:paraId="07B3267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72157F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5376F6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policies(id)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AB9746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claims → One policy</w:t>
            </w:r>
          </w:p>
        </w:tc>
      </w:tr>
      <w:tr w:rsidR="007521B5" w14:paraId="1C4B0BE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D6E8D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reporter_id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B02D0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users(id)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BBDE4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claims → One user (reporter)</w:t>
            </w:r>
          </w:p>
        </w:tc>
      </w:tr>
    </w:tbl>
    <w:p w14:paraId="06139886" w14:textId="77777777" w:rsidR="007521B5" w:rsidRDefault="007521B5"/>
    <w:p w14:paraId="38CF01BB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Column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1751"/>
        <w:gridCol w:w="2041"/>
        <w:gridCol w:w="956"/>
        <w:gridCol w:w="2749"/>
      </w:tblGrid>
      <w:tr w:rsidR="007521B5" w14:paraId="7C44AF8A" w14:textId="77777777">
        <w:tc>
          <w:tcPr>
            <w:tcW w:w="230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78822D7C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517E3FC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230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709210C9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w="1008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2E9AF1D9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w="3168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093CCB02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7521B5" w14:paraId="7DE43B9C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20F3A9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D479DA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SERIAL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F76FD2F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2DBC9C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4D942C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surrogate key</w:t>
            </w:r>
          </w:p>
        </w:tc>
      </w:tr>
      <w:tr w:rsidR="007521B5" w14:paraId="070A2D15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CFD60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claim_number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524B8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VARCHAR(30)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27EEA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UNIQUE, NOT NULL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FB657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71710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Human-readable claim reference</w:t>
            </w:r>
          </w:p>
        </w:tc>
      </w:tr>
      <w:tr w:rsidR="007521B5" w14:paraId="2FDF63C0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C7024B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53C7EA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CD2C8A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NULL, FK→policies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D6839D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27F7CB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 the claim is filed against</w:t>
            </w:r>
          </w:p>
        </w:tc>
      </w:tr>
      <w:tr w:rsidR="007521B5" w14:paraId="69943EC2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02813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reporter_id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24B56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4F619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NULL, FK→users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5FDAC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5853D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 who filed/reported the claim</w:t>
            </w:r>
          </w:p>
        </w:tc>
      </w:tr>
      <w:tr w:rsidR="007521B5" w14:paraId="5656948D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7387D6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incident_date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D2FCBF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DB0537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07DDCE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791903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Date the incident/loss occurred</w:t>
            </w:r>
          </w:p>
        </w:tc>
      </w:tr>
      <w:tr w:rsidR="007521B5" w14:paraId="1E1BE7F7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8DC7C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incident_type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350B7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065BC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8FACE6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CE519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Accident | Theft | Fire | Flood | Other</w:t>
            </w:r>
          </w:p>
        </w:tc>
      </w:tr>
      <w:tr w:rsidR="007521B5" w14:paraId="63CD692B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F9EC2E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incident_location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8A6E48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VARCHAR(255)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59A61D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EA7671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72BBBB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Location description of the incident</w:t>
            </w:r>
          </w:p>
        </w:tc>
      </w:tr>
      <w:tr w:rsidR="007521B5" w14:paraId="2E478B0C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48830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gross_reserve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D8107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DECIMAL(15,2)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FC8C6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A3503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0.00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483C8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Financial reserve held for this claim</w:t>
            </w:r>
          </w:p>
        </w:tc>
      </w:tr>
      <w:tr w:rsidR="007521B5" w14:paraId="003BA722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9AE0A1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loss_description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4C5560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181AC7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6C3644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0EA86A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Detailed narrative of the loss/damage</w:t>
            </w:r>
          </w:p>
        </w:tc>
      </w:tr>
      <w:tr w:rsidR="007521B5" w14:paraId="5C3DCB1E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87724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371C9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50305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5C9C8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EDD62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 lifecycle status (see workflow below)</w:t>
            </w:r>
          </w:p>
        </w:tc>
      </w:tr>
    </w:tbl>
    <w:p w14:paraId="176EF612" w14:textId="6CF53DD8" w:rsidR="007521B5" w:rsidRDefault="007521B5" w:rsidP="00DA3205">
      <w:pPr>
        <w:spacing w:before="280" w:after="80"/>
      </w:pPr>
    </w:p>
    <w:p w14:paraId="39FCA2DF" w14:textId="0124C034" w:rsidR="007521B5" w:rsidRDefault="00000000" w:rsidP="00DA3205">
      <w:proofErr w:type="gramStart"/>
      <w:r>
        <w:rPr>
          <w:rFonts w:ascii="Calibri Light" w:hAnsi="Calibri Light"/>
          <w:b/>
          <w:color w:val="0F768E"/>
          <w:sz w:val="30"/>
        </w:rPr>
        <w:t xml:space="preserve">3.4  </w:t>
      </w:r>
      <w:proofErr w:type="spellStart"/>
      <w:r>
        <w:rPr>
          <w:rFonts w:ascii="Calibri Light" w:hAnsi="Calibri Light"/>
          <w:b/>
          <w:color w:val="0F768E"/>
          <w:sz w:val="30"/>
        </w:rPr>
        <w:t>policy</w:t>
      </w:r>
      <w:proofErr w:type="gramEnd"/>
      <w:r>
        <w:rPr>
          <w:rFonts w:ascii="Calibri Light" w:hAnsi="Calibri Light"/>
          <w:b/>
          <w:color w:val="0F768E"/>
          <w:sz w:val="30"/>
        </w:rPr>
        <w:t>_history</w:t>
      </w:r>
      <w:proofErr w:type="spellEnd"/>
    </w:p>
    <w:p w14:paraId="2C0107C6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Column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645"/>
        <w:gridCol w:w="1728"/>
        <w:gridCol w:w="1901"/>
        <w:gridCol w:w="2532"/>
      </w:tblGrid>
      <w:tr w:rsidR="007521B5" w14:paraId="0B4AFBF7" w14:textId="77777777"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E940AB3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506B51B7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402AA768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w="144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F651706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w="302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24311DA5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7521B5" w14:paraId="0BF2942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6B0EEF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CCCA1C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SERIAL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167D2B2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70ACA5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402012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surrogate key</w:t>
            </w:r>
          </w:p>
        </w:tc>
      </w:tr>
      <w:tr w:rsidR="007521B5" w14:paraId="77216F5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29659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2A52A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B0B42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NULL, FK→policies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FBB83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D63E5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Parent policy reference</w:t>
            </w:r>
          </w:p>
        </w:tc>
      </w:tr>
      <w:tr w:rsidR="007521B5" w14:paraId="078470C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8B8FBC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policy_number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B9FCA5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VARCHAR(30)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C2295F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5E10D0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5BEE5D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Snapshot of policy_number at change time</w:t>
            </w:r>
          </w:p>
        </w:tc>
      </w:tr>
      <w:tr w:rsidR="007521B5" w14:paraId="3EC3E09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E8406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product_type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FCEBF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F5567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0411F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3203A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Snapshot of product type</w:t>
            </w:r>
          </w:p>
        </w:tc>
      </w:tr>
      <w:tr w:rsidR="007521B5" w14:paraId="1DABF47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B8C959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base_premium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B52ADC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DECIMAL(15,2)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DE247F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CEEEAC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4B1A24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Snapshot of base premium</w:t>
            </w:r>
          </w:p>
        </w:tc>
      </w:tr>
      <w:tr w:rsidR="007521B5" w14:paraId="30933A6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8CE04D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active_reserve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9CB23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DECIMAL(15,2)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6E3A2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B9D74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0.00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84112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Snapshot of active reserve</w:t>
            </w:r>
          </w:p>
        </w:tc>
      </w:tr>
      <w:tr w:rsidR="007521B5" w14:paraId="424A2BE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B3503A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expiry_date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BD8C20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5995E0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7B88B8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DCCBBB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Snapshot of expiry date</w:t>
            </w:r>
          </w:p>
        </w:tc>
      </w:tr>
      <w:tr w:rsidR="007521B5" w14:paraId="67C849CA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822CC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FBD60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4EDCA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73D42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9E9BB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Snapshot of policy status</w:t>
            </w:r>
          </w:p>
        </w:tc>
      </w:tr>
      <w:tr w:rsidR="007521B5" w14:paraId="11A4818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9C3BED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modified_at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57C627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TIMESTAMP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FDA69C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91A30B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CURRENT_TIMESTAMP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CCAF84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Auto-set by Hibernate @CreationTimestamp</w:t>
            </w:r>
          </w:p>
        </w:tc>
      </w:tr>
      <w:tr w:rsidR="007521B5" w14:paraId="75B40E9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09227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modified_by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7CA2B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VARCHAR(150)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7C601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80138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78DC9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Email/username of the modifier</w:t>
            </w:r>
          </w:p>
        </w:tc>
      </w:tr>
    </w:tbl>
    <w:p w14:paraId="39A07FD4" w14:textId="77777777" w:rsidR="007521B5" w:rsidRDefault="007521B5"/>
    <w:p w14:paraId="5D54C154" w14:textId="77777777" w:rsidR="007521B5" w:rsidRDefault="00000000">
      <w:r>
        <w:br w:type="page"/>
      </w:r>
    </w:p>
    <w:p w14:paraId="12A2CF1D" w14:textId="2641E169" w:rsidR="007521B5" w:rsidRDefault="00000000" w:rsidP="00DE2F47">
      <w:pPr>
        <w:spacing w:before="280" w:after="80"/>
      </w:pPr>
      <w:proofErr w:type="gramStart"/>
      <w:r>
        <w:rPr>
          <w:rFonts w:ascii="Calibri Light" w:hAnsi="Calibri Light"/>
          <w:b/>
          <w:color w:val="0F768E"/>
          <w:sz w:val="30"/>
        </w:rPr>
        <w:lastRenderedPageBreak/>
        <w:t xml:space="preserve">3.5  </w:t>
      </w:r>
      <w:proofErr w:type="spellStart"/>
      <w:r>
        <w:rPr>
          <w:rFonts w:ascii="Calibri Light" w:hAnsi="Calibri Light"/>
          <w:b/>
          <w:color w:val="0F768E"/>
          <w:sz w:val="30"/>
        </w:rPr>
        <w:t>underwrite</w:t>
      </w:r>
      <w:proofErr w:type="gramEnd"/>
      <w:r>
        <w:rPr>
          <w:rFonts w:ascii="Calibri Light" w:hAnsi="Calibri Light"/>
          <w:b/>
          <w:color w:val="0F768E"/>
          <w:sz w:val="30"/>
        </w:rPr>
        <w:t>_overrides</w:t>
      </w:r>
      <w:proofErr w:type="spellEnd"/>
    </w:p>
    <w:p w14:paraId="0AF04F93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Column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1560"/>
        <w:gridCol w:w="1359"/>
        <w:gridCol w:w="1901"/>
        <w:gridCol w:w="2636"/>
      </w:tblGrid>
      <w:tr w:rsidR="007521B5" w14:paraId="51F481AC" w14:textId="77777777">
        <w:tc>
          <w:tcPr>
            <w:tcW w:w="259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40296B2E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001A712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2A730B79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w="115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A8BE1B3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w="331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035E411C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7521B5" w14:paraId="3F0AE873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C1F8DA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18A4EA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SERIAL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1F76635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B18D26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24D6AE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surrogate key</w:t>
            </w:r>
          </w:p>
        </w:tc>
      </w:tr>
      <w:tr w:rsidR="007521B5" w14:paraId="08E3A884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84570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policy_number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0B537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VARCHAR(30)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8D4D8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E4EDD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85463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 being overridden (string reference)</w:t>
            </w:r>
          </w:p>
        </w:tc>
      </w:tr>
      <w:tr w:rsidR="007521B5" w14:paraId="7033C714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0C47F3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override_type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D51EBE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AD2CA5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3AA316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335C0D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E.g. PREMIUM_ADJUSTMENT, RESERVE_OVERRIDE, EXPIRY_EXTENSION</w:t>
            </w:r>
          </w:p>
        </w:tc>
      </w:tr>
      <w:tr w:rsidR="007521B5" w14:paraId="06DDAFAB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69357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delta_value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35D38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01AB9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20211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A1238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The change value, e.g. +500.00 or -10%</w:t>
            </w:r>
          </w:p>
        </w:tc>
      </w:tr>
      <w:tr w:rsidR="007521B5" w14:paraId="0859F30C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1A8E5B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requested_by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780CEC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VARCHAR(150)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38A995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7288D9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9CDD46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Underwriter's username/email who raised the request</w:t>
            </w:r>
          </w:p>
        </w:tc>
      </w:tr>
      <w:tr w:rsidR="007521B5" w14:paraId="3C68C9EE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CDCA5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D8EB5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C919D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F0E72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PENDING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E1B1A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PENDING | APPROVED | REJECTED</w:t>
            </w:r>
          </w:p>
        </w:tc>
      </w:tr>
      <w:tr w:rsidR="007521B5" w14:paraId="3B28F6B5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B1771C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supervisor_signoff_by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D74894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VARCHAR(150)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AC251A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BC3B28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DA4179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Supervisor who approved or rejected the request</w:t>
            </w:r>
          </w:p>
        </w:tc>
      </w:tr>
      <w:tr w:rsidR="007521B5" w14:paraId="7CC9BB1C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D8D603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created_at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B0C50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TIMESTAMP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831CA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EEB8E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CURRENT_TIMESTAMP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37B93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Auto-set on insert</w:t>
            </w:r>
          </w:p>
        </w:tc>
      </w:tr>
    </w:tbl>
    <w:p w14:paraId="1D3B8A1E" w14:textId="77777777" w:rsidR="00DA3205" w:rsidRDefault="00DA3205" w:rsidP="00DE2F47"/>
    <w:p w14:paraId="46B9961B" w14:textId="4206E2E7" w:rsidR="007521B5" w:rsidRDefault="00000000" w:rsidP="00DE2F47">
      <w:proofErr w:type="gramStart"/>
      <w:r>
        <w:rPr>
          <w:rFonts w:ascii="Calibri Light" w:hAnsi="Calibri Light"/>
          <w:b/>
          <w:color w:val="0F768E"/>
          <w:sz w:val="30"/>
        </w:rPr>
        <w:t xml:space="preserve">3.6  </w:t>
      </w:r>
      <w:proofErr w:type="spellStart"/>
      <w:r>
        <w:rPr>
          <w:rFonts w:ascii="Calibri Light" w:hAnsi="Calibri Light"/>
          <w:b/>
          <w:color w:val="0F768E"/>
          <w:sz w:val="30"/>
        </w:rPr>
        <w:t>audit</w:t>
      </w:r>
      <w:proofErr w:type="gramEnd"/>
      <w:r>
        <w:rPr>
          <w:rFonts w:ascii="Calibri Light" w:hAnsi="Calibri Light"/>
          <w:b/>
          <w:color w:val="0F768E"/>
          <w:sz w:val="30"/>
        </w:rPr>
        <w:t>_logs</w:t>
      </w:r>
      <w:proofErr w:type="spellEnd"/>
    </w:p>
    <w:p w14:paraId="58C064FF" w14:textId="77777777" w:rsidR="007521B5" w:rsidRDefault="00000000">
      <w:pPr>
        <w:spacing w:before="280" w:after="80"/>
      </w:pPr>
      <w:r>
        <w:rPr>
          <w:rFonts w:ascii="Calibri" w:hAnsi="Calibri"/>
          <w:b/>
          <w:color w:val="1A234E"/>
          <w:sz w:val="24"/>
        </w:rPr>
        <w:t>Column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679"/>
        <w:gridCol w:w="1594"/>
        <w:gridCol w:w="1901"/>
        <w:gridCol w:w="2868"/>
      </w:tblGrid>
      <w:tr w:rsidR="007521B5" w14:paraId="5C47263C" w14:textId="77777777"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67EF66A6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6641CA3D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04F8817F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w="158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4C8C97DD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w="3456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48AAD200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7521B5" w14:paraId="512F3D55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092BCA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85BA83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SERIAL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F4FED4A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84EFE0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974640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surrogate key</w:t>
            </w:r>
          </w:p>
        </w:tc>
      </w:tr>
      <w:tr w:rsidR="007521B5" w14:paraId="2DD2719F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50D45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timestamp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EE43F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TIMESTAMP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B1AC4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2AE1F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CURRENT_TIMESTAMP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2B366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When the action occurred (auto-stamped by Hibernate)</w:t>
            </w:r>
          </w:p>
        </w:tc>
      </w:tr>
      <w:tr w:rsidR="007521B5" w14:paraId="31BF0E2D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D5DABC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user_email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D93513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VARCHAR(150)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79FDB6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AB2287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FC7095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Email of the user who performed the action</w:t>
            </w:r>
          </w:p>
        </w:tc>
      </w:tr>
      <w:tr w:rsidR="007521B5" w14:paraId="7A00F4F1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8FA29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action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5CAD2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6BA38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6C931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546DB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E.g. CREATE_POLICY, APPROVE_CLAIM, LOGIN, APPROVE_OVERRIDE</w:t>
            </w:r>
          </w:p>
        </w:tc>
      </w:tr>
      <w:tr w:rsidR="007521B5" w14:paraId="20C442DA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1C1B2F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EFC946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AD66DB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F3AE83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1EB08F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Resource acted upon, e.g. POLICY-001, CLAIM-042</w:t>
            </w:r>
          </w:p>
        </w:tc>
      </w:tr>
      <w:tr w:rsidR="007521B5" w14:paraId="4BD8F5C1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456B7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detail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390FB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TEXT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1BFA7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64F9D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D210B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Additional JSON or text context about the event</w:t>
            </w:r>
          </w:p>
        </w:tc>
      </w:tr>
    </w:tbl>
    <w:p w14:paraId="55863BFD" w14:textId="77777777" w:rsidR="007521B5" w:rsidRDefault="007521B5"/>
    <w:p w14:paraId="4A6022D8" w14:textId="08BBC359" w:rsidR="007521B5" w:rsidRDefault="00000000" w:rsidP="00DE2F47">
      <w:r>
        <w:rPr>
          <w:rFonts w:ascii="Calibri Light" w:hAnsi="Calibri Light"/>
          <w:b/>
          <w:color w:val="1A234E"/>
          <w:sz w:val="40"/>
        </w:rPr>
        <w:t>4.  Relationships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2408"/>
        <w:gridCol w:w="1831"/>
        <w:gridCol w:w="1139"/>
        <w:gridCol w:w="2118"/>
      </w:tblGrid>
      <w:tr w:rsidR="007521B5" w14:paraId="34092901" w14:textId="77777777"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652598D3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From Table</w:t>
            </w:r>
          </w:p>
        </w:tc>
        <w:tc>
          <w:tcPr>
            <w:tcW w:w="2448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6E64C71E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2B37BC64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To Table</w:t>
            </w:r>
          </w:p>
        </w:tc>
        <w:tc>
          <w:tcPr>
            <w:tcW w:w="1152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44310C9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6BE7BB4B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Cardinality</w:t>
            </w:r>
          </w:p>
        </w:tc>
      </w:tr>
      <w:tr w:rsidR="007521B5" w14:paraId="1B408B4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E76CF7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F02331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policyholder_id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26DF26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EF97AD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3E9612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→ One</w:t>
            </w:r>
          </w:p>
        </w:tc>
      </w:tr>
      <w:tr w:rsidR="007521B5" w14:paraId="6E82F1D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2BFD8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AA22F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0C78C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817D3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ACD56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→ One</w:t>
            </w:r>
          </w:p>
        </w:tc>
      </w:tr>
      <w:tr w:rsidR="007521B5" w14:paraId="4D73E3F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08555EC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63DFFD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reporter_id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38CFBC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2A2DF6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D602B8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→ One</w:t>
            </w:r>
          </w:p>
        </w:tc>
      </w:tr>
      <w:tr w:rsidR="007521B5" w14:paraId="7318E63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FC69F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policy_history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7A2BA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E8A5E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31E78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8C515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Many → One</w:t>
            </w:r>
          </w:p>
        </w:tc>
      </w:tr>
    </w:tbl>
    <w:p w14:paraId="1D43EE79" w14:textId="77777777" w:rsidR="007521B5" w:rsidRDefault="007521B5"/>
    <w:p w14:paraId="5DE60758" w14:textId="77777777" w:rsidR="00DA3205" w:rsidRDefault="00DA3205">
      <w:pPr>
        <w:pBdr>
          <w:bottom w:val="single" w:sz="8" w:space="4" w:color="0F768E"/>
        </w:pBdr>
        <w:spacing w:before="280" w:after="80"/>
        <w:rPr>
          <w:rFonts w:ascii="Calibri Light" w:hAnsi="Calibri Light"/>
          <w:b/>
          <w:color w:val="1A234E"/>
          <w:sz w:val="40"/>
        </w:rPr>
      </w:pPr>
    </w:p>
    <w:p w14:paraId="5220576C" w14:textId="102E5E58" w:rsidR="007521B5" w:rsidRDefault="00000000">
      <w:pPr>
        <w:pBdr>
          <w:bottom w:val="single" w:sz="8" w:space="4" w:color="0F768E"/>
        </w:pBdr>
        <w:spacing w:before="280" w:after="80"/>
      </w:pPr>
      <w:r>
        <w:rPr>
          <w:rFonts w:ascii="Calibri Light" w:hAnsi="Calibri Light"/>
          <w:b/>
          <w:color w:val="1A234E"/>
          <w:sz w:val="40"/>
        </w:rPr>
        <w:lastRenderedPageBreak/>
        <w:t>5.  Constraints &amp; Referential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2328"/>
        <w:gridCol w:w="2124"/>
        <w:gridCol w:w="3229"/>
      </w:tblGrid>
      <w:tr w:rsidR="007521B5" w14:paraId="51031FCC" w14:textId="77777777">
        <w:tc>
          <w:tcPr>
            <w:tcW w:w="2160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3DC69E4E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Constraint Type</w:t>
            </w:r>
          </w:p>
        </w:tc>
        <w:tc>
          <w:tcPr>
            <w:tcW w:w="2448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07B3E889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w="230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1BEC8D37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Column(s)</w:t>
            </w:r>
          </w:p>
        </w:tc>
        <w:tc>
          <w:tcPr>
            <w:tcW w:w="3744" w:type="dxa"/>
            <w:tcBorders>
              <w:top w:val="single" w:sz="4" w:space="0" w:color="0F768E"/>
              <w:left w:val="single" w:sz="4" w:space="0" w:color="0F768E"/>
              <w:bottom w:val="single" w:sz="4" w:space="0" w:color="0F768E"/>
              <w:right w:val="single" w:sz="4" w:space="0" w:color="0F768E"/>
            </w:tcBorders>
            <w:shd w:val="clear" w:color="auto" w:fill="0F768E"/>
            <w:vAlign w:val="center"/>
          </w:tcPr>
          <w:p w14:paraId="5CF2285B" w14:textId="77777777" w:rsidR="007521B5" w:rsidRDefault="00000000"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 w:rsidR="007521B5" w14:paraId="567F193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FE7AECC" w14:textId="77777777" w:rsidR="007521B5" w:rsidRDefault="00000000">
            <w:r>
              <w:rPr>
                <w:rFonts w:ascii="Calibri" w:hAnsi="Calibri"/>
                <w:b/>
                <w:color w:val="E67E22"/>
                <w:sz w:val="18"/>
              </w:rPr>
              <w:t>PRIMARY KEY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629B23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All tables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8A67CE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id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611DE0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Auto-increment SERIAL</w:t>
            </w:r>
          </w:p>
        </w:tc>
      </w:tr>
      <w:tr w:rsidR="007521B5" w14:paraId="3B30106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F7440C" w14:textId="77777777" w:rsidR="007521B5" w:rsidRDefault="00000000">
            <w:r>
              <w:rPr>
                <w:rFonts w:ascii="Calibri" w:hAnsi="Calibri"/>
                <w:b/>
                <w:color w:val="1E8C4A"/>
                <w:sz w:val="18"/>
              </w:rPr>
              <w:t>UNIQUE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FA5DD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F001D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username, email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844AA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Enforces unique identity</w:t>
            </w:r>
          </w:p>
        </w:tc>
      </w:tr>
      <w:tr w:rsidR="007521B5" w14:paraId="713042B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DF21A4E" w14:textId="77777777" w:rsidR="007521B5" w:rsidRDefault="00000000">
            <w:r>
              <w:rPr>
                <w:rFonts w:ascii="Calibri" w:hAnsi="Calibri"/>
                <w:b/>
                <w:color w:val="1E8C4A"/>
                <w:sz w:val="18"/>
              </w:rPr>
              <w:t>UNIQUE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BE808D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FA7E62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policy_number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735ACB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 business key</w:t>
            </w:r>
          </w:p>
        </w:tc>
      </w:tr>
      <w:tr w:rsidR="007521B5" w14:paraId="5BAF08A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7D77CB" w14:textId="77777777" w:rsidR="007521B5" w:rsidRDefault="00000000">
            <w:r>
              <w:rPr>
                <w:rFonts w:ascii="Calibri" w:hAnsi="Calibri"/>
                <w:b/>
                <w:color w:val="1E8C4A"/>
                <w:sz w:val="18"/>
              </w:rPr>
              <w:t>UNIQUE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69A1D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7312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claim_number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A2E81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Unique business key</w:t>
            </w:r>
          </w:p>
        </w:tc>
      </w:tr>
      <w:tr w:rsidR="007521B5" w14:paraId="5B8E03E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4EB0ADD" w14:textId="77777777" w:rsidR="007521B5" w:rsidRDefault="00000000">
            <w:r>
              <w:rPr>
                <w:rFonts w:ascii="Calibri" w:hAnsi="Calibri"/>
                <w:b/>
                <w:color w:val="0F768E"/>
                <w:sz w:val="18"/>
              </w:rPr>
              <w:t>FOREIGN KEY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80C9C3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6D20BA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policyholder_id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316C4F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→ users(id)</w:t>
            </w:r>
          </w:p>
        </w:tc>
      </w:tr>
      <w:tr w:rsidR="007521B5" w14:paraId="3BDB888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389127" w14:textId="77777777" w:rsidR="007521B5" w:rsidRDefault="00000000">
            <w:r>
              <w:rPr>
                <w:rFonts w:ascii="Calibri" w:hAnsi="Calibri"/>
                <w:b/>
                <w:color w:val="0F768E"/>
                <w:sz w:val="18"/>
              </w:rPr>
              <w:t>FOREIGN KEY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25760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2D19D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455BB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→ policies(id)</w:t>
            </w:r>
          </w:p>
        </w:tc>
      </w:tr>
      <w:tr w:rsidR="007521B5" w14:paraId="64D4451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011FE0E" w14:textId="77777777" w:rsidR="007521B5" w:rsidRDefault="00000000">
            <w:r>
              <w:rPr>
                <w:rFonts w:ascii="Calibri" w:hAnsi="Calibri"/>
                <w:b/>
                <w:color w:val="0F768E"/>
                <w:sz w:val="18"/>
              </w:rPr>
              <w:t>FOREIGN KEY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D4C5CD0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5918FF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reporter_id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C4D196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→ users(id)</w:t>
            </w:r>
          </w:p>
        </w:tc>
      </w:tr>
      <w:tr w:rsidR="007521B5" w14:paraId="7E74B6E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6B072D" w14:textId="77777777" w:rsidR="007521B5" w:rsidRDefault="00000000">
            <w:r>
              <w:rPr>
                <w:rFonts w:ascii="Calibri" w:hAnsi="Calibri"/>
                <w:b/>
                <w:color w:val="0F768E"/>
                <w:sz w:val="18"/>
              </w:rPr>
              <w:t>FOREIGN KEY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FF2D4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policy_history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79C8A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policy_id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1374C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→ policies(id)</w:t>
            </w:r>
          </w:p>
        </w:tc>
      </w:tr>
      <w:tr w:rsidR="007521B5" w14:paraId="297634BA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E99EBB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CHECK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1F410F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B3B8C8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base_premium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68AE4B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&gt;= 0</w:t>
            </w:r>
          </w:p>
        </w:tc>
      </w:tr>
      <w:tr w:rsidR="007521B5" w14:paraId="5D64954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D1860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DEFAULT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0FBF2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policies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259B6E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active_reserve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C89763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0.00</w:t>
            </w:r>
          </w:p>
        </w:tc>
      </w:tr>
      <w:tr w:rsidR="007521B5" w14:paraId="5596BE8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6C04066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DEFAULT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873874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claims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31ABE17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gross_reserve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3FB2A6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0.00</w:t>
            </w:r>
          </w:p>
        </w:tc>
      </w:tr>
      <w:tr w:rsidR="007521B5" w14:paraId="0216341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175C31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DEFAULT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388AE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35CE95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is_active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142FDF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TRUE</w:t>
            </w:r>
          </w:p>
        </w:tc>
      </w:tr>
      <w:tr w:rsidR="007521B5" w14:paraId="4668A60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8DA23A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DEFAULT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396072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D9D5A0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aml_flagged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8942552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FALSE</w:t>
            </w:r>
          </w:p>
        </w:tc>
      </w:tr>
      <w:tr w:rsidR="007521B5" w14:paraId="5C6E6C6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B59828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DEFAULT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9B12EB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3199C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aml_status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DE59ABF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'CLEARED'</w:t>
            </w:r>
          </w:p>
        </w:tc>
      </w:tr>
      <w:tr w:rsidR="007521B5" w14:paraId="2824003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3425FAD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DEFAULT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45D2DA9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underwrite_overrides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5ADA6FA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status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1EBA4F4" w14:textId="77777777" w:rsidR="007521B5" w:rsidRDefault="00000000">
            <w:r>
              <w:rPr>
                <w:rFonts w:ascii="Calibri" w:hAnsi="Calibri"/>
                <w:color w:val="333333"/>
                <w:sz w:val="18"/>
              </w:rPr>
              <w:t>'PENDING'</w:t>
            </w:r>
          </w:p>
        </w:tc>
      </w:tr>
    </w:tbl>
    <w:p w14:paraId="0828A362" w14:textId="77777777" w:rsidR="007521B5" w:rsidRDefault="007521B5"/>
    <w:p w14:paraId="49608290" w14:textId="3E6CB0EE" w:rsidR="007521B5" w:rsidRDefault="00DE2F47" w:rsidP="00FF7F52">
      <w:pPr>
        <w:jc w:val="center"/>
      </w:pPr>
      <w:r>
        <w:rPr>
          <w:noProof/>
        </w:rPr>
        <w:drawing>
          <wp:inline distT="0" distB="0" distL="0" distR="0" wp14:anchorId="7B753BCE" wp14:editId="5DFF2DF1">
            <wp:extent cx="6476500" cy="5203371"/>
            <wp:effectExtent l="0" t="0" r="635" b="0"/>
            <wp:docPr id="3563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433" cy="524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1B5" w:rsidSect="00DA3205">
      <w:pgSz w:w="12240" w:h="15840"/>
      <w:pgMar w:top="1134" w:right="1417" w:bottom="1134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463938">
    <w:abstractNumId w:val="8"/>
  </w:num>
  <w:num w:numId="2" w16cid:durableId="2071885443">
    <w:abstractNumId w:val="6"/>
  </w:num>
  <w:num w:numId="3" w16cid:durableId="360789270">
    <w:abstractNumId w:val="5"/>
  </w:num>
  <w:num w:numId="4" w16cid:durableId="223103959">
    <w:abstractNumId w:val="4"/>
  </w:num>
  <w:num w:numId="5" w16cid:durableId="1265915256">
    <w:abstractNumId w:val="7"/>
  </w:num>
  <w:num w:numId="6" w16cid:durableId="1335962702">
    <w:abstractNumId w:val="3"/>
  </w:num>
  <w:num w:numId="7" w16cid:durableId="622425233">
    <w:abstractNumId w:val="2"/>
  </w:num>
  <w:num w:numId="8" w16cid:durableId="86654463">
    <w:abstractNumId w:val="1"/>
  </w:num>
  <w:num w:numId="9" w16cid:durableId="92360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1B5"/>
    <w:rsid w:val="00AA1D8D"/>
    <w:rsid w:val="00B47730"/>
    <w:rsid w:val="00BC0B6A"/>
    <w:rsid w:val="00CB0664"/>
    <w:rsid w:val="00DA3205"/>
    <w:rsid w:val="00DE2F47"/>
    <w:rsid w:val="00FC693F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2F0E0"/>
  <w14:defaultImageDpi w14:val="300"/>
  <w15:docId w15:val="{28B771C5-C818-4788-9ABC-E5E42676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AJAIKUMAR R</cp:lastModifiedBy>
  <cp:revision>2</cp:revision>
  <dcterms:created xsi:type="dcterms:W3CDTF">2013-12-23T23:15:00Z</dcterms:created>
  <dcterms:modified xsi:type="dcterms:W3CDTF">2026-07-23T09:09:00Z</dcterms:modified>
  <cp:category/>
</cp:coreProperties>
</file>