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Predict the spreading of Coronavirus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Introduction : </w:t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The outbreak of Covid-19 is developing into a major international crisis, and it's starting to influence important aspects of daily life. </w:t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For example: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Travel: Bans have been placed on hotspot countries, corporate travel has been reduced, and flight fares have dropped.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Supply chains: International manufacturing operations have often had to throttle back production and many goods solely produced in China have been halted altogether.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Grocery stores: In highly affected areas, people are starting to stock up on essential goods.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firstLine="720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 strong model that predicts how the virus could spread across different countries and regions may be able to help mitigation efforts. The goal of this task is to build a model that predicts the progression of the virus throughout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Data Source &amp; Information: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https://www.kaggle.com/sudalairajkumar/novel-corona-virus-2019-dataset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Basic Methodology :</w:t>
      </w:r>
    </w:p>
    <w:p w:rsidR="00000000" w:rsidDel="00000000" w:rsidP="00000000" w:rsidRDefault="00000000" w:rsidRPr="00000000" w14:paraId="0000000E">
      <w:pPr>
        <w:spacing w:after="240" w:line="240" w:lineRule="auto"/>
        <w:ind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There will be a well-defined process to build a model that can deliver decent results.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The Project main focus will be at following points: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Accuracy - Model should perform well on the real data. It should be generalized over time and  it can be applied to other scenarios.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Data Preparation - A good data analysis prior to feeding it into the model. It should include  useful visualizations.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Documentation - code, and notebook, and additional data sources will be well documented so a reader can understand how it was done. Sources should be clearly cited. A high quality analysis should be concise and clear at each step so the rationale is easy to follow and the process is reproducible.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Deliverables :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 will be Submitting a notebook that implements the full lifecycle of data preparation, model creation and evaluation.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The Model will produce a table in the following format for all future days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="24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ObservationDate: Observation date in mm/dd/yyyy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Province/State: Province or State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Country/Region: Country or region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Confirmed: Cumulative number of confirmed cases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Deaths: Cumulative number of deaths cases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="24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Recovered: Cumulative number of recovered cases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The notebook will be well documented and contain: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="24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All steps to prepare the data, including references to external data sources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Training of model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The table mentioned above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="24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An evaluation of a table against the real data. Let's keep it simple and measure Mean Absolute Error.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99"/>
    <w:qFormat w:val="1"/>
    <w:rsid w:val="00022663"/>
    <w:pPr>
      <w:ind w:left="720"/>
      <w:contextualSpacing w:val="1"/>
    </w:pPr>
  </w:style>
  <w:style w:type="character" w:styleId="InternetLink" w:customStyle="1">
    <w:name w:val="Internet Link"/>
    <w:basedOn w:val="DefaultParagraphFont"/>
    <w:uiPriority w:val="99"/>
    <w:rsid w:val="001F12D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sudalairajkumar/novel-corona-virus-2019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NO4xdNL7sC2QzlLtZnhddhQGXQ==">AMUW2mXcEImxdDJEzanK8BLkjn6kggONqZEqJR0w9BDKUZm8Xvr7AZstLJC7ka30PQzInn9q4Bw4gT+h0hn0Sv87Jb2U5fWLhUYrE1/yFQUlREDA91l0rVIpio/fN4LjzXF1RX6SRhWU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2019-12-18T11:49:00Z</dcterms:created>
  <dc:creator>Abhishek Jain</dc:creator>
</cp:coreProperties>
</file>