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42542" w14:textId="4B2AA8FA" w:rsidR="001A33CB" w:rsidRDefault="00007C0D">
      <w:r>
        <w:t>Logistic Regression</w:t>
      </w:r>
    </w:p>
    <w:p w14:paraId="5159DFF8" w14:textId="77777777" w:rsidR="00007C0D" w:rsidRDefault="00007C0D"/>
    <w:p w14:paraId="7DF02F8B" w14:textId="2F8399EB" w:rsidR="00007C0D" w:rsidRDefault="00007C0D" w:rsidP="00007C0D">
      <w:pPr>
        <w:pStyle w:val="ListParagraph"/>
        <w:numPr>
          <w:ilvl w:val="0"/>
          <w:numId w:val="1"/>
        </w:numPr>
      </w:pPr>
      <w:r>
        <w:t>Logistic regression is same as linear regression except, logistic regression predicts something is whether True or False, instead of predicting something continuous. Instead of fitting a line to the data, logistic regression fits a “S” shaped logistic function.</w:t>
      </w:r>
    </w:p>
    <w:p w14:paraId="3A08E66C" w14:textId="71218A73" w:rsidR="00007C0D" w:rsidRDefault="00007C0D" w:rsidP="00007C0D">
      <w:pPr>
        <w:pStyle w:val="ListParagraph"/>
      </w:pPr>
      <w:r w:rsidRPr="00007C0D">
        <w:drawing>
          <wp:inline distT="0" distB="0" distL="0" distR="0" wp14:anchorId="2EC9409C" wp14:editId="349CA7A4">
            <wp:extent cx="2377440" cy="1371519"/>
            <wp:effectExtent l="0" t="0" r="3810" b="635"/>
            <wp:docPr id="1678276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76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0635" cy="137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0494" w14:textId="04223CA1" w:rsidR="00007C0D" w:rsidRDefault="001C7218" w:rsidP="001C7218">
      <w:pPr>
        <w:pStyle w:val="ListParagraph"/>
        <w:numPr>
          <w:ilvl w:val="0"/>
          <w:numId w:val="1"/>
        </w:numPr>
      </w:pPr>
      <w:r>
        <w:t xml:space="preserve">In logistic regression we will have lots of predictor variable. But some may not be contributing to the dependent variable. This can be found using </w:t>
      </w:r>
      <w:r w:rsidRPr="001C7218">
        <w:rPr>
          <w:b/>
          <w:bCs/>
        </w:rPr>
        <w:t>Walt’s test</w:t>
      </w:r>
      <w:r>
        <w:t>.</w:t>
      </w:r>
    </w:p>
    <w:p w14:paraId="3961E946" w14:textId="5E8196D6" w:rsidR="001C7218" w:rsidRDefault="001C7218" w:rsidP="001C7218">
      <w:pPr>
        <w:pStyle w:val="ListParagraph"/>
        <w:numPr>
          <w:ilvl w:val="0"/>
          <w:numId w:val="1"/>
        </w:numPr>
      </w:pPr>
      <w:r>
        <w:t>Logistic regression doesn’t have the concept of least squares. So, it can’t calculate R</w:t>
      </w:r>
      <w:r>
        <w:rPr>
          <w:vertAlign w:val="superscript"/>
        </w:rPr>
        <w:t>2</w:t>
      </w:r>
      <w:r>
        <w:t xml:space="preserve">. Instead of this we use something called as </w:t>
      </w:r>
      <w:r w:rsidRPr="001C7218">
        <w:rPr>
          <w:b/>
          <w:bCs/>
        </w:rPr>
        <w:t>maximum likelihood</w:t>
      </w:r>
      <w:r>
        <w:t xml:space="preserve"> (product of likelihood of all data points).</w:t>
      </w:r>
      <w:r w:rsidR="000B7A5A">
        <w:t xml:space="preserve"> Different “S” shaped logistic function was fitted and product of likelihood is calculated. Then the “S” logistic function with maximum likelihood is selected as the curve.</w:t>
      </w:r>
    </w:p>
    <w:p w14:paraId="6D1EDF4B" w14:textId="157D9866" w:rsidR="000B7A5A" w:rsidRDefault="000B7A5A" w:rsidP="000B7A5A">
      <w:pPr>
        <w:pStyle w:val="ListParagraph"/>
      </w:pPr>
      <w:r w:rsidRPr="000B7A5A">
        <w:drawing>
          <wp:inline distT="0" distB="0" distL="0" distR="0" wp14:anchorId="0E4C2B05" wp14:editId="1EC6DC2F">
            <wp:extent cx="2667000" cy="1564270"/>
            <wp:effectExtent l="0" t="0" r="0" b="0"/>
            <wp:docPr id="425019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193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0142" cy="157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C671" w14:textId="77777777" w:rsidR="001C7218" w:rsidRDefault="001C7218" w:rsidP="001C7218">
      <w:pPr>
        <w:pStyle w:val="ListParagraph"/>
        <w:numPr>
          <w:ilvl w:val="0"/>
          <w:numId w:val="1"/>
        </w:numPr>
      </w:pPr>
    </w:p>
    <w:sectPr w:rsidR="001C7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A28EC"/>
    <w:multiLevelType w:val="hybridMultilevel"/>
    <w:tmpl w:val="9FF4D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680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9BC"/>
    <w:rsid w:val="00007C0D"/>
    <w:rsid w:val="0007767E"/>
    <w:rsid w:val="000B7A5A"/>
    <w:rsid w:val="001A33CB"/>
    <w:rsid w:val="001C7218"/>
    <w:rsid w:val="002E0F67"/>
    <w:rsid w:val="003559BC"/>
    <w:rsid w:val="00743E75"/>
    <w:rsid w:val="00E2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1048"/>
  <w15:chartTrackingRefBased/>
  <w15:docId w15:val="{1A340723-41D3-4655-B210-42D92422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hnschrift" w:eastAsiaTheme="minorHAnsi" w:hAnsi="Bahnschrift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9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9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9B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9B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9B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9B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9B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9B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9B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9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9B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9B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9B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9B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9B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9B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9B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9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9B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9B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9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9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9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9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9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9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9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v</dc:creator>
  <cp:keywords/>
  <dc:description/>
  <cp:lastModifiedBy>vishal v</cp:lastModifiedBy>
  <cp:revision>4</cp:revision>
  <dcterms:created xsi:type="dcterms:W3CDTF">2025-03-19T07:00:00Z</dcterms:created>
  <dcterms:modified xsi:type="dcterms:W3CDTF">2025-03-19T13:20:00Z</dcterms:modified>
</cp:coreProperties>
</file>