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In what modes should the PdfFileReader() and PdfFileWriter() File objects will be opened?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PdfFileReader() in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rb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and PdfFileWriter() in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wb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2. From a PdfFileReader object, how do you get a Page object for page 5?</w:t>
      </w:r>
    </w:p>
    <w:p>
      <w:pPr>
        <w:pStyle w:val="Body"/>
        <w:spacing w:before="220"/>
      </w:pPr>
      <w:r>
        <w:rPr>
          <w:rtl w:val="0"/>
          <w:lang w:val="en-US"/>
        </w:rPr>
        <w:t>Ans: getPage(4) will return the page object for page 5.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3. What PdfFileReader variable stores the number of pages in the PDF document?</w:t>
      </w:r>
    </w:p>
    <w:p>
      <w:pPr>
        <w:pStyle w:val="Body"/>
        <w:spacing w:before="220"/>
      </w:pPr>
      <w:r>
        <w:rPr>
          <w:rtl w:val="0"/>
          <w:lang w:val="en-US"/>
        </w:rPr>
        <w:t>Ans: numPages.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4. If a PdfFileReader object</w:t>
      </w:r>
      <w:r>
        <w:rPr>
          <w:rtl w:val="1"/>
        </w:rPr>
        <w:t>’</w:t>
      </w:r>
      <w:r>
        <w:rPr>
          <w:rtl w:val="0"/>
          <w:lang w:val="en-US"/>
        </w:rPr>
        <w:t>s PDF is encrypted with the password swordfish, what must you do before you can obtain Page objects from it?</w:t>
      </w:r>
    </w:p>
    <w:p>
      <w:pPr>
        <w:pStyle w:val="Body"/>
        <w:spacing w:before="220"/>
      </w:pPr>
      <w:r>
        <w:rPr>
          <w:rtl w:val="0"/>
          <w:lang w:val="en-US"/>
        </w:rPr>
        <w:t>Ans: decrypt(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swordfish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5. What methods do you use to rotate a page?</w:t>
      </w:r>
    </w:p>
    <w:p>
      <w:pPr>
        <w:pStyle w:val="Body"/>
        <w:spacing w:before="220"/>
      </w:pPr>
      <w:r>
        <w:rPr>
          <w:rtl w:val="0"/>
          <w:lang w:val="en-US"/>
        </w:rPr>
        <w:t>Ans: rotateClockwise() and rotateCounterClockwise().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6. What is the difference between a Run object and a Paragraph object?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Run object is a </w:t>
      </w:r>
      <w:r>
        <w:rPr>
          <w:rtl w:val="0"/>
          <w:lang w:val="es-ES_tradnl"/>
        </w:rPr>
        <w:t>contiguous</w:t>
      </w:r>
      <w:r>
        <w:rPr>
          <w:rtl w:val="0"/>
          <w:lang w:val="en-US"/>
        </w:rPr>
        <w:t xml:space="preserve"> group of character within a paragraph. A Paragraph object contains multiple Run.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7. How do you obtain a list of Paragraph objects for a Document object that</w:t>
      </w:r>
      <w:r>
        <w:rPr>
          <w:rtl w:val="1"/>
        </w:rPr>
        <w:t>’</w:t>
      </w:r>
      <w:r>
        <w:rPr>
          <w:rtl w:val="0"/>
          <w:lang w:val="en-US"/>
        </w:rPr>
        <w:t>s stored in a variable named doc?</w:t>
      </w:r>
    </w:p>
    <w:p>
      <w:pPr>
        <w:pStyle w:val="Body"/>
        <w:spacing w:before="220"/>
      </w:pPr>
      <w:r>
        <w:rPr>
          <w:rtl w:val="0"/>
          <w:lang w:val="en-US"/>
        </w:rPr>
        <w:t>Ans: doc.paragraphs.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8. What type of object has bold, underline, italic, strike, and outline variables?</w:t>
      </w:r>
    </w:p>
    <w:p>
      <w:pPr>
        <w:pStyle w:val="Body"/>
        <w:spacing w:before="220"/>
      </w:pPr>
      <w:r>
        <w:rPr>
          <w:rtl w:val="0"/>
          <w:lang w:val="en-US"/>
        </w:rPr>
        <w:t>Ans: Run object.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9. What is the difference between False, True, and None for the bold variable?</w:t>
      </w:r>
    </w:p>
    <w:p>
      <w:pPr>
        <w:pStyle w:val="Body"/>
        <w:spacing w:before="220"/>
      </w:pPr>
      <w:r>
        <w:rPr>
          <w:rtl w:val="0"/>
          <w:lang w:val="en-US"/>
        </w:rPr>
        <w:t>Ans: False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makes the Run object bold. True makes the Run object bold and None do not change the style of of the text.</w:t>
      </w:r>
    </w:p>
    <w:p>
      <w:pPr>
        <w:pStyle w:val="Body"/>
        <w:spacing w:before="220"/>
      </w:pPr>
      <w:r>
        <w:rPr>
          <w:rtl w:val="0"/>
          <w:lang w:val="en-US"/>
        </w:rPr>
        <w:t>10. How do you create a Document object for a new Word document?</w:t>
      </w:r>
    </w:p>
    <w:p>
      <w:pPr>
        <w:pStyle w:val="Body"/>
        <w:spacing w:before="220"/>
      </w:pPr>
      <w:r>
        <w:rPr>
          <w:rtl w:val="0"/>
          <w:lang w:val="en-US"/>
        </w:rPr>
        <w:t>Ans: docx.Document()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11. How do you add a paragraph with the text 'Hello, there!' to a Document object stored in a variable named doc?</w:t>
      </w:r>
    </w:p>
    <w:p>
      <w:pPr>
        <w:pStyle w:val="Body"/>
        <w:spacing w:before="220"/>
      </w:pPr>
      <w:r>
        <w:rPr>
          <w:rtl w:val="0"/>
          <w:lang w:val="en-US"/>
        </w:rPr>
        <w:t>Ans: doc.add_paragraph(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Hello, there!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12. What integers represent the levels of headings available in Word documents?</w:t>
      </w:r>
    </w:p>
    <w:p>
      <w:pPr>
        <w:pStyle w:val="Body"/>
        <w:spacing w:before="220"/>
      </w:pPr>
      <w:r>
        <w:rPr>
          <w:rtl w:val="0"/>
          <w:lang w:val="en-US"/>
        </w:rPr>
        <w:t>Ans: 0, 1, 2, 3 and 4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