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761FE" w14:textId="6F87077D" w:rsidR="003501FE" w:rsidRPr="003501FE" w:rsidRDefault="003501FE" w:rsidP="003501FE">
      <w:pPr>
        <w:jc w:val="center"/>
        <w:rPr>
          <w:rFonts w:ascii="Times New Roman" w:eastAsia="Times New Roman" w:hAnsi="Times New Roman" w:cs="Times New Roman"/>
          <w:b/>
          <w:bCs/>
          <w:color w:val="000000"/>
          <w:kern w:val="0"/>
          <w:lang w:val="en-HK" w:eastAsia="en-HK"/>
          <w14:ligatures w14:val="none"/>
        </w:rPr>
      </w:pPr>
      <w:r w:rsidRPr="003501FE">
        <w:rPr>
          <w:rFonts w:ascii="Times New Roman" w:eastAsia="Times New Roman" w:hAnsi="Times New Roman" w:cs="Times New Roman"/>
          <w:b/>
          <w:bCs/>
          <w:color w:val="000000"/>
          <w:kern w:val="0"/>
          <w:lang w:val="en-HK" w:eastAsia="en-HK"/>
          <w14:ligatures w14:val="none"/>
        </w:rPr>
        <w:t>OCR-Based Automated Assessment &amp; Grading</w:t>
      </w:r>
    </w:p>
    <w:p w14:paraId="26631DC9" w14:textId="77777777" w:rsidR="003501FE" w:rsidRPr="003501FE" w:rsidRDefault="003501FE" w:rsidP="003501FE">
      <w:pPr>
        <w:rPr>
          <w:rFonts w:ascii="Times New Roman" w:eastAsia="Times New Roman" w:hAnsi="Times New Roman" w:cs="Times New Roman"/>
          <w:b/>
          <w:bCs/>
          <w:color w:val="000000"/>
          <w:kern w:val="0"/>
          <w:lang w:val="en-HK" w:eastAsia="en-HK"/>
          <w14:ligatures w14:val="none"/>
        </w:rPr>
      </w:pPr>
    </w:p>
    <w:p w14:paraId="4B64E2A8" w14:textId="3AB18B3D" w:rsidR="003501FE" w:rsidRPr="003501FE" w:rsidRDefault="003501FE" w:rsidP="003501FE">
      <w:pPr>
        <w:rPr>
          <w:rFonts w:ascii="Times New Roman" w:eastAsia="Times New Roman" w:hAnsi="Times New Roman" w:cs="Times New Roman"/>
          <w:b/>
          <w:bCs/>
          <w:color w:val="000000"/>
          <w:kern w:val="0"/>
          <w:lang w:val="en-HK" w:eastAsia="en-HK"/>
          <w14:ligatures w14:val="none"/>
        </w:rPr>
      </w:pPr>
      <w:r w:rsidRPr="003501FE">
        <w:rPr>
          <w:rFonts w:ascii="Times New Roman" w:eastAsia="Times New Roman" w:hAnsi="Times New Roman" w:cs="Times New Roman"/>
          <w:b/>
          <w:bCs/>
          <w:color w:val="000000"/>
          <w:kern w:val="0"/>
          <w:lang w:val="en-HK" w:eastAsia="en-HK"/>
          <w14:ligatures w14:val="none"/>
        </w:rPr>
        <w:t>Local Studies</w:t>
      </w:r>
    </w:p>
    <w:p w14:paraId="2FEC6A75" w14:textId="0C9B1495" w:rsidR="003501FE" w:rsidRPr="008E5F49" w:rsidRDefault="003501FE" w:rsidP="003501FE">
      <w:pPr>
        <w:pStyle w:val="ListParagraph"/>
        <w:numPr>
          <w:ilvl w:val="0"/>
          <w:numId w:val="2"/>
        </w:numPr>
        <w:rPr>
          <w:rFonts w:ascii="Times New Roman" w:hAnsi="Times New Roman" w:cs="Times New Roman"/>
        </w:rPr>
      </w:pPr>
      <w:r w:rsidRPr="008E5F49">
        <w:rPr>
          <w:rFonts w:ascii="Times New Roman" w:hAnsi="Times New Roman" w:cs="Times New Roman"/>
        </w:rPr>
        <w:t xml:space="preserve">Lacea, J. B., &amp; </w:t>
      </w:r>
      <w:proofErr w:type="spellStart"/>
      <w:r w:rsidRPr="008E5F49">
        <w:rPr>
          <w:rFonts w:ascii="Times New Roman" w:hAnsi="Times New Roman" w:cs="Times New Roman"/>
        </w:rPr>
        <w:t>Palaoag</w:t>
      </w:r>
      <w:proofErr w:type="spellEnd"/>
      <w:r w:rsidRPr="008E5F49">
        <w:rPr>
          <w:rFonts w:ascii="Times New Roman" w:hAnsi="Times New Roman" w:cs="Times New Roman"/>
        </w:rPr>
        <w:t>, T. D. (2025). Automated multiple-choice test checking system. Journal of Integrated Science, Engineering, and Mathematics.  https://jisem-journal.com/index.php/journal/article/view/4427</w:t>
      </w:r>
    </w:p>
    <w:p w14:paraId="7CCF840D" w14:textId="77777777" w:rsidR="003501FE" w:rsidRPr="003501FE" w:rsidRDefault="003501FE" w:rsidP="003501FE">
      <w:pPr>
        <w:pStyle w:val="ListParagraph"/>
        <w:rPr>
          <w:rFonts w:ascii="Times New Roman" w:hAnsi="Times New Roman" w:cs="Times New Roman"/>
          <w:b/>
          <w:bCs/>
        </w:rPr>
      </w:pPr>
    </w:p>
    <w:p w14:paraId="0F6E156A" w14:textId="77777777" w:rsidR="003501FE" w:rsidRPr="003501FE" w:rsidRDefault="003501FE" w:rsidP="003501FE">
      <w:pPr>
        <w:pStyle w:val="ListParagraph"/>
        <w:rPr>
          <w:rFonts w:ascii="Times New Roman" w:hAnsi="Times New Roman" w:cs="Times New Roman"/>
          <w:b/>
          <w:bCs/>
        </w:rPr>
      </w:pPr>
    </w:p>
    <w:p w14:paraId="78E528EF" w14:textId="77777777" w:rsidR="003501FE" w:rsidRPr="003501FE" w:rsidRDefault="003501FE" w:rsidP="003501FE">
      <w:pPr>
        <w:jc w:val="center"/>
        <w:rPr>
          <w:rFonts w:ascii="Times New Roman" w:hAnsi="Times New Roman" w:cs="Times New Roman"/>
          <w:b/>
          <w:bCs/>
        </w:rPr>
      </w:pPr>
      <w:r w:rsidRPr="003501FE">
        <w:rPr>
          <w:rFonts w:ascii="Times New Roman" w:hAnsi="Times New Roman" w:cs="Times New Roman"/>
          <w:b/>
          <w:bCs/>
        </w:rPr>
        <w:t>Multi-Agent LLMs &amp; Curriculum Generation</w:t>
      </w:r>
    </w:p>
    <w:p w14:paraId="0A604673" w14:textId="77777777" w:rsidR="003501FE" w:rsidRPr="003501FE" w:rsidRDefault="003501FE" w:rsidP="003501FE">
      <w:pPr>
        <w:rPr>
          <w:rFonts w:ascii="Times New Roman" w:hAnsi="Times New Roman" w:cs="Times New Roman"/>
        </w:rPr>
      </w:pPr>
    </w:p>
    <w:p w14:paraId="74F0E92E" w14:textId="77777777" w:rsidR="003501FE" w:rsidRDefault="003501FE" w:rsidP="003501FE">
      <w:pPr>
        <w:rPr>
          <w:rFonts w:ascii="Times New Roman" w:hAnsi="Times New Roman" w:cs="Times New Roman"/>
          <w:b/>
          <w:bCs/>
        </w:rPr>
      </w:pPr>
      <w:r w:rsidRPr="003501FE">
        <w:rPr>
          <w:rFonts w:ascii="Times New Roman" w:hAnsi="Times New Roman" w:cs="Times New Roman"/>
          <w:b/>
          <w:bCs/>
        </w:rPr>
        <w:t>Foreign Studies</w:t>
      </w:r>
    </w:p>
    <w:p w14:paraId="1F37645D" w14:textId="77777777" w:rsidR="003501FE" w:rsidRDefault="003501FE" w:rsidP="003501FE">
      <w:pPr>
        <w:rPr>
          <w:rFonts w:ascii="Times New Roman" w:hAnsi="Times New Roman" w:cs="Times New Roman"/>
          <w:b/>
          <w:bCs/>
        </w:rPr>
      </w:pPr>
    </w:p>
    <w:p w14:paraId="6BCAE16B" w14:textId="77777777" w:rsidR="003501FE" w:rsidRPr="003501FE" w:rsidRDefault="003501FE" w:rsidP="003501FE">
      <w:pPr>
        <w:pStyle w:val="ListParagraph"/>
        <w:numPr>
          <w:ilvl w:val="0"/>
          <w:numId w:val="3"/>
        </w:numPr>
        <w:rPr>
          <w:rFonts w:ascii="Times New Roman" w:hAnsi="Times New Roman" w:cs="Times New Roman"/>
          <w:b/>
          <w:bCs/>
        </w:rPr>
      </w:pPr>
      <w:r w:rsidRPr="003501FE">
        <w:rPr>
          <w:rFonts w:ascii="Times New Roman" w:hAnsi="Times New Roman" w:cs="Times New Roman"/>
        </w:rPr>
        <w:t xml:space="preserve"> </w:t>
      </w:r>
      <w:proofErr w:type="spellStart"/>
      <w:r w:rsidRPr="003501FE">
        <w:rPr>
          <w:rFonts w:ascii="Times New Roman" w:hAnsi="Times New Roman" w:cs="Times New Roman"/>
        </w:rPr>
        <w:t>EduPlanner</w:t>
      </w:r>
      <w:proofErr w:type="spellEnd"/>
      <w:r w:rsidRPr="003501FE">
        <w:rPr>
          <w:rFonts w:ascii="Times New Roman" w:hAnsi="Times New Roman" w:cs="Times New Roman"/>
        </w:rPr>
        <w:t xml:space="preserve"> (Zhang et al., 2025)</w:t>
      </w:r>
    </w:p>
    <w:p w14:paraId="40AA7B1B" w14:textId="68929E04" w:rsidR="003501FE" w:rsidRPr="003501FE" w:rsidRDefault="003501FE" w:rsidP="003501FE">
      <w:pPr>
        <w:pStyle w:val="ListParagraph"/>
        <w:rPr>
          <w:rFonts w:ascii="Times New Roman" w:hAnsi="Times New Roman" w:cs="Times New Roman"/>
          <w:b/>
          <w:bCs/>
        </w:rPr>
      </w:pPr>
      <w:r w:rsidRPr="003501FE">
        <w:rPr>
          <w:rFonts w:ascii="Times New Roman" w:hAnsi="Times New Roman" w:cs="Times New Roman"/>
        </w:rPr>
        <w:t xml:space="preserve">Zhang, X., Zhang, C., Sun, J., Xiao, J., Yang, Y., &amp; Luo, Y. (2025). </w:t>
      </w:r>
      <w:proofErr w:type="spellStart"/>
      <w:r w:rsidRPr="003501FE">
        <w:rPr>
          <w:rFonts w:ascii="Times New Roman" w:hAnsi="Times New Roman" w:cs="Times New Roman"/>
        </w:rPr>
        <w:t>EduPlanner</w:t>
      </w:r>
      <w:proofErr w:type="spellEnd"/>
      <w:r w:rsidRPr="003501FE">
        <w:rPr>
          <w:rFonts w:ascii="Times New Roman" w:hAnsi="Times New Roman" w:cs="Times New Roman"/>
        </w:rPr>
        <w:t>: LLM-based multi-agent systems for customized and intelligent instructional design. IEEE Transactions on Learning Technologies, 18(1), 416–427. https://doi.org/10.1109/TLT.2025.3561332</w:t>
      </w:r>
    </w:p>
    <w:p w14:paraId="594FE1B4" w14:textId="77777777" w:rsidR="003501FE" w:rsidRDefault="003501FE" w:rsidP="003501FE">
      <w:pPr>
        <w:pStyle w:val="ListParagraph"/>
        <w:numPr>
          <w:ilvl w:val="0"/>
          <w:numId w:val="3"/>
        </w:numPr>
        <w:rPr>
          <w:rFonts w:ascii="Times New Roman" w:hAnsi="Times New Roman" w:cs="Times New Roman"/>
        </w:rPr>
      </w:pPr>
      <w:r w:rsidRPr="003501FE">
        <w:rPr>
          <w:rFonts w:ascii="Times New Roman" w:hAnsi="Times New Roman" w:cs="Times New Roman"/>
        </w:rPr>
        <w:t>Instructional Agents (Yao et al., 2025)</w:t>
      </w:r>
    </w:p>
    <w:p w14:paraId="19EF06AA" w14:textId="687E97C2" w:rsidR="003501FE" w:rsidRDefault="003501FE" w:rsidP="003501FE">
      <w:pPr>
        <w:pStyle w:val="ListParagraph"/>
        <w:rPr>
          <w:rFonts w:ascii="Times New Roman" w:hAnsi="Times New Roman" w:cs="Times New Roman"/>
        </w:rPr>
      </w:pPr>
      <w:r w:rsidRPr="003501FE">
        <w:rPr>
          <w:rFonts w:ascii="Times New Roman" w:hAnsi="Times New Roman" w:cs="Times New Roman"/>
        </w:rPr>
        <w:t xml:space="preserve">Yao, H., Xu, W., </w:t>
      </w:r>
      <w:proofErr w:type="spellStart"/>
      <w:r w:rsidRPr="003501FE">
        <w:rPr>
          <w:rFonts w:ascii="Times New Roman" w:hAnsi="Times New Roman" w:cs="Times New Roman"/>
        </w:rPr>
        <w:t>Turnau</w:t>
      </w:r>
      <w:proofErr w:type="spellEnd"/>
      <w:r w:rsidRPr="003501FE">
        <w:rPr>
          <w:rFonts w:ascii="Times New Roman" w:hAnsi="Times New Roman" w:cs="Times New Roman"/>
        </w:rPr>
        <w:t xml:space="preserve">, J., Kellam, N., &amp; Wei, H. (2025). Instructional agents: Reducing teaching faculty workload through multi-agent instructional design. </w:t>
      </w:r>
      <w:proofErr w:type="spellStart"/>
      <w:r w:rsidRPr="003501FE">
        <w:rPr>
          <w:rFonts w:ascii="Times New Roman" w:hAnsi="Times New Roman" w:cs="Times New Roman"/>
        </w:rPr>
        <w:t>arXiv</w:t>
      </w:r>
      <w:proofErr w:type="spellEnd"/>
      <w:r w:rsidRPr="003501FE">
        <w:rPr>
          <w:rFonts w:ascii="Times New Roman" w:hAnsi="Times New Roman" w:cs="Times New Roman"/>
        </w:rPr>
        <w:t>.</w:t>
      </w:r>
      <w:r>
        <w:rPr>
          <w:rFonts w:ascii="Times New Roman" w:hAnsi="Times New Roman" w:cs="Times New Roman"/>
        </w:rPr>
        <w:t xml:space="preserve"> </w:t>
      </w:r>
      <w:r w:rsidRPr="003501FE">
        <w:rPr>
          <w:rFonts w:ascii="Times New Roman" w:hAnsi="Times New Roman" w:cs="Times New Roman"/>
        </w:rPr>
        <w:t>https://arxiv.org/abs/2508.19611</w:t>
      </w:r>
    </w:p>
    <w:p w14:paraId="4C70CF2D" w14:textId="77777777" w:rsidR="003501FE" w:rsidRDefault="003501FE" w:rsidP="003501FE">
      <w:pPr>
        <w:pStyle w:val="ListParagraph"/>
        <w:numPr>
          <w:ilvl w:val="0"/>
          <w:numId w:val="3"/>
        </w:numPr>
        <w:rPr>
          <w:rFonts w:ascii="Times New Roman" w:hAnsi="Times New Roman" w:cs="Times New Roman"/>
        </w:rPr>
      </w:pPr>
      <w:r w:rsidRPr="003501FE">
        <w:rPr>
          <w:rFonts w:ascii="Times New Roman" w:hAnsi="Times New Roman" w:cs="Times New Roman"/>
        </w:rPr>
        <w:t>AI Curriculum Builder with Planning/Writing/Evaluation/Revising Agents (Bartolf et al., 2024)</w:t>
      </w:r>
    </w:p>
    <w:p w14:paraId="286AE742" w14:textId="752E8E0C" w:rsidR="003501FE" w:rsidRDefault="003501FE" w:rsidP="003501FE">
      <w:pPr>
        <w:pStyle w:val="ListParagraph"/>
        <w:rPr>
          <w:rFonts w:ascii="Times New Roman" w:hAnsi="Times New Roman" w:cs="Times New Roman"/>
        </w:rPr>
      </w:pPr>
      <w:r w:rsidRPr="003501FE">
        <w:rPr>
          <w:rFonts w:ascii="Times New Roman" w:hAnsi="Times New Roman" w:cs="Times New Roman"/>
        </w:rPr>
        <w:t xml:space="preserve">Bartolf, D., Kahl, S., Woo, J., &amp; Reeves, T. (2024). Travaux </w:t>
      </w:r>
      <w:proofErr w:type="spellStart"/>
      <w:r w:rsidRPr="003501FE">
        <w:rPr>
          <w:rFonts w:ascii="Times New Roman" w:hAnsi="Times New Roman" w:cs="Times New Roman"/>
        </w:rPr>
        <w:t>agencés</w:t>
      </w:r>
      <w:proofErr w:type="spellEnd"/>
      <w:r w:rsidRPr="003501FE">
        <w:rPr>
          <w:rFonts w:ascii="Times New Roman" w:hAnsi="Times New Roman" w:cs="Times New Roman"/>
        </w:rPr>
        <w:t xml:space="preserve"> pour </w:t>
      </w:r>
      <w:proofErr w:type="spellStart"/>
      <w:r w:rsidRPr="003501FE">
        <w:rPr>
          <w:rFonts w:ascii="Times New Roman" w:hAnsi="Times New Roman" w:cs="Times New Roman"/>
        </w:rPr>
        <w:t>améliorer</w:t>
      </w:r>
      <w:proofErr w:type="spellEnd"/>
      <w:r w:rsidRPr="003501FE">
        <w:rPr>
          <w:rFonts w:ascii="Times New Roman" w:hAnsi="Times New Roman" w:cs="Times New Roman"/>
        </w:rPr>
        <w:t xml:space="preserve"> le </w:t>
      </w:r>
      <w:proofErr w:type="spellStart"/>
      <w:r w:rsidRPr="003501FE">
        <w:rPr>
          <w:rFonts w:ascii="Times New Roman" w:hAnsi="Times New Roman" w:cs="Times New Roman"/>
        </w:rPr>
        <w:t>développement</w:t>
      </w:r>
      <w:proofErr w:type="spellEnd"/>
      <w:r w:rsidRPr="003501FE">
        <w:rPr>
          <w:rFonts w:ascii="Times New Roman" w:hAnsi="Times New Roman" w:cs="Times New Roman"/>
        </w:rPr>
        <w:t xml:space="preserve"> de </w:t>
      </w:r>
      <w:proofErr w:type="spellStart"/>
      <w:r w:rsidRPr="003501FE">
        <w:rPr>
          <w:rFonts w:ascii="Times New Roman" w:hAnsi="Times New Roman" w:cs="Times New Roman"/>
        </w:rPr>
        <w:t>cours</w:t>
      </w:r>
      <w:proofErr w:type="spellEnd"/>
      <w:r w:rsidRPr="003501FE">
        <w:rPr>
          <w:rFonts w:ascii="Times New Roman" w:hAnsi="Times New Roman" w:cs="Times New Roman"/>
        </w:rPr>
        <w:t xml:space="preserve"> [Agentic workflows to improve course development]. In Journal of Applied Instructional Design, 14(3). https://edtechbooks.org/jaid_14_3/pkvbrlqcgn</w:t>
      </w:r>
    </w:p>
    <w:p w14:paraId="71316275" w14:textId="69759741" w:rsidR="0094705E" w:rsidRDefault="0094705E" w:rsidP="0094705E">
      <w:pPr>
        <w:pStyle w:val="ListParagraph"/>
        <w:numPr>
          <w:ilvl w:val="0"/>
          <w:numId w:val="3"/>
        </w:numPr>
        <w:rPr>
          <w:rFonts w:ascii="Times New Roman" w:hAnsi="Times New Roman" w:cs="Times New Roman"/>
        </w:rPr>
      </w:pPr>
      <w:r w:rsidRPr="0094705E">
        <w:rPr>
          <w:rFonts w:ascii="Times New Roman" w:hAnsi="Times New Roman" w:cs="Times New Roman"/>
        </w:rPr>
        <w:t xml:space="preserve">Chen, Y., Yang, Y., &amp; Xu, G. (2026). </w:t>
      </w:r>
      <w:proofErr w:type="spellStart"/>
      <w:r w:rsidRPr="0094705E">
        <w:rPr>
          <w:rFonts w:ascii="Times New Roman" w:hAnsi="Times New Roman" w:cs="Times New Roman"/>
        </w:rPr>
        <w:t>AgentLesson</w:t>
      </w:r>
      <w:proofErr w:type="spellEnd"/>
      <w:r w:rsidRPr="0094705E">
        <w:rPr>
          <w:rFonts w:ascii="Times New Roman" w:hAnsi="Times New Roman" w:cs="Times New Roman"/>
        </w:rPr>
        <w:t>: LLM-based multi-agent system for educational lesson plan generation. In Proceedings of the International Conference on Artificial Intelligence in Education (AIED 2025). Springer. https://link.springer.com/chapter/10.1007/978-981-95-7138-3_11</w:t>
      </w:r>
    </w:p>
    <w:p w14:paraId="426D9181" w14:textId="02DBAE4F" w:rsidR="00AE26FE" w:rsidRPr="003501FE" w:rsidRDefault="00AE26FE" w:rsidP="0094705E">
      <w:pPr>
        <w:pStyle w:val="ListParagraph"/>
        <w:numPr>
          <w:ilvl w:val="0"/>
          <w:numId w:val="3"/>
        </w:numPr>
        <w:rPr>
          <w:rFonts w:ascii="Times New Roman" w:hAnsi="Times New Roman" w:cs="Times New Roman"/>
        </w:rPr>
      </w:pPr>
      <w:r w:rsidRPr="00AE26FE">
        <w:rPr>
          <w:rFonts w:ascii="Times New Roman" w:hAnsi="Times New Roman" w:cs="Times New Roman"/>
        </w:rPr>
        <w:t>Li, X., &amp; Zheng, Y. (2026). A scoping review of large language model-based pedagogical agents in education. Computers and Education: Artificial Intelligence, 10, Article 100432. https://doi.org/10.1016/j.caeai.2026.100432</w:t>
      </w:r>
    </w:p>
    <w:p w14:paraId="10941B22" w14:textId="77777777" w:rsidR="003501FE" w:rsidRPr="003501FE" w:rsidRDefault="003501FE" w:rsidP="003501FE">
      <w:pPr>
        <w:rPr>
          <w:rFonts w:ascii="Times New Roman" w:hAnsi="Times New Roman" w:cs="Times New Roman"/>
          <w:b/>
          <w:bCs/>
        </w:rPr>
      </w:pPr>
      <w:r w:rsidRPr="003501FE">
        <w:rPr>
          <w:rFonts w:ascii="Times New Roman" w:hAnsi="Times New Roman" w:cs="Times New Roman"/>
          <w:b/>
          <w:bCs/>
        </w:rPr>
        <w:t>Local Studies</w:t>
      </w:r>
    </w:p>
    <w:p w14:paraId="0D7D1D30" w14:textId="77777777" w:rsidR="003501FE" w:rsidRDefault="003501FE" w:rsidP="003501FE">
      <w:pPr>
        <w:pStyle w:val="ListParagraph"/>
        <w:numPr>
          <w:ilvl w:val="0"/>
          <w:numId w:val="4"/>
        </w:numPr>
        <w:rPr>
          <w:rFonts w:ascii="Times New Roman" w:hAnsi="Times New Roman" w:cs="Times New Roman"/>
        </w:rPr>
      </w:pPr>
      <w:r w:rsidRPr="003501FE">
        <w:rPr>
          <w:rFonts w:ascii="Times New Roman" w:hAnsi="Times New Roman" w:cs="Times New Roman"/>
        </w:rPr>
        <w:t>LLMs in Philippine Higher Education: Perceptions and Curricular Reform Framework (2024)</w:t>
      </w:r>
      <w:r>
        <w:rPr>
          <w:rFonts w:ascii="Times New Roman" w:hAnsi="Times New Roman" w:cs="Times New Roman"/>
        </w:rPr>
        <w:t xml:space="preserve"> </w:t>
      </w:r>
      <w:r w:rsidRPr="003501FE">
        <w:rPr>
          <w:rFonts w:ascii="Times New Roman" w:hAnsi="Times New Roman" w:cs="Times New Roman"/>
        </w:rPr>
        <w:t xml:space="preserve">APA Citation: Philippine Institute for Development Studies. (2024). Navigating the generative artificial intelligence era: Charting the course for curricular reform in higher education in the Philippines (CIDS-MS-24-006). UP National Center for Integrative Development Studies. https://serp-p.pids.gov.ph/publication/public/view?slug=navigating-the-generative-artificial-intelligence-era-charting-the-course-for-curricular-reform-in </w:t>
      </w:r>
    </w:p>
    <w:p w14:paraId="2A8BEA46" w14:textId="77777777" w:rsidR="003501FE" w:rsidRDefault="003501FE" w:rsidP="003501FE">
      <w:pPr>
        <w:pStyle w:val="ListParagraph"/>
        <w:rPr>
          <w:rFonts w:ascii="Times New Roman" w:hAnsi="Times New Roman" w:cs="Times New Roman"/>
        </w:rPr>
      </w:pPr>
      <w:r w:rsidRPr="003501FE">
        <w:rPr>
          <w:rFonts w:ascii="Times New Roman" w:hAnsi="Times New Roman" w:cs="Times New Roman"/>
        </w:rPr>
        <w:t xml:space="preserve">Relevance: This policy study from PIDS examines the impact of generative AI (including LLMs like ChatGPT, Claude, and Gemini) on Philippine higher education curricula. It surveys global responses to GenAI and recommends a policy framework for incorporating AI/LLM content into </w:t>
      </w:r>
      <w:r w:rsidRPr="003501FE">
        <w:rPr>
          <w:rFonts w:ascii="Times New Roman" w:hAnsi="Times New Roman" w:cs="Times New Roman"/>
        </w:rPr>
        <w:lastRenderedPageBreak/>
        <w:t xml:space="preserve">Philippine higher education curricula, directly addressing curriculum generation and reform in the age of </w:t>
      </w:r>
      <w:proofErr w:type="gramStart"/>
      <w:r w:rsidRPr="003501FE">
        <w:rPr>
          <w:rFonts w:ascii="Times New Roman" w:hAnsi="Times New Roman" w:cs="Times New Roman"/>
        </w:rPr>
        <w:t>LLMs.papers.ssrn</w:t>
      </w:r>
      <w:proofErr w:type="gramEnd"/>
      <w:r w:rsidRPr="003501FE">
        <w:rPr>
          <w:rFonts w:ascii="Times New Roman" w:hAnsi="Times New Roman" w:cs="Times New Roman"/>
        </w:rPr>
        <w:t xml:space="preserve">+1 </w:t>
      </w:r>
    </w:p>
    <w:p w14:paraId="329443B0" w14:textId="77777777" w:rsidR="003501FE" w:rsidRDefault="003501FE" w:rsidP="003501FE">
      <w:pPr>
        <w:pStyle w:val="ListParagraph"/>
        <w:rPr>
          <w:rFonts w:ascii="Times New Roman" w:hAnsi="Times New Roman" w:cs="Times New Roman"/>
        </w:rPr>
      </w:pPr>
    </w:p>
    <w:p w14:paraId="53F55E71" w14:textId="77777777" w:rsidR="003501FE" w:rsidRDefault="003501FE" w:rsidP="003501FE">
      <w:pPr>
        <w:pStyle w:val="ListParagraph"/>
        <w:numPr>
          <w:ilvl w:val="0"/>
          <w:numId w:val="4"/>
        </w:numPr>
        <w:rPr>
          <w:rFonts w:ascii="Times New Roman" w:hAnsi="Times New Roman" w:cs="Times New Roman"/>
        </w:rPr>
      </w:pPr>
      <w:r w:rsidRPr="003501FE">
        <w:rPr>
          <w:rFonts w:ascii="Times New Roman" w:hAnsi="Times New Roman" w:cs="Times New Roman"/>
        </w:rPr>
        <w:t xml:space="preserve">LLM Perceptions and Critical Thinking in Philippine Senior High School Students (2024) </w:t>
      </w:r>
    </w:p>
    <w:p w14:paraId="52B72B66" w14:textId="77777777" w:rsidR="003501FE" w:rsidRDefault="003501FE" w:rsidP="003501FE">
      <w:pPr>
        <w:pStyle w:val="ListParagraph"/>
        <w:rPr>
          <w:rFonts w:ascii="Times New Roman" w:hAnsi="Times New Roman" w:cs="Times New Roman"/>
        </w:rPr>
      </w:pPr>
      <w:r w:rsidRPr="003501FE">
        <w:rPr>
          <w:rFonts w:ascii="Times New Roman" w:hAnsi="Times New Roman" w:cs="Times New Roman"/>
        </w:rPr>
        <w:t xml:space="preserve">APA Citation: Ordonez, J. R., </w:t>
      </w:r>
      <w:proofErr w:type="spellStart"/>
      <w:r w:rsidRPr="003501FE">
        <w:rPr>
          <w:rFonts w:ascii="Times New Roman" w:hAnsi="Times New Roman" w:cs="Times New Roman"/>
        </w:rPr>
        <w:t>Sadiasa</w:t>
      </w:r>
      <w:proofErr w:type="spellEnd"/>
      <w:r w:rsidRPr="003501FE">
        <w:rPr>
          <w:rFonts w:ascii="Times New Roman" w:hAnsi="Times New Roman" w:cs="Times New Roman"/>
        </w:rPr>
        <w:t xml:space="preserve">, J. S., &amp; </w:t>
      </w:r>
      <w:proofErr w:type="spellStart"/>
      <w:r w:rsidRPr="003501FE">
        <w:rPr>
          <w:rFonts w:ascii="Times New Roman" w:hAnsi="Times New Roman" w:cs="Times New Roman"/>
        </w:rPr>
        <w:t>Soriaso</w:t>
      </w:r>
      <w:proofErr w:type="spellEnd"/>
      <w:r w:rsidRPr="003501FE">
        <w:rPr>
          <w:rFonts w:ascii="Times New Roman" w:hAnsi="Times New Roman" w:cs="Times New Roman"/>
        </w:rPr>
        <w:t xml:space="preserve">, B. F. (2024). The rise of an AI in education: Exploring the impact of perception of large language models in the critical thinking and self-efficacy of health-allied senior high school students. [Research output, De La Salle Medical and Health Sciences Institute]. </w:t>
      </w:r>
      <w:proofErr w:type="spellStart"/>
      <w:r w:rsidRPr="003501FE">
        <w:rPr>
          <w:rFonts w:ascii="Times New Roman" w:hAnsi="Times New Roman" w:cs="Times New Roman"/>
        </w:rPr>
        <w:t>GreenPrints</w:t>
      </w:r>
      <w:proofErr w:type="spellEnd"/>
      <w:r w:rsidRPr="003501FE">
        <w:rPr>
          <w:rFonts w:ascii="Times New Roman" w:hAnsi="Times New Roman" w:cs="Times New Roman"/>
        </w:rPr>
        <w:t xml:space="preserve">. https://greenprints.dlshsi.edu.ph/grade_12/649 </w:t>
      </w:r>
    </w:p>
    <w:p w14:paraId="6897CEB6" w14:textId="77777777" w:rsidR="003501FE" w:rsidRDefault="003501FE" w:rsidP="003501FE">
      <w:pPr>
        <w:pStyle w:val="ListParagraph"/>
        <w:rPr>
          <w:rFonts w:ascii="Times New Roman" w:hAnsi="Times New Roman" w:cs="Times New Roman"/>
        </w:rPr>
      </w:pPr>
      <w:r w:rsidRPr="003501FE">
        <w:rPr>
          <w:rFonts w:ascii="Times New Roman" w:hAnsi="Times New Roman" w:cs="Times New Roman"/>
        </w:rPr>
        <w:t xml:space="preserve">Relevance: This study from De La Salle Medical and Health Sciences Institute examined how 271 senior high school students' perceptions of LLMs (particularly ChatGPT) affect their critical thinking and self-efficacy. While not specifically about multi-agent systems or curriculum generation, it provides foundational Philippine data on LLM integration in educational contexts, which is essential background for any curriculum development involving LLMs.greenprints.dlshsi.edu+1 </w:t>
      </w:r>
    </w:p>
    <w:p w14:paraId="5503E2E1" w14:textId="77777777" w:rsidR="003501FE" w:rsidRDefault="003501FE" w:rsidP="003501FE">
      <w:pPr>
        <w:pStyle w:val="ListParagraph"/>
        <w:rPr>
          <w:rFonts w:ascii="Times New Roman" w:hAnsi="Times New Roman" w:cs="Times New Roman"/>
        </w:rPr>
      </w:pPr>
    </w:p>
    <w:p w14:paraId="2EE2F9D1" w14:textId="77777777" w:rsidR="003501FE" w:rsidRDefault="003501FE" w:rsidP="003501FE">
      <w:pPr>
        <w:pStyle w:val="ListParagraph"/>
        <w:numPr>
          <w:ilvl w:val="0"/>
          <w:numId w:val="4"/>
        </w:numPr>
        <w:rPr>
          <w:rFonts w:ascii="Times New Roman" w:hAnsi="Times New Roman" w:cs="Times New Roman"/>
        </w:rPr>
      </w:pPr>
      <w:r w:rsidRPr="003501FE">
        <w:rPr>
          <w:rFonts w:ascii="Times New Roman" w:hAnsi="Times New Roman" w:cs="Times New Roman"/>
        </w:rPr>
        <w:t xml:space="preserve">Agentic AI and LLM Training Curriculum at UP National Engineering Center (2026) </w:t>
      </w:r>
    </w:p>
    <w:p w14:paraId="62AF9883" w14:textId="057AC32B" w:rsidR="003501FE" w:rsidRDefault="003501FE" w:rsidP="003501FE">
      <w:pPr>
        <w:pStyle w:val="ListParagraph"/>
        <w:rPr>
          <w:rFonts w:ascii="Times New Roman" w:hAnsi="Times New Roman" w:cs="Times New Roman"/>
        </w:rPr>
      </w:pPr>
      <w:r w:rsidRPr="003501FE">
        <w:rPr>
          <w:rFonts w:ascii="Times New Roman" w:hAnsi="Times New Roman" w:cs="Times New Roman"/>
        </w:rPr>
        <w:t xml:space="preserve">APA Citation: UP National Engineering Center Professional Engineering Training Division. (2026). Module I: Agentic artificial intelligence (AI) and large language models (LLMs) [Training course curriculum]. UP National Engineering Center. https://www.linkedin.com/posts/up-national-engineering-center_upnec-upnectraining-upnecpetd-activity-7492852191045705728-Ftkg Relevance: This represents an actual Philippine curriculum on </w:t>
      </w:r>
      <w:proofErr w:type="gramStart"/>
      <w:r w:rsidRPr="003501FE">
        <w:rPr>
          <w:rFonts w:ascii="Times New Roman" w:hAnsi="Times New Roman" w:cs="Times New Roman"/>
        </w:rPr>
        <w:t>Multi-Agent LLMs</w:t>
      </w:r>
      <w:proofErr w:type="gramEnd"/>
      <w:r w:rsidRPr="003501FE">
        <w:rPr>
          <w:rFonts w:ascii="Times New Roman" w:hAnsi="Times New Roman" w:cs="Times New Roman"/>
        </w:rPr>
        <w:t xml:space="preserve"> developed by UP NEC (University of the Philippines National Engineering Center). The course covers stateful multi-agent workflows, </w:t>
      </w:r>
      <w:proofErr w:type="spellStart"/>
      <w:r w:rsidRPr="003501FE">
        <w:rPr>
          <w:rFonts w:ascii="Times New Roman" w:hAnsi="Times New Roman" w:cs="Times New Roman"/>
        </w:rPr>
        <w:t>LangChain</w:t>
      </w:r>
      <w:proofErr w:type="spellEnd"/>
      <w:r w:rsidRPr="003501FE">
        <w:rPr>
          <w:rFonts w:ascii="Times New Roman" w:hAnsi="Times New Roman" w:cs="Times New Roman"/>
        </w:rPr>
        <w:t xml:space="preserve">, </w:t>
      </w:r>
      <w:proofErr w:type="spellStart"/>
      <w:r w:rsidRPr="003501FE">
        <w:rPr>
          <w:rFonts w:ascii="Times New Roman" w:hAnsi="Times New Roman" w:cs="Times New Roman"/>
        </w:rPr>
        <w:t>LangGraph</w:t>
      </w:r>
      <w:proofErr w:type="spellEnd"/>
      <w:r w:rsidRPr="003501FE">
        <w:rPr>
          <w:rFonts w:ascii="Times New Roman" w:hAnsi="Times New Roman" w:cs="Times New Roman"/>
        </w:rPr>
        <w:t>, tool-using agents, and human approval mechanisms for LLM applications. While this is a training module rather than a research study, it demonstrates active Philippine curriculum development specifically addressing multi-agent LLM systems.</w:t>
      </w:r>
    </w:p>
    <w:p w14:paraId="0D1172E9" w14:textId="77777777" w:rsidR="007620A6" w:rsidRDefault="007620A6" w:rsidP="003501FE">
      <w:pPr>
        <w:pStyle w:val="ListParagraph"/>
        <w:rPr>
          <w:rFonts w:ascii="Times New Roman" w:hAnsi="Times New Roman" w:cs="Times New Roman"/>
        </w:rPr>
      </w:pPr>
    </w:p>
    <w:p w14:paraId="4D1F9725" w14:textId="77777777" w:rsidR="00CC31E7" w:rsidRPr="00CC31E7" w:rsidRDefault="00CC31E7" w:rsidP="00CC31E7">
      <w:pPr>
        <w:pStyle w:val="ListParagraph"/>
        <w:numPr>
          <w:ilvl w:val="0"/>
          <w:numId w:val="4"/>
        </w:numPr>
        <w:rPr>
          <w:rFonts w:ascii="Times New Roman" w:hAnsi="Times New Roman" w:cs="Times New Roman"/>
        </w:rPr>
      </w:pPr>
      <w:r w:rsidRPr="00CC31E7">
        <w:rPr>
          <w:rFonts w:ascii="Times New Roman" w:hAnsi="Times New Roman" w:cs="Times New Roman"/>
        </w:rPr>
        <w:t xml:space="preserve">Chan, C. K. Y., &amp; Tanyag, M. A. V. (2024). Integrating generative AI in university teaching and learning: A model for balanced guidelines. Online Learning Journal, 28(3), 1–24. </w:t>
      </w:r>
    </w:p>
    <w:p w14:paraId="40FBA46C" w14:textId="4FF653FC" w:rsidR="007620A6" w:rsidRDefault="00CC31E7" w:rsidP="00CC31E7">
      <w:pPr>
        <w:pStyle w:val="ListParagraph"/>
        <w:rPr>
          <w:rFonts w:ascii="Times New Roman" w:hAnsi="Times New Roman" w:cs="Times New Roman"/>
        </w:rPr>
      </w:pPr>
      <w:r w:rsidRPr="00CC31E7">
        <w:rPr>
          <w:rFonts w:ascii="Times New Roman" w:hAnsi="Times New Roman" w:cs="Times New Roman"/>
        </w:rPr>
        <w:t>https://olj.onlinelearningconsortium.org/index.php/olj/article/view/4508</w:t>
      </w:r>
    </w:p>
    <w:p w14:paraId="34788148" w14:textId="77777777" w:rsidR="003501FE" w:rsidRDefault="003501FE" w:rsidP="003501FE">
      <w:pPr>
        <w:pStyle w:val="ListParagraph"/>
        <w:rPr>
          <w:rFonts w:ascii="Times New Roman" w:hAnsi="Times New Roman" w:cs="Times New Roman"/>
        </w:rPr>
      </w:pPr>
    </w:p>
    <w:p w14:paraId="5C62B8FD" w14:textId="77777777" w:rsidR="003501FE" w:rsidRDefault="003501FE" w:rsidP="003501FE">
      <w:pPr>
        <w:pStyle w:val="ListParagraph"/>
        <w:ind w:left="0"/>
        <w:rPr>
          <w:rFonts w:ascii="Times New Roman" w:hAnsi="Times New Roman" w:cs="Times New Roman"/>
        </w:rPr>
      </w:pPr>
    </w:p>
    <w:p w14:paraId="45B874AF" w14:textId="77777777" w:rsidR="003501FE" w:rsidRDefault="003501FE" w:rsidP="003501FE">
      <w:pPr>
        <w:jc w:val="center"/>
        <w:rPr>
          <w:rFonts w:ascii="Times New Roman" w:hAnsi="Times New Roman" w:cs="Times New Roman"/>
          <w:b/>
          <w:bCs/>
        </w:rPr>
      </w:pPr>
      <w:r w:rsidRPr="003501FE">
        <w:rPr>
          <w:rFonts w:ascii="Times New Roman" w:hAnsi="Times New Roman" w:cs="Times New Roman"/>
          <w:b/>
          <w:bCs/>
        </w:rPr>
        <w:t>Student Retention Analytics &amp; Dashboarding</w:t>
      </w:r>
    </w:p>
    <w:p w14:paraId="75CC1540" w14:textId="77777777" w:rsidR="007856E1" w:rsidRPr="006A3608" w:rsidRDefault="007856E1" w:rsidP="007856E1">
      <w:pPr>
        <w:rPr>
          <w:rFonts w:ascii="Times New Roman" w:hAnsi="Times New Roman" w:cs="Times New Roman"/>
        </w:rPr>
      </w:pPr>
      <w:r>
        <w:rPr>
          <w:rFonts w:ascii="Times New Roman" w:hAnsi="Times New Roman" w:cs="Times New Roman"/>
        </w:rPr>
        <w:t>(NO LITERATURE NEEDED)</w:t>
      </w:r>
    </w:p>
    <w:p w14:paraId="39E217CE" w14:textId="040603CA" w:rsidR="003501FE" w:rsidRDefault="003501FE" w:rsidP="003501FE">
      <w:pPr>
        <w:jc w:val="center"/>
        <w:rPr>
          <w:rFonts w:ascii="Times New Roman" w:hAnsi="Times New Roman" w:cs="Times New Roman"/>
          <w:b/>
          <w:bCs/>
        </w:rPr>
      </w:pPr>
    </w:p>
    <w:p w14:paraId="7D508B98" w14:textId="77777777" w:rsidR="003501FE" w:rsidRPr="003501FE" w:rsidRDefault="003501FE" w:rsidP="003501FE">
      <w:pPr>
        <w:rPr>
          <w:rFonts w:ascii="Times New Roman" w:hAnsi="Times New Roman" w:cs="Times New Roman"/>
          <w:b/>
          <w:bCs/>
        </w:rPr>
      </w:pPr>
    </w:p>
    <w:p w14:paraId="4D30018E" w14:textId="77777777" w:rsidR="003501FE" w:rsidRPr="003501FE" w:rsidRDefault="003501FE" w:rsidP="003501FE">
      <w:pPr>
        <w:pStyle w:val="ListParagraph"/>
        <w:ind w:left="0"/>
        <w:rPr>
          <w:rFonts w:ascii="Times New Roman" w:hAnsi="Times New Roman" w:cs="Times New Roman"/>
        </w:rPr>
      </w:pPr>
    </w:p>
    <w:p w14:paraId="421DA226" w14:textId="77777777" w:rsidR="003501FE" w:rsidRPr="003501FE" w:rsidRDefault="003501FE" w:rsidP="003501FE">
      <w:pPr>
        <w:pStyle w:val="ListParagraph"/>
        <w:ind w:left="0"/>
        <w:rPr>
          <w:rFonts w:ascii="Times New Roman" w:hAnsi="Times New Roman" w:cs="Times New Roman"/>
          <w:b/>
          <w:bCs/>
        </w:rPr>
      </w:pPr>
    </w:p>
    <w:p w14:paraId="52CF081F" w14:textId="600301DC" w:rsidR="003501FE" w:rsidRPr="003501FE" w:rsidRDefault="003501FE" w:rsidP="003501FE">
      <w:pPr>
        <w:pStyle w:val="ListParagraph"/>
        <w:rPr>
          <w:rFonts w:ascii="Times New Roman" w:eastAsia="Times New Roman" w:hAnsi="Times New Roman" w:cs="Times New Roman"/>
          <w:b/>
          <w:bCs/>
          <w:color w:val="000000"/>
          <w:kern w:val="0"/>
          <w:lang w:val="en-HK" w:eastAsia="en-HK"/>
          <w14:ligatures w14:val="none"/>
        </w:rPr>
      </w:pPr>
    </w:p>
    <w:sectPr w:rsidR="003501FE" w:rsidRPr="003501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335A6"/>
    <w:multiLevelType w:val="hybridMultilevel"/>
    <w:tmpl w:val="BF862D98"/>
    <w:lvl w:ilvl="0" w:tplc="3C090011">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 w15:restartNumberingAfterBreak="0">
    <w:nsid w:val="2800348A"/>
    <w:multiLevelType w:val="hybridMultilevel"/>
    <w:tmpl w:val="81E824A8"/>
    <w:lvl w:ilvl="0" w:tplc="3C090011">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 w15:restartNumberingAfterBreak="0">
    <w:nsid w:val="4DD06BB7"/>
    <w:multiLevelType w:val="hybridMultilevel"/>
    <w:tmpl w:val="C532A108"/>
    <w:lvl w:ilvl="0" w:tplc="3C090011">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 w15:restartNumberingAfterBreak="0">
    <w:nsid w:val="6E6A24F8"/>
    <w:multiLevelType w:val="hybridMultilevel"/>
    <w:tmpl w:val="71287C32"/>
    <w:lvl w:ilvl="0" w:tplc="3C090011">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373386979">
    <w:abstractNumId w:val="3"/>
  </w:num>
  <w:num w:numId="2" w16cid:durableId="1796174587">
    <w:abstractNumId w:val="2"/>
  </w:num>
  <w:num w:numId="3" w16cid:durableId="1287932841">
    <w:abstractNumId w:val="0"/>
  </w:num>
  <w:num w:numId="4" w16cid:durableId="212080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1FE"/>
    <w:rsid w:val="000C2424"/>
    <w:rsid w:val="001C548A"/>
    <w:rsid w:val="003501FE"/>
    <w:rsid w:val="003F1374"/>
    <w:rsid w:val="00411CCF"/>
    <w:rsid w:val="00727FB0"/>
    <w:rsid w:val="007620A6"/>
    <w:rsid w:val="007856E1"/>
    <w:rsid w:val="007E614E"/>
    <w:rsid w:val="008E5F49"/>
    <w:rsid w:val="0094705E"/>
    <w:rsid w:val="009A7A52"/>
    <w:rsid w:val="00A002E6"/>
    <w:rsid w:val="00AE26FE"/>
    <w:rsid w:val="00C86B95"/>
    <w:rsid w:val="00CC14C7"/>
    <w:rsid w:val="00CC31E7"/>
    <w:rsid w:val="00EC6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2A8CF"/>
  <w15:chartTrackingRefBased/>
  <w15:docId w15:val="{8234F071-DFD5-418D-A135-575C0EFAB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1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01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01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01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01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0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1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01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01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01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01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0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1FE"/>
    <w:rPr>
      <w:rFonts w:eastAsiaTheme="majorEastAsia" w:cstheme="majorBidi"/>
      <w:color w:val="272727" w:themeColor="text1" w:themeTint="D8"/>
    </w:rPr>
  </w:style>
  <w:style w:type="paragraph" w:styleId="Title">
    <w:name w:val="Title"/>
    <w:basedOn w:val="Normal"/>
    <w:next w:val="Normal"/>
    <w:link w:val="TitleChar"/>
    <w:uiPriority w:val="10"/>
    <w:qFormat/>
    <w:rsid w:val="00350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1FE"/>
    <w:pPr>
      <w:spacing w:before="160"/>
      <w:jc w:val="center"/>
    </w:pPr>
    <w:rPr>
      <w:i/>
      <w:iCs/>
      <w:color w:val="404040" w:themeColor="text1" w:themeTint="BF"/>
    </w:rPr>
  </w:style>
  <w:style w:type="character" w:customStyle="1" w:styleId="QuoteChar">
    <w:name w:val="Quote Char"/>
    <w:basedOn w:val="DefaultParagraphFont"/>
    <w:link w:val="Quote"/>
    <w:uiPriority w:val="29"/>
    <w:rsid w:val="003501FE"/>
    <w:rPr>
      <w:i/>
      <w:iCs/>
      <w:color w:val="404040" w:themeColor="text1" w:themeTint="BF"/>
    </w:rPr>
  </w:style>
  <w:style w:type="paragraph" w:styleId="ListParagraph">
    <w:name w:val="List Paragraph"/>
    <w:basedOn w:val="Normal"/>
    <w:uiPriority w:val="34"/>
    <w:qFormat/>
    <w:rsid w:val="003501FE"/>
    <w:pPr>
      <w:ind w:left="720"/>
      <w:contextualSpacing/>
    </w:pPr>
  </w:style>
  <w:style w:type="character" w:styleId="IntenseEmphasis">
    <w:name w:val="Intense Emphasis"/>
    <w:basedOn w:val="DefaultParagraphFont"/>
    <w:uiPriority w:val="21"/>
    <w:qFormat/>
    <w:rsid w:val="003501FE"/>
    <w:rPr>
      <w:i/>
      <w:iCs/>
      <w:color w:val="2F5496" w:themeColor="accent1" w:themeShade="BF"/>
    </w:rPr>
  </w:style>
  <w:style w:type="paragraph" w:styleId="IntenseQuote">
    <w:name w:val="Intense Quote"/>
    <w:basedOn w:val="Normal"/>
    <w:next w:val="Normal"/>
    <w:link w:val="IntenseQuoteChar"/>
    <w:uiPriority w:val="30"/>
    <w:qFormat/>
    <w:rsid w:val="003501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01FE"/>
    <w:rPr>
      <w:i/>
      <w:iCs/>
      <w:color w:val="2F5496" w:themeColor="accent1" w:themeShade="BF"/>
    </w:rPr>
  </w:style>
  <w:style w:type="character" w:styleId="IntenseReference">
    <w:name w:val="Intense Reference"/>
    <w:basedOn w:val="DefaultParagraphFont"/>
    <w:uiPriority w:val="32"/>
    <w:qFormat/>
    <w:rsid w:val="003501FE"/>
    <w:rPr>
      <w:b/>
      <w:bCs/>
      <w:smallCaps/>
      <w:color w:val="2F5496" w:themeColor="accent1" w:themeShade="BF"/>
      <w:spacing w:val="5"/>
    </w:rPr>
  </w:style>
  <w:style w:type="character" w:styleId="Hyperlink">
    <w:name w:val="Hyperlink"/>
    <w:basedOn w:val="DefaultParagraphFont"/>
    <w:uiPriority w:val="99"/>
    <w:unhideWhenUsed/>
    <w:rsid w:val="003501FE"/>
    <w:rPr>
      <w:color w:val="0563C1" w:themeColor="hyperlink"/>
      <w:u w:val="single"/>
    </w:rPr>
  </w:style>
  <w:style w:type="character" w:styleId="UnresolvedMention">
    <w:name w:val="Unresolved Mention"/>
    <w:basedOn w:val="DefaultParagraphFont"/>
    <w:uiPriority w:val="99"/>
    <w:semiHidden/>
    <w:unhideWhenUsed/>
    <w:rsid w:val="003501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725</Words>
  <Characters>4136</Characters>
  <Application>Microsoft Office Word</Application>
  <DocSecurity>0</DocSecurity>
  <Lines>34</Lines>
  <Paragraphs>9</Paragraphs>
  <ScaleCrop>false</ScaleCrop>
  <Company/>
  <LinksUpToDate>false</LinksUpToDate>
  <CharactersWithSpaces>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 Jimboy Aniciete</dc:creator>
  <cp:keywords/>
  <dc:description/>
  <cp:lastModifiedBy>AJ Jimboy Aniciete</cp:lastModifiedBy>
  <cp:revision>8</cp:revision>
  <dcterms:created xsi:type="dcterms:W3CDTF">2026-09-20T09:33:00Z</dcterms:created>
  <dcterms:modified xsi:type="dcterms:W3CDTF">2026-09-20T10:21:00Z</dcterms:modified>
</cp:coreProperties>
</file>