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60C3" w14:textId="77777777" w:rsid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PROJECT TERMINOLOGY</w:t>
      </w:r>
    </w:p>
    <w:p w14:paraId="507613F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FE740DD" w14:textId="46D9CF74" w:rsid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“A Computer-Assisted Assessment System for Automated Essay and Short-Answer Evaluation”</w:t>
      </w:r>
    </w:p>
    <w:p w14:paraId="08BBD6C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05B00EB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DOCUMENT PURPOSE</w:t>
      </w:r>
    </w:p>
    <w:p w14:paraId="4E305CD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065807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This document establishes the preferred terminology for the thesis</w:t>
      </w:r>
    </w:p>
    <w:p w14:paraId="40FE141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and helps maintain consistent language across research documents,</w:t>
      </w:r>
    </w:p>
    <w:p w14:paraId="6E55C5C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system documentation, presentations, and AI-assisted writing.</w:t>
      </w:r>
    </w:p>
    <w:p w14:paraId="6B90E35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06F6E0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1. PROJECT NAME</w:t>
      </w:r>
    </w:p>
    <w:p w14:paraId="3DDCFD8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61F5F41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Preferred:</w:t>
      </w:r>
    </w:p>
    <w:p w14:paraId="33A2C37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Automated Essay &amp; Short-Answer Scoring Engine</w:t>
      </w:r>
    </w:p>
    <w:p w14:paraId="0632932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5D4381CD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Short Reference:</w:t>
      </w:r>
    </w:p>
    <w:p w14:paraId="01D7786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Automated Scoring Engine</w:t>
      </w:r>
    </w:p>
    <w:p w14:paraId="4231F21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1210F7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Avoid unnecessarily changing the official project name.</w:t>
      </w:r>
    </w:p>
    <w:p w14:paraId="3C5AE7B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0677A2F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2. AUTOMATED SCORING ENGINE</w:t>
      </w:r>
    </w:p>
    <w:p w14:paraId="36B35E2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A30E80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614100F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proposed system that automatically evaluates open-ended student</w:t>
      </w:r>
    </w:p>
    <w:p w14:paraId="15CE1F8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written responses and produces a predicted score and feedback.</w:t>
      </w:r>
    </w:p>
    <w:p w14:paraId="1F9D43A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6F3A53C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Preferred usage:</w:t>
      </w:r>
    </w:p>
    <w:p w14:paraId="2BAD1D3D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"The automated scoring engine evaluates student written responses."</w:t>
      </w:r>
    </w:p>
    <w:p w14:paraId="2B47711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6ECB826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3. AUTOMATED ESSAY SCORING</w:t>
      </w:r>
    </w:p>
    <w:p w14:paraId="1057C3C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1FF637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0D97BDD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process of using a computational model to predict scores for</w:t>
      </w:r>
    </w:p>
    <w:p w14:paraId="115A093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student essays based on patterns learned from human-graded examples.</w:t>
      </w:r>
    </w:p>
    <w:p w14:paraId="46205A5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6236DA3A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Preferred usage:</w:t>
      </w:r>
    </w:p>
    <w:p w14:paraId="6D5ED15D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"The study focuses primarily on automated essay scoring."</w:t>
      </w:r>
    </w:p>
    <w:p w14:paraId="6992C50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E9CD10B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4. STUDENT WRITTEN RESPONSE</w:t>
      </w:r>
    </w:p>
    <w:p w14:paraId="210C5B6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721A5D8B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78839E5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Text submitted by a student in response to an assessment prompt.</w:t>
      </w:r>
    </w:p>
    <w:p w14:paraId="6C5F8C8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289F3E8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Preferred term:</w:t>
      </w:r>
    </w:p>
    <w:p w14:paraId="002DD9D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Student written response</w:t>
      </w:r>
    </w:p>
    <w:p w14:paraId="7A0BEEEA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6D97BF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Avoid unnecessarily alternating between:</w:t>
      </w:r>
    </w:p>
    <w:p w14:paraId="5075D62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• Student answer</w:t>
      </w:r>
    </w:p>
    <w:p w14:paraId="53A54FB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• Learner response</w:t>
      </w:r>
    </w:p>
    <w:p w14:paraId="07EFE62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• Student output</w:t>
      </w:r>
    </w:p>
    <w:p w14:paraId="195CB19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• Textual submission</w:t>
      </w:r>
    </w:p>
    <w:p w14:paraId="1414F44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02EAF64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These alternatives may be used when context requires them, but</w:t>
      </w:r>
    </w:p>
    <w:p w14:paraId="0AF77A2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302D1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6302D1">
        <w:rPr>
          <w:rFonts w:ascii="Times New Roman" w:hAnsi="Times New Roman" w:cs="Times New Roman"/>
          <w:sz w:val="24"/>
          <w:szCs w:val="24"/>
        </w:rPr>
        <w:t xml:space="preserve"> written response" is the preferred project terminology.</w:t>
      </w:r>
    </w:p>
    <w:p w14:paraId="531715D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7AEF0B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5. OPEN-ENDED RESPONSE</w:t>
      </w:r>
    </w:p>
    <w:p w14:paraId="4D551F1A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55970FF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1F4D848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 response in which the student produces text rather than selecting</w:t>
      </w:r>
    </w:p>
    <w:p w14:paraId="7BE1EF2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from predetermined answer choices.</w:t>
      </w:r>
    </w:p>
    <w:p w14:paraId="25A1A42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45227FE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6. ESSAY SCORING</w:t>
      </w:r>
    </w:p>
    <w:p w14:paraId="5791625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7F76578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7A08D18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evaluation of a student's essay according to the applicable</w:t>
      </w:r>
    </w:p>
    <w:p w14:paraId="3F5AE8B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scoring criteria or scoring scale.</w:t>
      </w:r>
    </w:p>
    <w:p w14:paraId="1D9E384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59E2C5ED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7. SHORT-ANSWER SCORING</w:t>
      </w:r>
    </w:p>
    <w:p w14:paraId="6BCFFAC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24D46A6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0403B20A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automated evaluation of shorter student responses.</w:t>
      </w:r>
    </w:p>
    <w:p w14:paraId="1CD1E65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B7DDCF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Status in project:</w:t>
      </w:r>
    </w:p>
    <w:p w14:paraId="6691B46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Optional/extended scope.</w:t>
      </w:r>
    </w:p>
    <w:p w14:paraId="7EC2F61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86790F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Short-answer scoring must not be presented as equal to essay scoring</w:t>
      </w:r>
    </w:p>
    <w:p w14:paraId="58305D9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unless formally approved.</w:t>
      </w:r>
    </w:p>
    <w:p w14:paraId="528272B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7177DE0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8. PREDICTED SCORE</w:t>
      </w:r>
    </w:p>
    <w:p w14:paraId="1E8D7C9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4F0D89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16B0D8E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score generated by the automated scoring model for a submitted</w:t>
      </w:r>
    </w:p>
    <w:p w14:paraId="197D6EB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student response.</w:t>
      </w:r>
    </w:p>
    <w:p w14:paraId="7C0DD5D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9D1BE7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lastRenderedPageBreak/>
        <w:t>Preferred:</w:t>
      </w:r>
    </w:p>
    <w:p w14:paraId="3E84FD4D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302D1">
        <w:rPr>
          <w:rFonts w:ascii="Times New Roman" w:hAnsi="Times New Roman" w:cs="Times New Roman"/>
          <w:sz w:val="24"/>
          <w:szCs w:val="24"/>
        </w:rPr>
        <w:t>predicted</w:t>
      </w:r>
      <w:proofErr w:type="gramEnd"/>
      <w:r w:rsidRPr="006302D1">
        <w:rPr>
          <w:rFonts w:ascii="Times New Roman" w:hAnsi="Times New Roman" w:cs="Times New Roman"/>
          <w:sz w:val="24"/>
          <w:szCs w:val="24"/>
        </w:rPr>
        <w:t xml:space="preserve"> score"</w:t>
      </w:r>
    </w:p>
    <w:p w14:paraId="0EF6488B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949C09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Avoid:</w:t>
      </w:r>
    </w:p>
    <w:p w14:paraId="3D6ED86B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302D1">
        <w:rPr>
          <w:rFonts w:ascii="Times New Roman" w:hAnsi="Times New Roman" w:cs="Times New Roman"/>
          <w:sz w:val="24"/>
          <w:szCs w:val="24"/>
        </w:rPr>
        <w:t>guaranteed</w:t>
      </w:r>
      <w:proofErr w:type="gramEnd"/>
      <w:r w:rsidRPr="006302D1">
        <w:rPr>
          <w:rFonts w:ascii="Times New Roman" w:hAnsi="Times New Roman" w:cs="Times New Roman"/>
          <w:sz w:val="24"/>
          <w:szCs w:val="24"/>
        </w:rPr>
        <w:t xml:space="preserve"> score"</w:t>
      </w:r>
    </w:p>
    <w:p w14:paraId="6071601A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302D1">
        <w:rPr>
          <w:rFonts w:ascii="Times New Roman" w:hAnsi="Times New Roman" w:cs="Times New Roman"/>
          <w:sz w:val="24"/>
          <w:szCs w:val="24"/>
        </w:rPr>
        <w:t>correct</w:t>
      </w:r>
      <w:proofErr w:type="gramEnd"/>
      <w:r w:rsidRPr="006302D1">
        <w:rPr>
          <w:rFonts w:ascii="Times New Roman" w:hAnsi="Times New Roman" w:cs="Times New Roman"/>
          <w:sz w:val="24"/>
          <w:szCs w:val="24"/>
        </w:rPr>
        <w:t xml:space="preserve"> score"</w:t>
      </w:r>
    </w:p>
    <w:p w14:paraId="7880C07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302D1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6302D1">
        <w:rPr>
          <w:rFonts w:ascii="Times New Roman" w:hAnsi="Times New Roman" w:cs="Times New Roman"/>
          <w:sz w:val="24"/>
          <w:szCs w:val="24"/>
        </w:rPr>
        <w:t xml:space="preserve"> score"</w:t>
      </w:r>
    </w:p>
    <w:p w14:paraId="7E64EBE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00BABFD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unless the context specifically refers to a teacher-confirmed result.</w:t>
      </w:r>
    </w:p>
    <w:p w14:paraId="175E09CD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0DAAB28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9. TEACHER REVIEW</w:t>
      </w:r>
    </w:p>
    <w:p w14:paraId="688F94B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6749CE8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15849AC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process in which a teacher reviews an AI-generated scoring result</w:t>
      </w:r>
    </w:p>
    <w:p w14:paraId="1B32DC0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and, if supported by the final system design, may adjust the score.</w:t>
      </w:r>
    </w:p>
    <w:p w14:paraId="092FA53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03E1794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10. HUMAN OVERSIGHT</w:t>
      </w:r>
    </w:p>
    <w:p w14:paraId="7BF5A9B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A7DFD4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6E69334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involvement of a teacher or authorized human reviewer in checking</w:t>
      </w:r>
    </w:p>
    <w:p w14:paraId="54E0F90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or making decisions regarding automated scoring results.</w:t>
      </w:r>
    </w:p>
    <w:p w14:paraId="55BE009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7528AD0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11. SCORING MODEL</w:t>
      </w:r>
    </w:p>
    <w:p w14:paraId="3482535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06C3DED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2348945B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machine learning model responsible for predicting a score from a</w:t>
      </w:r>
    </w:p>
    <w:p w14:paraId="32702E0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student's written response.</w:t>
      </w:r>
    </w:p>
    <w:p w14:paraId="14A229D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2C2B130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lastRenderedPageBreak/>
        <w:t>12. FINE-TUNED MODEL</w:t>
      </w:r>
    </w:p>
    <w:p w14:paraId="0B853D0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181D37D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3C9B158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 pretrained language model that has been further trained on the</w:t>
      </w:r>
    </w:p>
    <w:p w14:paraId="249517C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project's relevant dataset for the scoring task.</w:t>
      </w:r>
    </w:p>
    <w:p w14:paraId="06BE41A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4BE9700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13. DISTILBERT</w:t>
      </w:r>
    </w:p>
    <w:p w14:paraId="557B4D2D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764C9D9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7447DAA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currently proposed pretrained language model architecture for</w:t>
      </w:r>
    </w:p>
    <w:p w14:paraId="039BA56A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automated essay scoring task.</w:t>
      </w:r>
    </w:p>
    <w:p w14:paraId="0525934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0D8FAE0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Status:</w:t>
      </w:r>
    </w:p>
    <w:p w14:paraId="5C136ACD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Proposed/current technical direction.</w:t>
      </w:r>
    </w:p>
    <w:p w14:paraId="6FF51FC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29D0DEF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It must not be described as the final implemented model unless the</w:t>
      </w:r>
    </w:p>
    <w:p w14:paraId="4D05D90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project documentation confirms this.</w:t>
      </w:r>
    </w:p>
    <w:p w14:paraId="7463F00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8FD355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14. ASAP-AES</w:t>
      </w:r>
    </w:p>
    <w:p w14:paraId="64F4D00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EDD92E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355A8E0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Automated Student Assessment Prize – Automated Essay Scoring</w:t>
      </w:r>
    </w:p>
    <w:p w14:paraId="6E06722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dataset used as the current planned dataset for essay scoring model</w:t>
      </w:r>
    </w:p>
    <w:p w14:paraId="085678C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training and evaluation.</w:t>
      </w:r>
    </w:p>
    <w:p w14:paraId="7863EA5D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2C22F8F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Dataset details must be verified against the actual dataset and</w:t>
      </w:r>
    </w:p>
    <w:p w14:paraId="54B59C8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supporting sources before inclusion in final academic claims.</w:t>
      </w:r>
    </w:p>
    <w:p w14:paraId="5643CD5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0229C06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lastRenderedPageBreak/>
        <w:t>15. QUADRATIC WEIGHTED KAPPA (QWK)</w:t>
      </w:r>
    </w:p>
    <w:p w14:paraId="16C6E69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6788168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6AD51F5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An evaluation metric used to measure agreement between predicted</w:t>
      </w:r>
    </w:p>
    <w:p w14:paraId="0D1F644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scores and human-assigned scores while giving greater penalties to</w:t>
      </w:r>
    </w:p>
    <w:p w14:paraId="0857E42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larger scoring disagreements.</w:t>
      </w:r>
    </w:p>
    <w:p w14:paraId="2ED92BAD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5C6D4E7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Preferred abbreviation:</w:t>
      </w:r>
    </w:p>
    <w:p w14:paraId="6867CAB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QWK</w:t>
      </w:r>
    </w:p>
    <w:p w14:paraId="70D819F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2D68992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16. INFERENCE</w:t>
      </w:r>
    </w:p>
    <w:p w14:paraId="20C9572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672113A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7AFD1A5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process of using a trained model to generate a prediction for</w:t>
      </w:r>
    </w:p>
    <w:p w14:paraId="5AE80F1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new input data.</w:t>
      </w:r>
    </w:p>
    <w:p w14:paraId="1397A18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B1C660D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In this project, inference occurs when the system processes a</w:t>
      </w:r>
    </w:p>
    <w:p w14:paraId="4B83C86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student's submitted response and generates a predicted score.</w:t>
      </w:r>
    </w:p>
    <w:p w14:paraId="19ACF74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B975E6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17. MODEL TRAINING</w:t>
      </w:r>
    </w:p>
    <w:p w14:paraId="190D2F5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29DE16F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4823CCF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process of training or fine-tuning the machine learning model</w:t>
      </w:r>
    </w:p>
    <w:p w14:paraId="207ABAE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using the designated training dataset.</w:t>
      </w:r>
    </w:p>
    <w:p w14:paraId="1F6213D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09F7DEA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Model training occurs separately from normal scoring/inference.</w:t>
      </w:r>
    </w:p>
    <w:p w14:paraId="51AE41F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25247C6A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18. VIRTUAL LEARNING ENVIRONMENT (VLE)</w:t>
      </w:r>
    </w:p>
    <w:p w14:paraId="03C5BB6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53B2866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02DA00A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An existing educational software platform that may potentially</w:t>
      </w:r>
    </w:p>
    <w:p w14:paraId="00587A4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integrate with the project's scoring service through its API.</w:t>
      </w:r>
    </w:p>
    <w:p w14:paraId="5D57238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72FAAB9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project does not aim to build a complete VLE.</w:t>
      </w:r>
    </w:p>
    <w:p w14:paraId="15954FE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C26B2E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19. API</w:t>
      </w:r>
    </w:p>
    <w:p w14:paraId="13A8F51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53CE882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35495CF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An Application Programming Interface that allows another software</w:t>
      </w:r>
    </w:p>
    <w:p w14:paraId="5A8036B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system to communicate with the automated scoring service.</w:t>
      </w:r>
    </w:p>
    <w:p w14:paraId="03BED84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4B7CDE0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20. API SERVICE</w:t>
      </w:r>
    </w:p>
    <w:p w14:paraId="105FC85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45961BE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2AB96CB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system interface that allows external software, such as an</w:t>
      </w:r>
    </w:p>
    <w:p w14:paraId="268DB09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existing VLE, to submit responses and receive scoring results.</w:t>
      </w:r>
    </w:p>
    <w:p w14:paraId="24BC0BC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5D1C043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21. WEB APPLICATION</w:t>
      </w:r>
    </w:p>
    <w:p w14:paraId="16D9A92A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73B702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7E4B1F7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teacher-facing browser-based interface through which users may</w:t>
      </w:r>
    </w:p>
    <w:p w14:paraId="2304515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submit responses and review scoring results.</w:t>
      </w:r>
    </w:p>
    <w:p w14:paraId="77B1100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5EBFE64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22. SCORING SERVICE</w:t>
      </w:r>
    </w:p>
    <w:p w14:paraId="02F3269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451B2F3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3EEE2C3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lastRenderedPageBreak/>
        <w:t>The automated component that receives a written response, processes</w:t>
      </w:r>
    </w:p>
    <w:p w14:paraId="52231A6A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it, generates a score and feedback, and returns the result.</w:t>
      </w:r>
    </w:p>
    <w:p w14:paraId="27B9259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04E38D2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23. CHATBOT</w:t>
      </w:r>
    </w:p>
    <w:p w14:paraId="28AA408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267B039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5846862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 conversational software system designed to engage users in</w:t>
      </w:r>
    </w:p>
    <w:p w14:paraId="2496A55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multi-turn dialogue.</w:t>
      </w:r>
    </w:p>
    <w:p w14:paraId="42520CD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60C469B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Project usage:</w:t>
      </w:r>
    </w:p>
    <w:p w14:paraId="6A17FC0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proposed automated scoring engine is NOT a chatbot.</w:t>
      </w:r>
    </w:p>
    <w:p w14:paraId="352D5A8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27F61AA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24. CONVERSATIONAL AI</w:t>
      </w:r>
    </w:p>
    <w:p w14:paraId="2768271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61B09BA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4F516BDB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AI designed primarily for interactive, multi-turn conversation.</w:t>
      </w:r>
    </w:p>
    <w:p w14:paraId="01A37DE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7821325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Project usage:</w:t>
      </w:r>
    </w:p>
    <w:p w14:paraId="2C94713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proposed system is not primarily a conversational AI system.</w:t>
      </w:r>
    </w:p>
    <w:p w14:paraId="55C8594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0215837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25. AUTOMATIC GRADING</w:t>
      </w:r>
    </w:p>
    <w:p w14:paraId="0E600B3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59B51A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Preferred usage:</w:t>
      </w:r>
    </w:p>
    <w:p w14:paraId="0297D97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Use "automated scoring" when referring specifically to the system.</w:t>
      </w:r>
    </w:p>
    <w:p w14:paraId="167DAE3A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6E91A94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Reason:</w:t>
      </w:r>
    </w:p>
    <w:p w14:paraId="65191C0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project focuses on predicting scores for open-ended written</w:t>
      </w:r>
    </w:p>
    <w:p w14:paraId="0F5635B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responses rather than replacing all forms of academic grading.</w:t>
      </w:r>
    </w:p>
    <w:p w14:paraId="7957147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CB88CB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26. AI-GENERATED FEEDBACK</w:t>
      </w:r>
    </w:p>
    <w:p w14:paraId="6EFB3BF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737893B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68987FD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Feedback produced by or associated with the automated scoring process</w:t>
      </w:r>
    </w:p>
    <w:p w14:paraId="3D6E1C8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to help explain or contextualize the generated result.</w:t>
      </w:r>
    </w:p>
    <w:p w14:paraId="444A09D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676854EB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The exact feedback-generation method must follow the approved system</w:t>
      </w:r>
    </w:p>
    <w:p w14:paraId="288EB71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design.</w:t>
      </w:r>
    </w:p>
    <w:p w14:paraId="06124FD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078D88DB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27. CONFIDENCE SCORE</w:t>
      </w:r>
    </w:p>
    <w:p w14:paraId="5BC7F14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20811C9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1431E1B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 numerical indication associated with the model's prediction that</w:t>
      </w:r>
    </w:p>
    <w:p w14:paraId="58ACC05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may represent the model's estimated confidence.</w:t>
      </w:r>
    </w:p>
    <w:p w14:paraId="765B6613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2B67E80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This term should only be used if the implemented model actually</w:t>
      </w:r>
    </w:p>
    <w:p w14:paraId="4C3C470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provides a meaningful confidence measure.</w:t>
      </w:r>
    </w:p>
    <w:p w14:paraId="3F7CC6A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0DD037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28. MODEL VERSION</w:t>
      </w:r>
    </w:p>
    <w:p w14:paraId="29DA416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50AB73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7724CEA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An identifier used to distinguish one trained model version from</w:t>
      </w:r>
    </w:p>
    <w:p w14:paraId="5A1852DA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another.</w:t>
      </w:r>
    </w:p>
    <w:p w14:paraId="722F56F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D28903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29. OVERRIDE</w:t>
      </w:r>
    </w:p>
    <w:p w14:paraId="3832185A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74DD044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Definition:</w:t>
      </w:r>
    </w:p>
    <w:p w14:paraId="5DF9A12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lastRenderedPageBreak/>
        <w:t>A teacher's adjustment of an AI-generated score, if teacher override</w:t>
      </w:r>
    </w:p>
    <w:p w14:paraId="4CA8707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is included in the approved system design.</w:t>
      </w:r>
    </w:p>
    <w:p w14:paraId="74F0805D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497973E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30. SOURCE STATUS TERMS</w:t>
      </w:r>
    </w:p>
    <w:p w14:paraId="535F87EE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12EEA5B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Approved:</w:t>
      </w:r>
    </w:p>
    <w:p w14:paraId="6857C7F9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Formally accepted by the research group.</w:t>
      </w:r>
    </w:p>
    <w:p w14:paraId="0A9F96A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2762DCB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Confirmed:</w:t>
      </w:r>
    </w:p>
    <w:p w14:paraId="16BAD2E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Supported by current project documentation or verified information.</w:t>
      </w:r>
    </w:p>
    <w:p w14:paraId="1839505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69CB04F2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Proposed:</w:t>
      </w:r>
    </w:p>
    <w:p w14:paraId="2C89A9BB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Suggested but not formally approved.</w:t>
      </w:r>
    </w:p>
    <w:p w14:paraId="3841416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A76D76C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Planned:</w:t>
      </w:r>
    </w:p>
    <w:p w14:paraId="7C331D40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Intended for future implementation.</w:t>
      </w:r>
    </w:p>
    <w:p w14:paraId="4FF62A5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31C342D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Optional:</w:t>
      </w:r>
    </w:p>
    <w:p w14:paraId="2AE72564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May be implemented depending on project conditions.</w:t>
      </w:r>
    </w:p>
    <w:p w14:paraId="0092428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060ED65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Implemented:</w:t>
      </w:r>
    </w:p>
    <w:p w14:paraId="0240876B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2D1">
        <w:rPr>
          <w:rFonts w:ascii="Times New Roman" w:hAnsi="Times New Roman" w:cs="Times New Roman"/>
          <w:sz w:val="24"/>
          <w:szCs w:val="24"/>
        </w:rPr>
        <w:t>Actually</w:t>
      </w:r>
      <w:proofErr w:type="gramEnd"/>
      <w:r w:rsidRPr="006302D1">
        <w:rPr>
          <w:rFonts w:ascii="Times New Roman" w:hAnsi="Times New Roman" w:cs="Times New Roman"/>
          <w:sz w:val="24"/>
          <w:szCs w:val="24"/>
        </w:rPr>
        <w:t xml:space="preserve"> developed and confirmed by the project team.</w:t>
      </w:r>
    </w:p>
    <w:p w14:paraId="0097D65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5C079B15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Under Consideration:</w:t>
      </w:r>
    </w:p>
    <w:p w14:paraId="2AD56636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Currently being evaluated by the research group.</w:t>
      </w:r>
    </w:p>
    <w:p w14:paraId="57BEF2CB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53753308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Deprecated:</w:t>
      </w:r>
    </w:p>
    <w:p w14:paraId="52339937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Previously considered or used but no longer part of the current</w:t>
      </w:r>
    </w:p>
    <w:p w14:paraId="2089AE9F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lastRenderedPageBreak/>
        <w:t>project direction.</w:t>
      </w:r>
    </w:p>
    <w:p w14:paraId="5CFCC2DB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</w:p>
    <w:p w14:paraId="67CC3521" w14:textId="77777777" w:rsidR="006302D1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Unknown:</w:t>
      </w:r>
    </w:p>
    <w:p w14:paraId="3795BDD3" w14:textId="201F3092" w:rsidR="00727FB0" w:rsidRPr="006302D1" w:rsidRDefault="006302D1" w:rsidP="006302D1">
      <w:pPr>
        <w:rPr>
          <w:rFonts w:ascii="Times New Roman" w:hAnsi="Times New Roman" w:cs="Times New Roman"/>
          <w:sz w:val="24"/>
          <w:szCs w:val="24"/>
        </w:rPr>
      </w:pPr>
      <w:r w:rsidRPr="006302D1">
        <w:rPr>
          <w:rFonts w:ascii="Times New Roman" w:hAnsi="Times New Roman" w:cs="Times New Roman"/>
          <w:sz w:val="24"/>
          <w:szCs w:val="24"/>
        </w:rPr>
        <w:t>Not currently established.</w:t>
      </w:r>
    </w:p>
    <w:sectPr w:rsidR="00727FB0" w:rsidRPr="006302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D1"/>
    <w:rsid w:val="000C2424"/>
    <w:rsid w:val="001C548A"/>
    <w:rsid w:val="003F1374"/>
    <w:rsid w:val="003F480E"/>
    <w:rsid w:val="00411CCF"/>
    <w:rsid w:val="006302D1"/>
    <w:rsid w:val="00727FB0"/>
    <w:rsid w:val="007E614E"/>
    <w:rsid w:val="009A7A52"/>
    <w:rsid w:val="00A002E6"/>
    <w:rsid w:val="00CC14C7"/>
    <w:rsid w:val="00EC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6CF1"/>
  <w15:chartTrackingRefBased/>
  <w15:docId w15:val="{2CA190B9-A378-4D3B-8C94-7927BD90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1020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Jimboy Aniciete</dc:creator>
  <cp:keywords/>
  <dc:description/>
  <cp:lastModifiedBy>AJ Jimboy Aniciete</cp:lastModifiedBy>
  <cp:revision>1</cp:revision>
  <dcterms:created xsi:type="dcterms:W3CDTF">2026-08-18T07:44:00Z</dcterms:created>
  <dcterms:modified xsi:type="dcterms:W3CDTF">2026-08-18T07:45:00Z</dcterms:modified>
</cp:coreProperties>
</file>