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BEC2D" w14:textId="77777777" w:rsidR="00B05CD5" w:rsidRPr="00257DFC" w:rsidRDefault="00000000">
      <w:pPr>
        <w:pStyle w:val="Title"/>
        <w:jc w:val="center"/>
        <w:rPr>
          <w:rFonts w:ascii="Segoe UI" w:hAnsi="Segoe UI" w:cs="Segoe UI"/>
          <w:b/>
          <w:bCs/>
        </w:rPr>
      </w:pPr>
      <w:r w:rsidRPr="00257DFC">
        <w:rPr>
          <w:rFonts w:ascii="Segoe UI" w:hAnsi="Segoe UI" w:cs="Segoe UI"/>
          <w:b/>
          <w:bCs/>
        </w:rPr>
        <w:t>Hands-On Lab: Building an AI Agent with Microsoft Copilot Studio</w:t>
      </w:r>
    </w:p>
    <w:p w14:paraId="5CF06D96" w14:textId="77777777" w:rsidR="00B05CD5" w:rsidRPr="002428AA" w:rsidRDefault="00000000">
      <w:pPr>
        <w:pStyle w:val="Heading1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Step 1: Create a New Agent</w:t>
      </w:r>
    </w:p>
    <w:p w14:paraId="0EA8FB45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Open Copilot Studio and click "Create Agent".</w:t>
      </w:r>
    </w:p>
    <w:p w14:paraId="03BC4F80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Select "Describe to Create" to quickly generate your agent.</w:t>
      </w:r>
    </w:p>
    <w:p w14:paraId="6A429546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Clearly describe your agent's abilities, e.g.:</w:t>
      </w:r>
    </w:p>
    <w:p w14:paraId="17658BFA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• "This agent can answer questions about Dynamics 365 Business Central, including APIs, setup, and troubleshooting."</w:t>
      </w:r>
    </w:p>
    <w:p w14:paraId="2DB7BEBA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• "It provides clear, step-by-step instructions and technical details."</w:t>
      </w:r>
    </w:p>
    <w:p w14:paraId="7D1CB54A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Click "Create Agent".</w:t>
      </w:r>
    </w:p>
    <w:p w14:paraId="5163E246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After creation, enable "Generative AI Orchestration" in agent settings.</w:t>
      </w:r>
    </w:p>
    <w:p w14:paraId="7FEC8426" w14:textId="77777777" w:rsidR="00B05CD5" w:rsidRPr="002428AA" w:rsidRDefault="00000000">
      <w:pPr>
        <w:pStyle w:val="Heading1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Step 2: Add Knowledge Source - Website</w:t>
      </w:r>
    </w:p>
    <w:p w14:paraId="2F969526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In your agent workspace, click "Knowledge Sources".</w:t>
      </w:r>
    </w:p>
    <w:p w14:paraId="3EE4A9A6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Click "Add Knowledge Source", then choose "Website".</w:t>
      </w:r>
    </w:p>
    <w:p w14:paraId="654D0CC9" w14:textId="77777777" w:rsidR="00B05CD5" w:rsidRPr="002428AA" w:rsidRDefault="00000000">
      <w:pPr>
        <w:spacing w:after="120"/>
        <w:rPr>
          <w:rFonts w:ascii="Segoe UI" w:hAnsi="Segoe UI" w:cs="Segoe UI"/>
          <w:lang w:val="da-DK"/>
        </w:rPr>
      </w:pPr>
      <w:r w:rsidRPr="002428AA">
        <w:rPr>
          <w:rFonts w:ascii="Segoe UI" w:hAnsi="Segoe UI" w:cs="Segoe UI"/>
          <w:lang w:val="da-DK"/>
        </w:rPr>
        <w:t>Enter URL: https://learn.microsoft.com/en-us/dynamics365</w:t>
      </w:r>
    </w:p>
    <w:p w14:paraId="57F05FCC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Description: "Official Microsoft documentation for Dynamics 365 Business Central."</w:t>
      </w:r>
    </w:p>
    <w:p w14:paraId="3B97FAB6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Click "Save".</w:t>
      </w:r>
    </w:p>
    <w:p w14:paraId="5079FDA5" w14:textId="77777777" w:rsidR="00B05CD5" w:rsidRPr="002428AA" w:rsidRDefault="00000000">
      <w:pPr>
        <w:pStyle w:val="Heading1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Step 3: Test the Agent</w:t>
      </w:r>
    </w:p>
    <w:p w14:paraId="73048180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Use the "Test" pane.</w:t>
      </w:r>
    </w:p>
    <w:p w14:paraId="0EE8EE2F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Ask a Business Central question, such as: "How do I set up a new company in Business Central?"</w:t>
      </w:r>
    </w:p>
    <w:p w14:paraId="19063D18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Verify the response for accuracy and relevance.</w:t>
      </w:r>
    </w:p>
    <w:p w14:paraId="1F628827" w14:textId="77777777" w:rsidR="00B05CD5" w:rsidRPr="002428AA" w:rsidRDefault="00000000">
      <w:pPr>
        <w:pStyle w:val="Heading1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lastRenderedPageBreak/>
        <w:t>Step 4: Add Another Knowledge Source - File</w:t>
      </w:r>
    </w:p>
    <w:p w14:paraId="220E101E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Click "Add Knowledge Source" again under the "Knowledge Sources" tab.</w:t>
      </w:r>
    </w:p>
    <w:p w14:paraId="108D2179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Choose "File" and upload your file containing Business Central API details.</w:t>
      </w:r>
    </w:p>
    <w:p w14:paraId="1149D8E1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Provide a clear name, then click "Save".</w:t>
      </w:r>
    </w:p>
    <w:p w14:paraId="5911F2DF" w14:textId="77777777" w:rsidR="00B05CD5" w:rsidRPr="002428AA" w:rsidRDefault="00000000">
      <w:pPr>
        <w:pStyle w:val="Heading1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Step 5: Test with an API Question</w:t>
      </w:r>
    </w:p>
    <w:p w14:paraId="209F4BA0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In the test pane, ask an API-specific question, such as: "How do I authenticate to use Business Central APIs?"</w:t>
      </w:r>
    </w:p>
    <w:p w14:paraId="1A250135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Observe whether the response aligns with the uploaded file or website.</w:t>
      </w:r>
    </w:p>
    <w:p w14:paraId="18AC1E0E" w14:textId="77777777" w:rsidR="00B05CD5" w:rsidRPr="002428AA" w:rsidRDefault="00000000">
      <w:pPr>
        <w:pStyle w:val="Heading1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Step 6: Observation</w:t>
      </w:r>
    </w:p>
    <w:p w14:paraId="1E09C3B9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Notice that the initial response likely originates from the website rather than the uploaded file, due to source prioritization.</w:t>
      </w:r>
    </w:p>
    <w:p w14:paraId="77A6525E" w14:textId="77777777" w:rsidR="00B05CD5" w:rsidRPr="002428AA" w:rsidRDefault="00000000">
      <w:pPr>
        <w:pStyle w:val="Heading1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Step 7: Create a Specific Topic</w:t>
      </w:r>
    </w:p>
    <w:p w14:paraId="42B2C8E6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Navigate to "Topics" and click "Create Topic".</w:t>
      </w:r>
    </w:p>
    <w:p w14:paraId="5FD1F6FF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Name the topic clearly, e.g., "Business Central API Questions".</w:t>
      </w:r>
    </w:p>
    <w:p w14:paraId="14FD6D81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Define clear triggers in the "Trigger phrases" field, including: API, Business Central API, API Pages.</w:t>
      </w:r>
    </w:p>
    <w:p w14:paraId="595EB1AC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Click "Add Node" and choose the "Generative Answer" node.</w:t>
      </w:r>
    </w:p>
    <w:p w14:paraId="20D2FC16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Under "Response configuration", select "Use only selected sources".</w:t>
      </w:r>
    </w:p>
    <w:p w14:paraId="591DA159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Select only the Business Central API file from Step 4.</w:t>
      </w:r>
    </w:p>
    <w:p w14:paraId="60C3A680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In the "Prompt" input, use the dynamic variable: {{user.input}}</w:t>
      </w:r>
    </w:p>
    <w:p w14:paraId="4CD76E2A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Review your settings carefully and click "Save".</w:t>
      </w:r>
    </w:p>
    <w:p w14:paraId="7FAA3026" w14:textId="77777777" w:rsidR="00B05CD5" w:rsidRPr="002428AA" w:rsidRDefault="00000000">
      <w:pPr>
        <w:pStyle w:val="Heading1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Step 8: Final Test and Understanding Orchestration</w:t>
      </w:r>
    </w:p>
    <w:p w14:paraId="3F061B6A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Ask another API-related question, such as: "What endpoints are available in Business Central API?"</w:t>
      </w:r>
    </w:p>
    <w:p w14:paraId="685683DA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Confirm the response now exclusively comes from your file.</w:t>
      </w:r>
    </w:p>
    <w:p w14:paraId="5A0D33EF" w14:textId="77777777" w:rsidR="00B05CD5" w:rsidRPr="002428AA" w:rsidRDefault="00000000">
      <w:pPr>
        <w:pStyle w:val="Heading1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lastRenderedPageBreak/>
        <w:t>Why this Occurs</w:t>
      </w:r>
    </w:p>
    <w:p w14:paraId="478E4DB0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Initially, the agent uses the most authoritative or easily accessible source.</w:t>
      </w:r>
    </w:p>
    <w:p w14:paraId="39472810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Explicitly configuring the topic and node prioritizes the file source.</w:t>
      </w:r>
    </w:p>
    <w:p w14:paraId="79D8C075" w14:textId="77777777" w:rsidR="00B05CD5" w:rsidRPr="002428AA" w:rsidRDefault="00000000">
      <w:pPr>
        <w:pStyle w:val="Heading1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Understanding AI Orchestration</w:t>
      </w:r>
    </w:p>
    <w:p w14:paraId="0B5C2FC2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Orchestration dynamically selects the best knowledge source for each query.</w:t>
      </w:r>
    </w:p>
    <w:p w14:paraId="6AA0E4A4" w14:textId="77777777" w:rsidR="00B05CD5" w:rsidRPr="002428AA" w:rsidRDefault="00000000">
      <w:pPr>
        <w:spacing w:after="120"/>
        <w:rPr>
          <w:rFonts w:ascii="Segoe UI" w:hAnsi="Segoe UI" w:cs="Segoe UI"/>
        </w:rPr>
      </w:pPr>
      <w:r w:rsidRPr="002428AA">
        <w:rPr>
          <w:rFonts w:ascii="Segoe UI" w:hAnsi="Segoe UI" w:cs="Segoe UI"/>
        </w:rPr>
        <w:t>By setting specific topics and knowledge sources, you precisely guide the AI to produce the most relevant responses.</w:t>
      </w:r>
    </w:p>
    <w:sectPr w:rsidR="00B05CD5" w:rsidRPr="00242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701288">
    <w:abstractNumId w:val="8"/>
  </w:num>
  <w:num w:numId="2" w16cid:durableId="1592621951">
    <w:abstractNumId w:val="6"/>
  </w:num>
  <w:num w:numId="3" w16cid:durableId="112947485">
    <w:abstractNumId w:val="5"/>
  </w:num>
  <w:num w:numId="4" w16cid:durableId="451753539">
    <w:abstractNumId w:val="4"/>
  </w:num>
  <w:num w:numId="5" w16cid:durableId="1052920921">
    <w:abstractNumId w:val="7"/>
  </w:num>
  <w:num w:numId="6" w16cid:durableId="88695544">
    <w:abstractNumId w:val="3"/>
  </w:num>
  <w:num w:numId="7" w16cid:durableId="328140606">
    <w:abstractNumId w:val="2"/>
  </w:num>
  <w:num w:numId="8" w16cid:durableId="594823684">
    <w:abstractNumId w:val="1"/>
  </w:num>
  <w:num w:numId="9" w16cid:durableId="211170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8AA"/>
    <w:rsid w:val="00257DFC"/>
    <w:rsid w:val="0029639D"/>
    <w:rsid w:val="00326F90"/>
    <w:rsid w:val="00446D0B"/>
    <w:rsid w:val="00AA1D8D"/>
    <w:rsid w:val="00B05CD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2D776"/>
  <w14:defaultImageDpi w14:val="300"/>
  <w15:docId w15:val="{DDA88FEC-E4B6-4285-8B81-F62F22C2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 Ansari</cp:lastModifiedBy>
  <cp:revision>2</cp:revision>
  <dcterms:created xsi:type="dcterms:W3CDTF">2013-12-23T23:15:00Z</dcterms:created>
  <dcterms:modified xsi:type="dcterms:W3CDTF">2025-05-08T05:14:00Z</dcterms:modified>
  <cp:category/>
</cp:coreProperties>
</file>