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40" w:after="120"/>
      </w:pPr>
      <w:r>
        <w:rPr>
          <w:rFonts w:ascii="Calibri" w:cs="Calibri" w:eastAsia="Calibri" w:hAnsi="Calibri"/>
          <w:b/>
          <w:bCs/>
          <w:color w:val="004A7C"/>
          <w:sz w:val="40"/>
          <w:szCs w:val="40"/>
        </w:rPr>
        <w:t xml:space="preserve">Zil Money / OCW v4 UI Reference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Colour theme, button styling, component states, and the changes made in the October 2026 rebrand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angular-web.onlinecheckwriter.com</w:t>
      </w:r>
      <w:r>
        <w:rPr>
          <w:rFonts w:ascii="Calibri" w:cs="Calibri" w:eastAsia="Calibri" w:hAnsi="Calibri"/>
          <w:sz w:val="20"/>
          <w:szCs w:val="20"/>
        </w:rPr>
        <w:t xml:space="preserve">, Angular 17, Tailwind 3, SCSS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 branch: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design/zilmoney-rebrand</w:t>
      </w:r>
      <w:r>
        <w:rPr>
          <w:rFonts w:ascii="Calibri" w:cs="Calibri" w:eastAsia="Calibri" w:hAnsi="Calibri"/>
          <w:sz w:val="20"/>
          <w:szCs w:val="20"/>
        </w:rPr>
        <w:t xml:space="preserve"> (main copy, port 4200). Colour-comparison worktrees: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design/zilmoney-rebrand-old-colors</w:t>
      </w:r>
      <w:r>
        <w:rPr>
          <w:rFonts w:ascii="Calibri" w:cs="Calibri" w:eastAsia="Calibri" w:hAnsi="Calibri"/>
          <w:sz w:val="20"/>
          <w:szCs w:val="20"/>
        </w:rPr>
        <w:t xml:space="preserve"> (indigo, 4201) and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design/zilmoney-rebrand-teal</w:t>
      </w:r>
      <w:r>
        <w:rPr>
          <w:rFonts w:ascii="Calibri" w:cs="Calibri" w:eastAsia="Calibri" w:hAnsi="Calibri"/>
          <w:sz w:val="20"/>
          <w:szCs w:val="20"/>
        </w:rPr>
        <w:t xml:space="preserve"> (teal, 4202). They differ from the main copy only in colour.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Source of truth for every value below: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src/assets/style_varients/_v4-light-theme.scss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_v4-dark-theme.scss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_v4-theme.scss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_overrides-v4.scss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tailwind.config.js</w:t>
      </w:r>
      <w:r>
        <w:rPr>
          <w:rFonts w:ascii="Calibri" w:cs="Calibri" w:eastAsia="Calibri" w:hAnsi="Calibri"/>
          <w:sz w:val="20"/>
          <w:szCs w:val="20"/>
        </w:rPr>
        <w:t xml:space="preserve">, and the shared components under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src/app/shared/V4/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Prepared 13 October 2026.</w:t>
      </w:r>
    </w:p>
    <w:p>
      <w:pPr>
        <w:pStyle w:val="Heading1"/>
        <w:pageBreakBefore/>
        <w:spacing w:before="360" w:after="120"/>
      </w:pP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1. Colour theme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1.1 How colours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Every colour is a SCSS variable in the light and dark theme files, emitted as a CSS custom property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--v4-*</w:t>
      </w:r>
      <w:r>
        <w:rPr>
          <w:rFonts w:ascii="Calibri" w:cs="Calibri" w:eastAsia="Calibri" w:hAnsi="Calibri"/>
          <w:sz w:val="20"/>
          <w:szCs w:val="20"/>
        </w:rPr>
        <w:t xml:space="preserve">) by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_v4-theme.scss</w:t>
      </w:r>
      <w:r>
        <w:rPr>
          <w:rFonts w:ascii="Calibri" w:cs="Calibri" w:eastAsia="Calibri" w:hAnsi="Calibri"/>
          <w:sz w:val="20"/>
          <w:szCs w:val="20"/>
        </w:rPr>
        <w:t xml:space="preserve">, and exposed to Tailwind as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bg-v4-*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text-v4-*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border-v4-*</w:t>
      </w:r>
      <w:r>
        <w:rPr>
          <w:rFonts w:ascii="Calibri" w:cs="Calibri" w:eastAsia="Calibri" w:hAnsi="Calibri"/>
          <w:sz w:val="20"/>
          <w:szCs w:val="20"/>
        </w:rPr>
        <w:t xml:space="preserve"> classes.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Components never hard-code hex values. They use the Tailwind class or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var(--v4-*)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Dark mode is a token swap on the same DOM. No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dark:</w:t>
      </w:r>
      <w:r>
        <w:rPr>
          <w:rFonts w:ascii="Calibri" w:cs="Calibri" w:eastAsia="Calibri" w:hAnsi="Calibri"/>
          <w:sz w:val="20"/>
          <w:szCs w:val="20"/>
        </w:rPr>
        <w:t xml:space="preserve"> Tailwind variants are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Accessibility target: WCAG 2.2 AA app-wide. Text is at least 4.5:1, non-text UI boundaries (field borders, icons) at least 3:1.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tools/contrast-check.mjs</w:t>
      </w:r>
      <w:r>
        <w:rPr>
          <w:rFonts w:ascii="Calibri" w:cs="Calibri" w:eastAsia="Calibri" w:hAnsi="Calibri"/>
          <w:sz w:val="20"/>
          <w:szCs w:val="20"/>
        </w:rPr>
        <w:t xml:space="preserve"> verifies the pairs listed in that script. Status is never conveyed by colour alone (a tick icon or label accompanies every colour).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1.2 Brand colours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Tailwind class suffix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Light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Dark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--v4-primary-brand-color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v4-primary-brand-color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#004a7c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#1d6aa5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 buttons, selected states, brand banners, icon tiles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--v4-primary-brand-bold-color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v4-primary-brand-bold-color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#004a7c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#8ec5ec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Brand text and icons on surfaces (readable in dark mode)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--v4-secondary-brand-color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v4-secondary-brand-color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#00a5b2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#00a5b2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Teal accent: banner CTA buttons, secondary icon tiles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--v4-cta-banner-bg-color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v4-cta-banner-bg-color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#004a7c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#0c3d63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Large promotional cards and banners; deep navy in dark mode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--v4-cta-banner-circle-color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v4-cta-banner-circle-color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#ffffff1a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#ffffff0f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Decorative circles on banners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--v4-brand-border-color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v4-brand-border-color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#004a7c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#6fb1e3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Focused field border, highlighted banner border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--v4-brand-focus-color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v4-brand-focus-color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#004a7c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#6fb1e3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Keyboard focus ring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--v4-accent-violet-color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v4-accent-violet-color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#415a80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#9fb3d1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Slate accent (no longer used for feature icon tiles)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1.3 Semantic colours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Light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Dark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--v4-common-green-color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#047857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#34d399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Success icon/text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--v4-common-red-color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#dc2626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#f87171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 text, destructive buttons, required asterisk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--v4-common-yellow-color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#b45309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#f2a735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Warning icon/text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--v4-common-blue-color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#004a7c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#1d6aa5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 icon/text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--v4-common-sky-color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#00a5b2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#00a5b2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Sky/teal icon tiles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--v4-common-violet-color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#9672df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#9672df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Accent icon/text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--v4-favorite-star-color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#b98900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#ffc83d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Favourite star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1.4 Text colours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Light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Dark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--v4-main-text-color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#111827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#f8fafc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Headings, values, primary body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--v4-secondary-text-color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#374151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#c9cfe0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Body copy, field labels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--v4-tertiary-text-color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#4b5563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#94a3b8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Captions, hints, section labels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--v4-subtle-text-color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#6b7280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#a8b4c8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Subtitles, muted meta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--v4-placeholder-text-color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#6b7280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#a8b4c8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Input placeholders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1.5 Background and border colours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Light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Dark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--v4-main-background-color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#f2f7fb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#162034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background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--v4-secondary-background-color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#ffffff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#1c293c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Cards, list rows, inputs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--v4-tertiary-background-color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#fbfbfb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#1c293c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 header band, hover fills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--v4-popup-background-color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#fbfbfb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#1c293c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 surface (header, body and footer)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--v4-popup-header-footer-color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#ffffff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#162034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Legacy modal header/footer band (see 3.4)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--v4-input-background-color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#ffffff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#1c293c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Field background, selected list row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--v4-input-border-color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#7c8fa3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#6b7a90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Field borders only (3.33:1 on white, 3.08:1 on page)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--v4-border-color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#e5e7eb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#3a3e47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Card, panel, divider and container borders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--v4-border-subtle-color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#f1f2f4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#2b303b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Hairline separators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--v4-list-hover-color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--v4-hover-color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8% tint of main text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Row and menu hover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Rule: containers (cards, accordions, list rows, dividers) use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--v4-border-color</w:t>
      </w:r>
      <w:r>
        <w:rPr>
          <w:rFonts w:ascii="Calibri" w:cs="Calibri" w:eastAsia="Calibri" w:hAnsi="Calibri"/>
          <w:sz w:val="20"/>
          <w:szCs w:val="20"/>
        </w:rPr>
        <w:t xml:space="preserve">. Only form controls use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--v4-input-border-color</w:t>
      </w:r>
      <w:r>
        <w:rPr>
          <w:rFonts w:ascii="Calibri" w:cs="Calibri" w:eastAsia="Calibri" w:hAnsi="Calibri"/>
          <w:sz w:val="20"/>
          <w:szCs w:val="20"/>
        </w:rPr>
        <w:t xml:space="preserve">, because fields must meet the 3:1 boundary rule.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1.6 Status colours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Badges and chips (background / text):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Light bg / text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Dark bg / text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success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#d1fae5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#047857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#d1fae5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#065f46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#e6eff6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#004a7c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#ffe2e2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#b91c1c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warning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#fef9c2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#a16207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#f3f4f6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#364153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accent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#f3e8ff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#7924ff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#f3e8ff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#6b21a8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#3a2a52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#e9d5ff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sky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#e0f2fe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#0369a1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Chips stay light in dark mode on purpose so they remain readable on dark cards.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Large status surfaces (banners, step cards, info boxes):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Light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Dark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--v4-surface-success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-bold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#ecfdf5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#d1fae5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emerald-900 at 20% / 30%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--v4-border-success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-subtle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#6ee7b7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#a7f3d0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#047857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#065f46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--v4-text-success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#047857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#34d399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--v4-surface-warning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-bold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#fffbeb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#fef3c7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amber-900 at 20% / 30%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--v4-border-warning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-subtle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#fcd34d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#fde68a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#b45309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#92400e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--v4-text-warning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#b45309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#fbbf24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Error surfaces borrow the error badge tokens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bg-v4-badge-error-bg-color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border-v4-common-red-color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text-v4-common-red-color</w:t>
      </w:r>
      <w:r>
        <w:rPr>
          <w:rFonts w:ascii="Calibri" w:cs="Calibri" w:eastAsia="Calibri" w:hAnsi="Calibri"/>
          <w:sz w:val="20"/>
          <w:szCs w:val="20"/>
        </w:rPr>
        <w:t xml:space="preserve">). There is no dedicated error surface token yet.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Tone rules: compliance notices (re-verification, missing details) are neutral, never red. Only Enhanced Due Diligence uses amber. Success is emerald.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Insight cards (Overdue red, Due this week orange, Upcoming blue, Duplicates purple, High value green) have their own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--v4-insight-card-*</w:t>
      </w:r>
      <w:r>
        <w:rPr>
          <w:rFonts w:ascii="Calibri" w:cs="Calibri" w:eastAsia="Calibri" w:hAnsi="Calibri"/>
          <w:sz w:val="20"/>
          <w:szCs w:val="20"/>
        </w:rPr>
        <w:t xml:space="preserve"> set: background, border, icon, label text, main number, sub number. In dark mode all five share the card surface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#162034</w:t>
      </w:r>
      <w:r>
        <w:rPr>
          <w:rFonts w:ascii="Calibri" w:cs="Calibri" w:eastAsia="Calibri" w:hAnsi="Calibri"/>
          <w:sz w:val="20"/>
          <w:szCs w:val="20"/>
        </w:rPr>
        <w:t xml:space="preserve"> and border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#3a3e47</w:t>
      </w:r>
      <w:r>
        <w:rPr>
          <w:rFonts w:ascii="Calibri" w:cs="Calibri" w:eastAsia="Calibri" w:hAnsi="Calibri"/>
          <w:sz w:val="20"/>
          <w:szCs w:val="20"/>
        </w:rPr>
        <w:t xml:space="preserve">; only the icon and number colours change.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1.7 Dark and light theme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ThemeService</w:t>
      </w:r>
      <w:r>
        <w:rPr>
          <w:rFonts w:ascii="Calibri" w:cs="Calibri" w:eastAsia="Calibri" w:hAnsi="Calibri"/>
          <w:sz w:val="20"/>
          <w:szCs w:val="20"/>
        </w:rPr>
        <w:t xml:space="preserve"> reads the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user-theme</w:t>
      </w:r>
      <w:r>
        <w:rPr>
          <w:rFonts w:ascii="Calibri" w:cs="Calibri" w:eastAsia="Calibri" w:hAnsi="Calibri"/>
          <w:sz w:val="20"/>
          <w:szCs w:val="20"/>
        </w:rPr>
        <w:t xml:space="preserve"> key from localStorage (default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light-mode</w:t>
      </w:r>
      <w:r>
        <w:rPr>
          <w:rFonts w:ascii="Calibri" w:cs="Calibri" w:eastAsia="Calibri" w:hAnsi="Calibri"/>
          <w:sz w:val="20"/>
          <w:szCs w:val="20"/>
        </w:rPr>
        <w:t xml:space="preserve">) and puts that class on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&lt;body&gt;</w:t>
      </w:r>
      <w:r>
        <w:rPr>
          <w:rFonts w:ascii="Calibri" w:cs="Calibri" w:eastAsia="Calibri" w:hAnsi="Calibri"/>
          <w:sz w:val="20"/>
          <w:szCs w:val="20"/>
        </w:rPr>
        <w:t xml:space="preserve">. The header's moon/sun button toggles it and persists the choice.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_v4-theme.scss</w:t>
      </w:r>
      <w:r>
        <w:rPr>
          <w:rFonts w:ascii="Calibri" w:cs="Calibri" w:eastAsia="Calibri" w:hAnsi="Calibri"/>
          <w:sz w:val="20"/>
          <w:szCs w:val="20"/>
        </w:rPr>
        <w:t xml:space="preserve"> emits the full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--v4-*</w:t>
      </w:r>
      <w:r>
        <w:rPr>
          <w:rFonts w:ascii="Calibri" w:cs="Calibri" w:eastAsia="Calibri" w:hAnsi="Calibri"/>
          <w:sz w:val="20"/>
          <w:szCs w:val="20"/>
        </w:rPr>
        <w:t xml:space="preserve"> set under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.light-mode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.dark-mode</w:t>
      </w:r>
      <w:r>
        <w:rPr>
          <w:rFonts w:ascii="Calibri" w:cs="Calibri" w:eastAsia="Calibri" w:hAnsi="Calibri"/>
          <w:sz w:val="20"/>
          <w:szCs w:val="20"/>
        </w:rPr>
        <w:t xml:space="preserve">. Tailwind colours map to those variables, so every component re-themes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What changes in dark mode: page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#162034</w:t>
      </w:r>
      <w:r>
        <w:rPr>
          <w:rFonts w:ascii="Calibri" w:cs="Calibri" w:eastAsia="Calibri" w:hAnsi="Calibri"/>
          <w:sz w:val="20"/>
          <w:szCs w:val="20"/>
        </w:rPr>
        <w:t xml:space="preserve">, cards and inputs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#1c293c</w:t>
      </w:r>
      <w:r>
        <w:rPr>
          <w:rFonts w:ascii="Calibri" w:cs="Calibri" w:eastAsia="Calibri" w:hAnsi="Calibri"/>
          <w:sz w:val="20"/>
          <w:szCs w:val="20"/>
        </w:rPr>
        <w:t xml:space="preserve">, borders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#3a3e47</w:t>
      </w:r>
      <w:r>
        <w:rPr>
          <w:rFonts w:ascii="Calibri" w:cs="Calibri" w:eastAsia="Calibri" w:hAnsi="Calibri"/>
          <w:sz w:val="20"/>
          <w:szCs w:val="20"/>
        </w:rPr>
        <w:t xml:space="preserve">, primary fill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#1d6aa5</w:t>
      </w:r>
      <w:r>
        <w:rPr>
          <w:rFonts w:ascii="Calibri" w:cs="Calibri" w:eastAsia="Calibri" w:hAnsi="Calibri"/>
          <w:sz w:val="20"/>
          <w:szCs w:val="20"/>
        </w:rPr>
        <w:t xml:space="preserve">, brand text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#8ec5ec</w:t>
      </w:r>
      <w:r>
        <w:rPr>
          <w:rFonts w:ascii="Calibri" w:cs="Calibri" w:eastAsia="Calibri" w:hAnsi="Calibri"/>
          <w:sz w:val="20"/>
          <w:szCs w:val="20"/>
        </w:rPr>
        <w:t xml:space="preserve">. Badges stay light chips. Charts are recoloured. The primary button stays a filled brand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Brand banners (Bulk Payment Center, "Ready to send a payment?", Zil Money Wallet) use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--v4-cta-banner-bg-color</w:t>
      </w:r>
      <w:r>
        <w:rPr>
          <w:rFonts w:ascii="Calibri" w:cs="Calibri" w:eastAsia="Calibri" w:hAnsi="Calibri"/>
          <w:sz w:val="20"/>
          <w:szCs w:val="20"/>
        </w:rPr>
        <w:t xml:space="preserve">, which is the primary in light mode and a deep navy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#0c3d63</w:t>
      </w:r>
      <w:r>
        <w:rPr>
          <w:rFonts w:ascii="Calibri" w:cs="Calibri" w:eastAsia="Calibri" w:hAnsi="Calibri"/>
          <w:sz w:val="20"/>
          <w:szCs w:val="20"/>
        </w:rPr>
        <w:t xml:space="preserve"> in dark mode (white text 11.3:1, teal CTA 3.8:1), so they keep the brand colour without glowing.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Fixed-colour exceptions: the Free Demo modal's left panel is brand blue in both themes, so its highlight text and ticks use a panel-scoped mint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#6ee7b7</w:t>
      </w:r>
      <w:r>
        <w:rPr>
          <w:rFonts w:ascii="Calibri" w:cs="Calibri" w:eastAsia="Calibri" w:hAnsi="Calibri"/>
          <w:sz w:val="20"/>
          <w:szCs w:val="20"/>
        </w:rPr>
        <w:t xml:space="preserve"> (6.07:1 on the light primary, 3.77:1 on the dark primary).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1.8 Typography, radius, shadow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Fonts: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--font-funnel</w:t>
      </w:r>
      <w:r>
        <w:rPr>
          <w:rFonts w:ascii="Calibri" w:cs="Calibri" w:eastAsia="Calibri" w:hAnsi="Calibri"/>
          <w:sz w:val="20"/>
          <w:szCs w:val="20"/>
        </w:rPr>
        <w:t xml:space="preserve"> for headings and labels,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--font-peridot</w:t>
      </w:r>
      <w:r>
        <w:rPr>
          <w:rFonts w:ascii="Calibri" w:cs="Calibri" w:eastAsia="Calibri" w:hAnsi="Calibri"/>
          <w:sz w:val="20"/>
          <w:szCs w:val="20"/>
        </w:rPr>
        <w:t xml:space="preserve"> for body. Both currently resolve to Inter. Tailwind: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font-funnel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font-peridot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Radius tokens: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--ui-radius: 0.5rem</w:t>
      </w:r>
      <w:r>
        <w:rPr>
          <w:rFonts w:ascii="Calibri" w:cs="Calibri" w:eastAsia="Calibri" w:hAnsi="Calibri"/>
          <w:sz w:val="20"/>
          <w:szCs w:val="20"/>
        </w:rPr>
        <w:t xml:space="preserve">;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rounded-lg</w:t>
      </w:r>
      <w:r>
        <w:rPr>
          <w:rFonts w:ascii="Calibri" w:cs="Calibri" w:eastAsia="Calibri" w:hAnsi="Calibri"/>
          <w:sz w:val="20"/>
          <w:szCs w:val="20"/>
        </w:rPr>
        <w:t xml:space="preserve"> = 8px,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rounded-md</w:t>
      </w:r>
      <w:r>
        <w:rPr>
          <w:rFonts w:ascii="Calibri" w:cs="Calibri" w:eastAsia="Calibri" w:hAnsi="Calibri"/>
          <w:sz w:val="20"/>
          <w:szCs w:val="20"/>
        </w:rPr>
        <w:t xml:space="preserve"> = 6px,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rounded-sm</w:t>
      </w:r>
      <w:r>
        <w:rPr>
          <w:rFonts w:ascii="Calibri" w:cs="Calibri" w:eastAsia="Calibri" w:hAnsi="Calibri"/>
          <w:sz w:val="20"/>
          <w:szCs w:val="20"/>
        </w:rPr>
        <w:t xml:space="preserve"> = 4px. Cards and modals use 12px to 20px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rounded-xl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rounded-2xl</w:t>
      </w:r>
      <w:r>
        <w:rPr>
          <w:rFonts w:ascii="Calibri" w:cs="Calibri" w:eastAsia="Calibri" w:hAnsi="Calibri"/>
          <w:sz w:val="20"/>
          <w:szCs w:val="20"/>
        </w:rPr>
        <w:t xml:space="preserve">, modal shell 20px). Dropdown controls and panels use 12px (0.75rem).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Shadows: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shadow-common-button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0 4px 4px rgba(0,74,124,.25)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shadow-v4-popup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0 20px 60px rgba(17,24,39,.18)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shadow-v4-card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shadow-v4-card-hover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1"/>
        <w:pageBreakBefore/>
        <w:spacing w:before="360" w:after="120"/>
      </w:pP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2. Button styling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All v4 buttons use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&lt;app-common-button-v4&gt;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src/app/shared/V4/buttons/common-button-v4/</w:t>
      </w:r>
      <w:r>
        <w:rPr>
          <w:rFonts w:ascii="Calibri" w:cs="Calibri" w:eastAsia="Calibri" w:hAnsi="Calibri"/>
          <w:sz w:val="20"/>
          <w:szCs w:val="20"/>
        </w:rPr>
        <w:t xml:space="preserve">). Do not hand-roll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&lt;button class="bg-v4-primary-brand-color ..."&gt;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2.1 Types and variants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 input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Background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Border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Height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Font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Radius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{ name: 'main', style: 'primary' }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 brand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white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14px / 600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8px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{ name: 'main', style: 'secondary' }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secondary background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main text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14px / 600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8px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{ name: 'main', style: 'outline' }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secondary background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brand bold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2px primary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14px / 600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8px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{ name: 'main', style: 'destructive' }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common red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white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14px / 600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8px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{ name: 'main', style: 'warning' }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secondary background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warning badge text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2px warning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14px / 600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8px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{ name: 'main', style: 'neon' }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 brand (retired alias of primary)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white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14px / 600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8px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{ name: 'compact', style: 'primary' }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 brand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white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13px / 500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4px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{ name: 'compact', style: 'outline' }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input background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secondary text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1px input border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13px / 500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4px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{ name: 'action' | 'list', style: 'green' | 'blue' | 'violet' | 'red' }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matching badge bg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matching common colour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 / 13px, 600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8px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{ name: 'action' | 'list', style: 'filled-green' | 'filled-blue' | 'filled-red' }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matching common colour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white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 / 13px, 600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8px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{ name: 'money-action', style: 'green' | 'blue' | 'violet' }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matching common colour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white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14px / 600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8px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{ name: 'v4-tab', style: 'active' | 'inactive' }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 / popup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white / main text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2px primary / 2px input border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13px / 600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6px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{ name: 'v4-toggle', style: 'active' | 'inactive' }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 / transparent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white / main text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14px / 600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6px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'borderless'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inherits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14px / 600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8px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{ name: 'v2-1', size: 'md' | 'sm', style: 'primary' | 'navy' | 'danger' | 'danger-strong' | 'success' | 'muted' }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 style (SCSS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.v21-btn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 style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1px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padding 8/14 or 6/12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12px / 600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8px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Link-style actions use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'borderless'</w:t>
      </w:r>
      <w:r>
        <w:rPr>
          <w:rFonts w:ascii="Calibri" w:cs="Calibri" w:eastAsia="Calibri" w:hAnsi="Calibri"/>
          <w:sz w:val="20"/>
          <w:szCs w:val="20"/>
        </w:rPr>
        <w:t xml:space="preserve"> or a plain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&lt;a&gt;</w:t>
      </w:r>
      <w:r>
        <w:rPr>
          <w:rFonts w:ascii="Calibri" w:cs="Calibri" w:eastAsia="Calibri" w:hAnsi="Calibri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text-v4-primary-brand-bold-color underline-offset-[3px] hover:underline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Custom colours: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backGroundInput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textColorInput</w:t>
      </w:r>
      <w:r>
        <w:rPr>
          <w:rFonts w:ascii="Calibri" w:cs="Calibri" w:eastAsia="Calibri" w:hAnsi="Calibri"/>
          <w:sz w:val="20"/>
          <w:szCs w:val="20"/>
        </w:rPr>
        <w:t xml:space="preserve"> accept any CSS colour, including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var(--v4-*)</w:t>
      </w:r>
      <w:r>
        <w:rPr>
          <w:rFonts w:ascii="Calibri" w:cs="Calibri" w:eastAsia="Calibri" w:hAnsi="Calibri"/>
          <w:sz w:val="20"/>
          <w:szCs w:val="20"/>
        </w:rPr>
        <w:t xml:space="preserve">. Use them only for the teal banner CTA pattern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var(--v4-secondary-brand-color)</w:t>
      </w:r>
      <w:r>
        <w:rPr>
          <w:rFonts w:ascii="Calibri" w:cs="Calibri" w:eastAsia="Calibri" w:hAnsi="Calibri"/>
          <w:sz w:val="20"/>
          <w:szCs w:val="20"/>
        </w:rPr>
        <w:t xml:space="preserve"> with white text) and white-tint buttons on brand surfaces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rgba(255,255,255,0.15)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Compact height for toolbars and banners: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[customHeight]="'36px'"</w:t>
      </w:r>
      <w:r>
        <w:rPr>
          <w:rFonts w:ascii="Calibri" w:cs="Calibri" w:eastAsia="Calibri" w:hAnsi="Calibri"/>
          <w:sz w:val="20"/>
          <w:szCs w:val="20"/>
        </w:rPr>
        <w:t xml:space="preserve"> (font drops to 13px at 32px).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2.2 States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Values above. Letter spacing 0.5px, peridot font, padding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0 10px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(tabs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0 16px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Hover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filter: brightness(0.92)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transform: scale(1.02)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shadow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0 4px 8px rgba(0,0,0,.15)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Outline main: hover fill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--v4-badge-info-bg-color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Compact primary: opacity 0.9. Compact outline: tertiary background. v2-1: no transform.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hoverStyle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input overrides colours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Focus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Global rule: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outline: 2px solid var(--v4-brand-focus-color); outline-offset: 2px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:focus-visible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(keyboard only)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/ pressed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scale(0.98)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brightness(0.88)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shadow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0 2px 4px rgba(0,0,0,.1)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100ms transition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Disabled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[disabled]="true"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cursor: not-allowed; opacity: 0.45; filter: grayscale(0.4)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v2-1: opacity 0.5, pointer-events none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[loading]="true"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button is disabled, label stays, a 16px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loader-circle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Lucide icon spins after the label in the text colour.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spinIconOnLoading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the leading icon spins instead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2.3 Dimensions, spacing, typography, icons, alignment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Heights: 44px default, 38px segmented toggle, 36px banner/toolbar CTA, 32px compact and action, 28px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Width: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width</w:t>
      </w:r>
      <w:r>
        <w:rPr>
          <w:rFonts w:ascii="Calibri" w:cs="Calibri" w:eastAsia="Calibri" w:hAnsi="Calibri"/>
          <w:sz w:val="20"/>
          <w:szCs w:val="20"/>
        </w:rPr>
        <w:t xml:space="preserve"> input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'100%'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'120px'</w:t>
      </w:r>
      <w:r>
        <w:rPr>
          <w:rFonts w:ascii="Calibri" w:cs="Calibri" w:eastAsia="Calibri" w:hAnsi="Calibri"/>
          <w:sz w:val="20"/>
          <w:szCs w:val="20"/>
        </w:rPr>
        <w:t xml:space="preserve">);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minWidth</w:t>
      </w:r>
      <w:r>
        <w:rPr>
          <w:rFonts w:ascii="Calibri" w:cs="Calibri" w:eastAsia="Calibri" w:hAnsi="Calibri"/>
          <w:sz w:val="20"/>
          <w:szCs w:val="20"/>
        </w:rPr>
        <w:t xml:space="preserve"> defaults to fit-content. Modal footers use 120px Cancel and primary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Label: sentence case. 14px / 600 for main, 13px / 500 for compact.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Icons: Lucide via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lucideIcon="send"</w:t>
      </w:r>
      <w:r>
        <w:rPr>
          <w:rFonts w:ascii="Calibri" w:cs="Calibri" w:eastAsia="Calibri" w:hAnsi="Calibri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lucideIconSize</w:t>
      </w:r>
      <w:r>
        <w:rPr>
          <w:rFonts w:ascii="Calibri" w:cs="Calibri" w:eastAsia="Calibri" w:hAnsi="Calibri"/>
          <w:sz w:val="20"/>
          <w:szCs w:val="20"/>
        </w:rPr>
        <w:t xml:space="preserve"> (15 default; 14 in compact, 16 in 44px CTAs).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iconPosition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'start'</w:t>
      </w:r>
      <w:r>
        <w:rPr>
          <w:rFonts w:ascii="Calibri" w:cs="Calibri" w:eastAsia="Calibri" w:hAnsi="Calibri"/>
          <w:sz w:val="20"/>
          <w:szCs w:val="20"/>
        </w:rPr>
        <w:t xml:space="preserve"> (default) or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'end'</w:t>
      </w:r>
      <w:r>
        <w:rPr>
          <w:rFonts w:ascii="Calibri" w:cs="Calibri" w:eastAsia="Calibri" w:hAnsi="Calibri"/>
          <w:sz w:val="20"/>
          <w:szCs w:val="20"/>
        </w:rPr>
        <w:t xml:space="preserve"> (arrow-right on "Learn more" and banner CTAs). Gap between icon and label is 4px. FontAwesome icons are legacy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isAddIcon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icon</w:t>
      </w:r>
      <w:r>
        <w:rPr>
          <w:rFonts w:ascii="Calibri" w:cs="Calibri" w:eastAsia="Calibri" w:hAnsi="Calibri"/>
          <w:sz w:val="20"/>
          <w:szCs w:val="20"/>
        </w:rPr>
        <w:t xml:space="preserve">); do not add new 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Alignment: content is centred. Footer actions are right-aligned with a 12px gap, Cancel (outline) before the primary. Banners put the CTA at the far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Tooltips on icon-only buttons via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toolTip</w:t>
      </w:r>
      <w:r>
        <w:rPr>
          <w:rFonts w:ascii="Calibri" w:cs="Calibri" w:eastAsia="Calibri" w:hAnsi="Calibri"/>
          <w:sz w:val="20"/>
          <w:szCs w:val="20"/>
        </w:rPr>
        <w:t xml:space="preserve">;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ariaLabel</w:t>
      </w:r>
      <w:r>
        <w:rPr>
          <w:rFonts w:ascii="Calibri" w:cs="Calibri" w:eastAsia="Calibri" w:hAnsi="Calibri"/>
          <w:sz w:val="20"/>
          <w:szCs w:val="20"/>
        </w:rPr>
        <w:t xml:space="preserve"> falls back to the tooltip.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2.4 Button hierarchy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One filled primary per view or modal. Secondary actions are outline. Tertiary actions are borderless or text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On brand-coloured surfaces (banners, promo cards) the primary action is the teal fill with white text; supporting actions are 15% white tint with a 30% white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Destructive actions use the destructive style and sit left of Cancel only in confirm dialogs.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Instant Demo modal: "Talk to an expert now" is the primary (brand fill, 48px, pulse) while an expert is online; "Book Demo Now" drops to outline. When nobody is online, "Book Demo Now" becomes primary again.</w:t>
      </w:r>
    </w:p>
    <w:p>
      <w:pPr>
        <w:pStyle w:val="Heading1"/>
        <w:pageBreakBefore/>
        <w:spacing w:before="360" w:after="120"/>
      </w:pP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3. Component states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3.1 Form fields (</w:t>
      </w:r>
      <w:r>
        <w:rPr>
          <w:rFonts w:ascii="Consolas" w:cs="Consolas" w:eastAsia="Consolas" w:hAnsi="Consolas"/>
          <w:b/>
          <w:bCs/>
          <w:color w:val="111827"/>
          <w:sz w:val="24"/>
          <w:szCs w:val="24"/>
          <w:shd w:fill="F1F2F4" w:val="clear"/>
        </w:rPr>
        <w:t xml:space="preserve">app-common-input-v4</w:t>
      </w: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, </w:t>
      </w:r>
      <w:r>
        <w:rPr>
          <w:rFonts w:ascii="Consolas" w:cs="Consolas" w:eastAsia="Consolas" w:hAnsi="Consolas"/>
          <w:b/>
          <w:bCs/>
          <w:color w:val="111827"/>
          <w:sz w:val="24"/>
          <w:szCs w:val="24"/>
          <w:shd w:fill="F1F2F4" w:val="clear"/>
        </w:rPr>
        <w:t xml:space="preserve">app-phone-input-v4</w:t>
      </w: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Appearance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44px (compact 40px, table 32px), 1px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--v4-input-border-color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8px radius (phone wrapper 10px), white/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#1c293c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background, 14px text, placeholder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--v4-placeholder-text-color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Label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14px / 500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--v4-secondary-text-color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6px above the field. Required fields append a red asterisk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isFieldRequired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default true). Optional fields say "(optional)" in the label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Focus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Border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--v4-brand-border-color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plus a 2px ring of the same colour; no outline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Hover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change (border stays)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Border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--v4-common-red-color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when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isInvalid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message from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app-control-message-v4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red 12px text with a shaking exclamation icon, shown once the control is touched. Default copy "This field is required", or the validator's message,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customMessages[key]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Disabled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Opacity 0.5, control disabled; phone input also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pointer-events-none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Read-only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isApprovedReadOnly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disabled background,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cursor: no-drop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showInfoIcon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tooltip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14px info icon inside the field (or beside the label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infoInLabel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), tooltip class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v4-info-tooltip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(220px max)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Validation timing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Messages appear on blur (touched). Submit marks all controls touched and opens the section that contains the first invalid field, scrolls to it and shakes 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Checkbox, radio, toggle: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Checked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Focus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Disabled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.v4-checkbox-sm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(18px)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(20px) native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1.5px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--v4-input-border-color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4px radius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 fill, white tick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2px primary outline, 1px offset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opacity 0.5, not-allowed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.v4-checkbox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(mat-checkbox, 20px)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1.5px input border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 fill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global focus ring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styled (use native)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.v4-radio-sm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(16px)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(20px)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2px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--v4-subtle-text-color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brand bold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2px ring, brand bold at 25%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opacity 0.5, not-allowed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app-v4-radio-group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18px circle, 2px border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9px brand-bold dot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global focus ring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opacity 0.4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app-common-toggle-v4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(40×22 switch,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role="switch"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track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--v4-border-color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white thumb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track primary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2px brand-bold outline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opacity 0.5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Segmented choice (e.g. Entity: Individual / Business): pill buttons 36px, 1px input border, selected = primary fill with white text,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role="radio"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aria-checked</w:t>
      </w:r>
      <w:r>
        <w:rPr>
          <w:rFonts w:ascii="Calibri" w:cs="Calibri" w:eastAsia="Calibri" w:hAnsi="Calibri"/>
          <w:sz w:val="20"/>
          <w:szCs w:val="20"/>
        </w:rPr>
        <w:t xml:space="preserve">, hover brand border, global focus ring.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3.2 Dropdowns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Standard control: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&lt;app-v4-common-dropdown&gt;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src/app/shared/V4/v4-dropdown/</w:t>
      </w:r>
      <w:r>
        <w:rPr>
          <w:rFonts w:ascii="Calibri" w:cs="Calibri" w:eastAsia="Calibri" w:hAnsi="Calibri"/>
          <w:sz w:val="20"/>
          <w:szCs w:val="20"/>
        </w:rPr>
        <w:t xml:space="preserve">), an ng-select wrapper.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EF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Appearance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44px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size: 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), 1px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--v4-input-border-color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12px radius, secondary background, placeholder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--v4-subtle-text-color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14px, arrow in subtle text colour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Hover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Border turns brand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 / focused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2px brand border; panel below with 5px gap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Has value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2px brand border, value in peridot 500, arrow hidden, clear icon on the right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clearable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Panel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ng-dropdown-panel-v4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12px radius, 1px input border, shadow, options as 44px rows with 8px gap, marked and selected rows use tertiary background with a brand border, 240px max height with scroll, z-index 10015 when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appendTo="body"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Searchable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Caret hidden while typing; "No items found" (or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notFoundText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in muted text; loading spinner in theme colour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 new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Optional dashed header row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enableAddNew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that emits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buttonClick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Invalid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isInvalid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adds a red border; message via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app-control-message-v4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Disabled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isDisabled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rows can be individually disabled with a tooltip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Compact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variant="compact"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44px, 1.5px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1F2F4" w:val="clear"/>
              </w:rPr>
              <w:t xml:space="preserve">--v4-border-color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12px radius, 3px focus ring, no clear icon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Rules for consistency: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Inside modals and scrollable panels set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appendTo="body"</w:t>
      </w:r>
      <w:r>
        <w:rPr>
          <w:rFonts w:ascii="Calibri" w:cs="Calibri" w:eastAsia="Calibri" w:hAnsi="Calibri"/>
          <w:sz w:val="20"/>
          <w:szCs w:val="20"/>
        </w:rPr>
        <w:t xml:space="preserve"> so the panel is never clipped.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Raw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&lt;ng-select&gt;</w:t>
      </w:r>
      <w:r>
        <w:rPr>
          <w:rFonts w:ascii="Calibri" w:cs="Calibri" w:eastAsia="Calibri" w:hAnsi="Calibri"/>
          <w:sz w:val="20"/>
          <w:szCs w:val="20"/>
        </w:rPr>
        <w:t xml:space="preserve"> must be wrapped in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.angular-ocw-v4-ng-select-dropdown</w:t>
      </w:r>
      <w:r>
        <w:rPr>
          <w:rFonts w:ascii="Calibri" w:cs="Calibri" w:eastAsia="Calibri" w:hAnsi="Calibri"/>
          <w:sz w:val="20"/>
          <w:szCs w:val="20"/>
        </w:rPr>
        <w:t xml:space="preserve"> and carry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class="ng-dropdown-panel-v4"</w:t>
      </w:r>
      <w:r>
        <w:rPr>
          <w:rFonts w:ascii="Calibri" w:cs="Calibri" w:eastAsia="Calibri" w:hAnsi="Calibri"/>
          <w:sz w:val="20"/>
          <w:szCs w:val="20"/>
        </w:rPr>
        <w:t xml:space="preserve"> with a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height-0</w:t>
      </w:r>
      <w:r>
        <w:rPr>
          <w:rFonts w:ascii="Calibri" w:cs="Calibri" w:eastAsia="Calibri" w:hAnsi="Calibri"/>
          <w:sz w:val="20"/>
          <w:szCs w:val="20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height-1</w:t>
      </w:r>
      <w:r>
        <w:rPr>
          <w:rFonts w:ascii="Calibri" w:cs="Calibri" w:eastAsia="Calibri" w:hAnsi="Calibri"/>
          <w:sz w:val="20"/>
          <w:szCs w:val="20"/>
        </w:rPr>
        <w:t xml:space="preserve"> tier, otherwise it renders with the default ng-select theme. Prefer the shared component.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Height tiers: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height-0</w:t>
      </w:r>
      <w:r>
        <w:rPr>
          <w:rFonts w:ascii="Calibri" w:cs="Calibri" w:eastAsia="Calibri" w:hAnsi="Calibri"/>
          <w:sz w:val="20"/>
          <w:szCs w:val="20"/>
        </w:rPr>
        <w:t xml:space="preserve"> 44px (default),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height-1</w:t>
      </w:r>
      <w:r>
        <w:rPr>
          <w:rFonts w:ascii="Calibri" w:cs="Calibri" w:eastAsia="Calibri" w:hAnsi="Calibri"/>
          <w:sz w:val="20"/>
          <w:szCs w:val="20"/>
        </w:rPr>
        <w:t xml:space="preserve"> 40px. The older mixin tiers (32/38/48/54) are deprecated.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Native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&lt;select&gt;</w:t>
      </w:r>
      <w:r>
        <w:rPr>
          <w:rFonts w:ascii="Calibri" w:cs="Calibri" w:eastAsia="Calibri" w:hAnsi="Calibri"/>
          <w:sz w:val="20"/>
          <w:szCs w:val="20"/>
        </w:rPr>
        <w:t xml:space="preserve"> is allowed only for simple mapping tables; style it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h-[44px] rounded-lg border border-v4-input-border-color bg-v4-secondary-background-color text-sm</w:t>
      </w:r>
      <w:r>
        <w:rPr>
          <w:rFonts w:ascii="Calibri" w:cs="Calibri" w:eastAsia="Calibri" w:hAnsi="Calibri"/>
          <w:sz w:val="20"/>
          <w:szCs w:val="20"/>
        </w:rPr>
        <w:t xml:space="preserve"> and never with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bg-white</w:t>
      </w:r>
      <w:r>
        <w:rPr>
          <w:rFonts w:ascii="Calibri" w:cs="Calibri" w:eastAsia="Calibri" w:hAnsi="Calibri"/>
          <w:sz w:val="20"/>
          <w:szCs w:val="20"/>
        </w:rPr>
        <w:t xml:space="preserve"> or hard-coded focus colours.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Overflow (⋮) menus: mat-menu with class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v4-action-menu</w:t>
      </w:r>
      <w:r>
        <w:rPr>
          <w:rFonts w:ascii="Calibri" w:cs="Calibri" w:eastAsia="Calibri" w:hAnsi="Calibri"/>
          <w:sz w:val="20"/>
          <w:szCs w:val="20"/>
        </w:rPr>
        <w:t xml:space="preserve"> (secondary background, 1px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--v4-border-color</w:t>
      </w:r>
      <w:r>
        <w:rPr>
          <w:rFonts w:ascii="Calibri" w:cs="Calibri" w:eastAsia="Calibri" w:hAnsi="Calibri"/>
          <w:sz w:val="20"/>
          <w:szCs w:val="20"/>
        </w:rPr>
        <w:t xml:space="preserve">, 12px radius, shadow). Custom CDK or absolute panels use the same look: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bg-v4-popup-background-color rounded-xl border border-v4-border-color shadow-lg py-1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Send-payment source pickers use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app-sp-dropdown-shell</w:t>
      </w:r>
      <w:r>
        <w:rPr>
          <w:rFonts w:ascii="Calibri" w:cs="Calibri" w:eastAsia="Calibri" w:hAnsi="Calibri"/>
          <w:sz w:val="20"/>
          <w:szCs w:val="20"/>
        </w:rPr>
        <w:t xml:space="preserve"> (49px trigger, 12px radius,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--v4-border-color</w:t>
      </w:r>
      <w:r>
        <w:rPr>
          <w:rFonts w:ascii="Calibri" w:cs="Calibri" w:eastAsia="Calibri" w:hAnsi="Calibri"/>
          <w:sz w:val="20"/>
          <w:szCs w:val="20"/>
        </w:rPr>
        <w:t xml:space="preserve">, open = brand border plus 3px ring, inline panel with 15px radius).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3.3 Empty, loading, success and error states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Empty: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Page or table level: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app-v4-data-table-empty-state</w:t>
      </w:r>
      <w:r>
        <w:rPr>
          <w:rFonts w:ascii="Calibri" w:cs="Calibri" w:eastAsia="Calibri" w:hAnsi="Calibri"/>
          <w:sz w:val="20"/>
          <w:szCs w:val="20"/>
        </w:rPr>
        <w:t xml:space="preserve">. White card, 1px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--v4-border-color</w:t>
      </w:r>
      <w:r>
        <w:rPr>
          <w:rFonts w:ascii="Calibri" w:cs="Calibri" w:eastAsia="Calibri" w:hAnsi="Calibri"/>
          <w:sz w:val="20"/>
          <w:szCs w:val="20"/>
        </w:rPr>
        <w:t xml:space="preserve">, 12px radius. 60px icon circle (brand at 9% fill, brand at 22% ring) with a 26px Lucide icon in brand, 18px title, 13px description up to 420px wide, ONE compact primary CTA. Optional link row, source chip and a right-hand "How it works" aside with a video row and three tick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Detail panel level: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app-pd-empty-state</w:t>
      </w:r>
      <w:r>
        <w:rPr>
          <w:rFonts w:ascii="Calibri" w:cs="Calibri" w:eastAsia="Calibri" w:hAnsi="Calibri"/>
          <w:sz w:val="20"/>
          <w:szCs w:val="20"/>
        </w:rPr>
        <w:t xml:space="preserve">. 32px neutral icon circle, 12px bold title, 11px hint, CTA slot.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Never keep a fake list or detail skeleton on an empty page. Zero records = one empty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Inside ag-grid without config: the overlay prints "No results found".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Loading: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Tables: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V4TableSkeletonOverlay</w:t>
      </w:r>
      <w:r>
        <w:rPr>
          <w:rFonts w:ascii="Calibri" w:cs="Calibri" w:eastAsia="Calibri" w:hAnsi="Calibri"/>
          <w:sz w:val="20"/>
          <w:szCs w:val="20"/>
        </w:rPr>
        <w:t xml:space="preserve"> shimmer rows (checkbox, pill and stacked shapes per column, max 20 rows).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Panels and sections: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app-pd-skeleton</w:t>
      </w:r>
      <w:r>
        <w:rPr>
          <w:rFonts w:ascii="Calibri" w:cs="Calibri" w:eastAsia="Calibri" w:hAnsi="Calibri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panel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section</w:t>
      </w:r>
      <w:r>
        <w:rPr>
          <w:rFonts w:ascii="Calibri" w:cs="Calibri" w:eastAsia="Calibri" w:hAnsi="Calibri"/>
          <w:sz w:val="20"/>
          <w:szCs w:val="20"/>
        </w:rPr>
        <w:t xml:space="preserve"> variants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.pd-skeleton-bar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animate-pulse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Full-screen: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app-loading-overlay-v4</w:t>
      </w:r>
      <w:r>
        <w:rPr>
          <w:rFonts w:ascii="Calibri" w:cs="Calibri" w:eastAsia="Calibri" w:hAnsi="Calibri"/>
          <w:sz w:val="20"/>
          <w:szCs w:val="20"/>
        </w:rPr>
        <w:t xml:space="preserve">: fixed overlay,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bg-black/20</w:t>
      </w:r>
      <w:r>
        <w:rPr>
          <w:rFonts w:ascii="Calibri" w:cs="Calibri" w:eastAsia="Calibri" w:hAnsi="Calibri"/>
          <w:sz w:val="20"/>
          <w:szCs w:val="20"/>
        </w:rPr>
        <w:t xml:space="preserve">, 2px blur, 48px spinning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loader-circle</w:t>
      </w:r>
      <w:r>
        <w:rPr>
          <w:rFonts w:ascii="Calibri" w:cs="Calibri" w:eastAsia="Calibri" w:hAnsi="Calibri"/>
          <w:sz w:val="20"/>
          <w:szCs w:val="20"/>
        </w:rPr>
        <w:t xml:space="preserve"> in brand bold.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Inline: a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loader-circle</w:t>
      </w:r>
      <w:r>
        <w:rPr>
          <w:rFonts w:ascii="Calibri" w:cs="Calibri" w:eastAsia="Calibri" w:hAnsi="Calibri"/>
          <w:sz w:val="20"/>
          <w:szCs w:val="20"/>
        </w:rPr>
        <w:t xml:space="preserve"> Lucide icon with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animate-spin</w:t>
      </w:r>
      <w:r>
        <w:rPr>
          <w:rFonts w:ascii="Calibri" w:cs="Calibri" w:eastAsia="Calibri" w:hAnsi="Calibri"/>
          <w:sz w:val="20"/>
          <w:szCs w:val="20"/>
        </w:rPr>
        <w:t xml:space="preserve">. Buttons use the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loading</w:t>
      </w:r>
      <w:r>
        <w:rPr>
          <w:rFonts w:ascii="Calibri" w:cs="Calibri" w:eastAsia="Calibri" w:hAnsi="Calibri"/>
          <w:sz w:val="20"/>
          <w:szCs w:val="20"/>
        </w:rPr>
        <w:t xml:space="preserve"> input. Modals show a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py-12</w:t>
      </w:r>
      <w:r>
        <w:rPr>
          <w:rFonts w:ascii="Calibri" w:cs="Calibri" w:eastAsia="Calibri" w:hAnsi="Calibri"/>
          <w:sz w:val="20"/>
          <w:szCs w:val="20"/>
        </w:rPr>
        <w:t xml:space="preserve"> strip with the spinner and "Loading…" text in place of the body.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Templates gate with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@if (isLoading()) { skeleton } @else { content }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Success, error, info, warning dialogs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V4AlertService</w:t>
      </w:r>
      <w:r>
        <w:rPr>
          <w:rFonts w:ascii="Calibri" w:cs="Calibri" w:eastAsia="Calibri" w:hAnsi="Calibri"/>
          <w:sz w:val="20"/>
          <w:szCs w:val="20"/>
        </w:rPr>
        <w:t xml:space="preserve">):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successAlert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failedAlert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infoAlert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warningAlert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confirmAlert</w:t>
      </w:r>
      <w:r>
        <w:rPr>
          <w:rFonts w:ascii="Calibri" w:cs="Calibri" w:eastAsia="Calibri" w:hAnsi="Calibri"/>
          <w:sz w:val="20"/>
          <w:szCs w:val="20"/>
        </w:rPr>
        <w:t xml:space="preserve">. Centred dialog, 370px, 64px icon circle in the matching badge colours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circle-check-big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circle-x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info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triangle-alert</w:t>
      </w:r>
      <w:r>
        <w:rPr>
          <w:rFonts w:ascii="Calibri" w:cs="Calibri" w:eastAsia="Calibri" w:hAnsi="Calibri"/>
          <w:sz w:val="20"/>
          <w:szCs w:val="20"/>
        </w:rPr>
        <w:t xml:space="preserve">), funnel 18px title, 14px body, one full-width primary button. Success, failed, info and warning auto-close after 1 s when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close</w:t>
      </w:r>
      <w:r>
        <w:rPr>
          <w:rFonts w:ascii="Calibri" w:cs="Calibri" w:eastAsia="Calibri" w:hAnsi="Calibri"/>
          <w:sz w:val="20"/>
          <w:szCs w:val="20"/>
        </w:rPr>
        <w:t xml:space="preserve"> is set (success defaults to auto-close). Confirm waits 6 s. There is no toast or snackbar in v4.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Inline banners: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Success: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rounded-lg bg-v4-surface-success px-2.5 py-1.5</w:t>
      </w:r>
      <w:r>
        <w:rPr>
          <w:rFonts w:ascii="Calibri" w:cs="Calibri" w:eastAsia="Calibri" w:hAnsi="Calibri"/>
          <w:sz w:val="20"/>
          <w:szCs w:val="20"/>
        </w:rPr>
        <w:t xml:space="preserve"> with a 14px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circle-check-big</w:t>
      </w:r>
      <w:r>
        <w:rPr>
          <w:rFonts w:ascii="Calibri" w:cs="Calibri" w:eastAsia="Calibri" w:hAnsi="Calibri"/>
          <w:sz w:val="20"/>
          <w:szCs w:val="20"/>
        </w:rPr>
        <w:t xml:space="preserve"> in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text-v4-text-success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Warning: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rounded-lg border border-v4-border-warning bg-v4-surface-warning p-2.5</w:t>
      </w:r>
      <w:r>
        <w:rPr>
          <w:rFonts w:ascii="Calibri" w:cs="Calibri" w:eastAsia="Calibri" w:hAnsi="Calibri"/>
          <w:sz w:val="20"/>
          <w:szCs w:val="20"/>
        </w:rPr>
        <w:t xml:space="preserve">, title in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text-v4-text-warning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triangle-alert</w:t>
      </w:r>
      <w:r>
        <w:rPr>
          <w:rFonts w:ascii="Calibri" w:cs="Calibri" w:eastAsia="Calibri" w:hAnsi="Calibri"/>
          <w:sz w:val="20"/>
          <w:szCs w:val="20"/>
        </w:rPr>
        <w:t xml:space="preserve">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Error: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rounded-lg border border-v4-common-red-color bg-v4-badge-error-bg-color px-3 py-2</w:t>
      </w:r>
      <w:r>
        <w:rPr>
          <w:rFonts w:ascii="Calibri" w:cs="Calibri" w:eastAsia="Calibri" w:hAnsi="Calibri"/>
          <w:sz w:val="20"/>
          <w:szCs w:val="20"/>
        </w:rPr>
        <w:t xml:space="preserve">, icon and text in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text-v4-common-red-color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Info / promo: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rounded-lg border border-v4-brand-border-color</w:t>
      </w:r>
      <w:r>
        <w:rPr>
          <w:rFonts w:ascii="Calibri" w:cs="Calibri" w:eastAsia="Calibri" w:hAnsi="Calibri"/>
          <w:sz w:val="20"/>
          <w:szCs w:val="20"/>
        </w:rPr>
        <w:t xml:space="preserve"> on a 10% brand tint, e.g. "Don't know the payee's details? Send a link".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Status badges (tables):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.status-badge</w:t>
      </w:r>
      <w:r>
        <w:rPr>
          <w:rFonts w:ascii="Calibri" w:cs="Calibri" w:eastAsia="Calibri" w:hAnsi="Calibri"/>
          <w:sz w:val="20"/>
          <w:szCs w:val="20"/>
        </w:rPr>
        <w:t xml:space="preserve">, 12px peridot, 8px radius,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4px 12px</w:t>
      </w:r>
      <w:r>
        <w:rPr>
          <w:rFonts w:ascii="Calibri" w:cs="Calibri" w:eastAsia="Calibri" w:hAnsi="Calibri"/>
          <w:sz w:val="20"/>
          <w:szCs w:val="20"/>
        </w:rPr>
        <w:t xml:space="preserve"> padding. Mapping: pending/approval = warning, processing = info, success/settled/paid/printed = success, failed/rejected/voided = error, new = accent. Verified bank accounts show a tick icon and a short "ACH" chip, never the word "Verified".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3.4 Modals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Opened with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MatDialog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panelClass: 'paddingless-modal-rounded'</w:t>
      </w:r>
      <w:r>
        <w:rPr>
          <w:rFonts w:ascii="Calibri" w:cs="Calibri" w:eastAsia="Calibri" w:hAnsi="Calibri"/>
          <w:sz w:val="20"/>
          <w:szCs w:val="20"/>
        </w:rPr>
        <w:t xml:space="preserve">: 20px radius, no padding, surface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--v4-popup-background-color</w:t>
      </w:r>
      <w:r>
        <w:rPr>
          <w:rFonts w:ascii="Calibri" w:cs="Calibri" w:eastAsia="Calibri" w:hAnsi="Calibri"/>
          <w:sz w:val="20"/>
          <w:szCs w:val="20"/>
        </w:rPr>
        <w:t xml:space="preserve">, max height 95%, body font peridot, headings funnel. Common widths: 500px, 700px, 900px,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93%</w:t>
      </w:r>
      <w:r>
        <w:rPr>
          <w:rFonts w:ascii="Calibri" w:cs="Calibri" w:eastAsia="Calibri" w:hAnsi="Calibri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maxWidth: '95vw'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Shell recipe (single surface, as in the Add Category modal):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Header: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flex justify-between px-6 py-4 bg-v4-popup-background-color</w:t>
      </w:r>
      <w:r>
        <w:rPr>
          <w:rFonts w:ascii="Calibri" w:cs="Calibri" w:eastAsia="Calibri" w:hAnsi="Calibri"/>
          <w:sz w:val="20"/>
          <w:szCs w:val="20"/>
        </w:rPr>
        <w:t xml:space="preserve">, title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text-xl font-semibold text-v4-main-text-color font-funnel</w:t>
      </w:r>
      <w:r>
        <w:rPr>
          <w:rFonts w:ascii="Calibri" w:cs="Calibri" w:eastAsia="Calibri" w:hAnsi="Calibri"/>
          <w:sz w:val="20"/>
          <w:szCs w:val="20"/>
        </w:rPr>
        <w:t xml:space="preserve">, subtitle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text-xs text-v4-subtle-text-color</w:t>
      </w:r>
      <w:r>
        <w:rPr>
          <w:rFonts w:ascii="Calibri" w:cs="Calibri" w:eastAsia="Calibri" w:hAnsi="Calibri"/>
          <w:sz w:val="20"/>
          <w:szCs w:val="20"/>
        </w:rPr>
        <w:t xml:space="preserve">, close = 36px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rounded-lg</w:t>
      </w:r>
      <w:r>
        <w:rPr>
          <w:rFonts w:ascii="Calibri" w:cs="Calibri" w:eastAsia="Calibri" w:hAnsi="Calibri"/>
          <w:sz w:val="20"/>
          <w:szCs w:val="20"/>
        </w:rPr>
        <w:t xml:space="preserve"> icon button with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x</w:t>
      </w:r>
      <w:r>
        <w:rPr>
          <w:rFonts w:ascii="Calibri" w:cs="Calibri" w:eastAsia="Calibri" w:hAnsi="Calibri"/>
          <w:sz w:val="20"/>
          <w:szCs w:val="20"/>
        </w:rPr>
        <w:t xml:space="preserve">, hover tertiary background.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Body: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px-6</w:t>
      </w:r>
      <w:r>
        <w:rPr>
          <w:rFonts w:ascii="Calibri" w:cs="Calibri" w:eastAsia="Calibri" w:hAnsi="Calibri"/>
          <w:sz w:val="20"/>
          <w:szCs w:val="20"/>
        </w:rPr>
        <w:t xml:space="preserve"> on the same surface. Sections are white cards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form-card</w:t>
      </w:r>
      <w:r>
        <w:rPr>
          <w:rFonts w:ascii="Calibri" w:cs="Calibri" w:eastAsia="Calibri" w:hAnsi="Calibri"/>
          <w:sz w:val="20"/>
          <w:szCs w:val="20"/>
        </w:rPr>
        <w:t xml:space="preserve">) with 1px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--v4-border-color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Footer: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flex justify-end gap-3 px-6 py-5</w:t>
      </w:r>
      <w:r>
        <w:rPr>
          <w:rFonts w:ascii="Calibri" w:cs="Calibri" w:eastAsia="Calibri" w:hAnsi="Calibri"/>
          <w:sz w:val="20"/>
          <w:szCs w:val="20"/>
        </w:rPr>
        <w:t xml:space="preserve">, Cancel outline then primary, both 120px, primary carries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loading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disabled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Large modals keep header and footer fixed and scroll the body. Submit disables the primary and shows the spinner.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Confirm/alert dialogs use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v4_alert_wrapper</w:t>
      </w:r>
      <w:r>
        <w:rPr>
          <w:rFonts w:ascii="Calibri" w:cs="Calibri" w:eastAsia="Calibri" w:hAnsi="Calibri"/>
          <w:sz w:val="20"/>
          <w:szCs w:val="20"/>
        </w:rPr>
        <w:t xml:space="preserve"> (16px radius, centred layout, 370px).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Known inconsistency: of 110 modal templates, 78 headers still use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bg-v4-secondary-background-color</w:t>
      </w:r>
      <w:r>
        <w:rPr>
          <w:rFonts w:ascii="Calibri" w:cs="Calibri" w:eastAsia="Calibri" w:hAnsi="Calibri"/>
          <w:sz w:val="20"/>
          <w:szCs w:val="20"/>
        </w:rPr>
        <w:t xml:space="preserve"> and 16 use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bg-v4-popup-header-footer-color</w:t>
      </w:r>
      <w:r>
        <w:rPr>
          <w:rFonts w:ascii="Calibri" w:cs="Calibri" w:eastAsia="Calibri" w:hAnsi="Calibri"/>
          <w:sz w:val="20"/>
          <w:szCs w:val="20"/>
        </w:rPr>
        <w:t xml:space="preserve">. In dark mode the latter produces a visible inner panel. New and touched modals should follow the single-surface recipe above.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3.5 Tooltips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matTooltip</w:t>
      </w:r>
      <w:r>
        <w:rPr>
          <w:rFonts w:ascii="Calibri" w:cs="Calibri" w:eastAsia="Calibri" w:hAnsi="Calibri"/>
          <w:sz w:val="20"/>
          <w:szCs w:val="20"/>
        </w:rPr>
        <w:t xml:space="preserve"> with the global v4 style: black surface, white 11.5px text, letter spacing 0.3px, up to 600px wide, pre-line wrapping, peridot font.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matTooltipClass="v4-info-tooltip"</w:t>
      </w:r>
      <w:r>
        <w:rPr>
          <w:rFonts w:ascii="Calibri" w:cs="Calibri" w:eastAsia="Calibri" w:hAnsi="Calibri"/>
          <w:sz w:val="20"/>
          <w:szCs w:val="20"/>
        </w:rPr>
        <w:t xml:space="preserve"> for field help: 220px max width, normal wrapping.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Tooltips over a detail panel are lifted to z-index 10020.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3.6 Tables (</w:t>
      </w:r>
      <w:r>
        <w:rPr>
          <w:rFonts w:ascii="Consolas" w:cs="Consolas" w:eastAsia="Consolas" w:hAnsi="Consolas"/>
          <w:b/>
          <w:bCs/>
          <w:color w:val="111827"/>
          <w:sz w:val="24"/>
          <w:szCs w:val="24"/>
          <w:shd w:fill="F1F2F4" w:val="clear"/>
        </w:rPr>
        <w:t xml:space="preserve">app-v4-data-table</w:t>
      </w: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, ag-grid </w:t>
      </w:r>
      <w:r>
        <w:rPr>
          <w:rFonts w:ascii="Consolas" w:cs="Consolas" w:eastAsia="Consolas" w:hAnsi="Consolas"/>
          <w:b/>
          <w:bCs/>
          <w:color w:val="111827"/>
          <w:sz w:val="24"/>
          <w:szCs w:val="24"/>
          <w:shd w:fill="F1F2F4" w:val="clear"/>
        </w:rPr>
        <w:t xml:space="preserve">ag-theme-v4</w:t>
      </w: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Header 36px band in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--v4-tertiary-background-color</w:t>
      </w:r>
      <w:r>
        <w:rPr>
          <w:rFonts w:ascii="Calibri" w:cs="Calibri" w:eastAsia="Calibri" w:hAnsi="Calibri"/>
          <w:sz w:val="20"/>
          <w:szCs w:val="20"/>
        </w:rPr>
        <w:t xml:space="preserve">, 13px / 600 secondary text, 1px bottom border. Compact mode (default) removes the band and sits the header on the surface.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Per-column floating filter row, 44px (text, date, dropdown, amount, bank, payee, source, wallet type).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Rows 35px (component default), 13px peridot, 1px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--v4-border-color</w:t>
      </w:r>
      <w:r>
        <w:rPr>
          <w:rFonts w:ascii="Calibri" w:cs="Calibri" w:eastAsia="Calibri" w:hAnsi="Calibri"/>
          <w:sz w:val="20"/>
          <w:szCs w:val="20"/>
        </w:rPr>
        <w:t xml:space="preserve"> dividers, no zebra. Hover and selected rows are an 18% brand tint with a 200ms transition.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Selection checkbox first (pinned left), Action column immediately after it: ⋮ first, then icon buttons, then the primary action or status badge last.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Toolbar right side: Refresh (spins while loading) · rows per page (5/10/20/50, default 50) · Manage columns · Export (CSV, Excel, PDF, print, email). Collapses into a ⋮ menu below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md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Bulk selection shows the floating action bar on the left of the toolbar.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Pager: "Showing X to Y of N results", previous/next, up to four page boxes with ellipsis, "Page / Go"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Loading: shimmer skeleton overlay. Empty: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No results found</w:t>
      </w:r>
      <w:r>
        <w:rPr>
          <w:rFonts w:ascii="Calibri" w:cs="Calibri" w:eastAsia="Calibri" w:hAnsi="Calibri"/>
          <w:sz w:val="20"/>
          <w:szCs w:val="20"/>
        </w:rPr>
        <w:t xml:space="preserve"> or the configured empty-state card.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3.7 Accordions, chips and optional sections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Long forms no longer stack identical accordions. The Add payee modal pattern: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Required fields in one card. The entity choice (Individual / Business) is a separate card with pill buttons; choosing Business reveals Company Name as required, choosing Individual shows it as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Optional sections (Address, Bank account, More info) are a single row: label "Add optional details" and dashed chips (32px, 1px dashed input border, 13px / 600). Active chip: solid brand border on a 10% brand tint. Completed chip: solid success border with a tick. Required-but-missing chip: red border with a "Required" tag.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Only one optional panel opens at a time, directly below the row, with its own title and close (x) button.</w:t>
      </w:r>
    </w:p>
    <w:p>
      <w:pPr>
        <w:pStyle w:val="Heading1"/>
        <w:pageBreakBefore/>
        <w:spacing w:before="360" w:after="120"/>
      </w:pP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4. Changes in this pass (October 2026)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4.1 Dashboard and main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Bulk Payment Center: tiles and secondary buttons moved from hard-coded indigo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#3746a7</w:t>
      </w:r>
      <w:r>
        <w:rPr>
          <w:rFonts w:ascii="Calibri" w:cs="Calibri" w:eastAsia="Calibri" w:hAnsi="Calibri"/>
          <w:sz w:val="20"/>
          <w:szCs w:val="20"/>
        </w:rPr>
        <w:t xml:space="preserve"> to 15% white tint; "Coming Soon" badge to warning badge tokens; card background to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--v4-cta-banner-bg-color</w:t>
      </w:r>
      <w:r>
        <w:rPr>
          <w:rFonts w:ascii="Calibri" w:cs="Calibri" w:eastAsia="Calibri" w:hAnsi="Calibri"/>
          <w:sz w:val="20"/>
          <w:szCs w:val="20"/>
        </w:rPr>
        <w:t xml:space="preserve"> with a 15% white hairline, a deep navy in dark mode; "Go to Bulk Payment Center" is the teal fill with white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Main-page CTA banners ("Ready to send a payment?" etc.) now use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--v4-cta-banner-bg-color</w:t>
      </w:r>
      <w:r>
        <w:rPr>
          <w:rFonts w:ascii="Calibri" w:cs="Calibri" w:eastAsia="Calibri" w:hAnsi="Calibri"/>
          <w:sz w:val="20"/>
          <w:szCs w:val="20"/>
        </w:rPr>
        <w:t xml:space="preserve">; the banner button is the teal fill with white text and no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Feature icon tiles on Payables, Receivables, Business Tools, Accounts, Services and Settings: every slate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--v4-accent-violet-color</w:t>
      </w:r>
      <w:r>
        <w:rPr>
          <w:rFonts w:ascii="Calibri" w:cs="Calibri" w:eastAsia="Calibri" w:hAnsi="Calibri"/>
          <w:sz w:val="20"/>
          <w:szCs w:val="20"/>
        </w:rPr>
        <w:t xml:space="preserve"> tile became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--v4-primary-brand-color</w:t>
      </w:r>
      <w:r>
        <w:rPr>
          <w:rFonts w:ascii="Calibri" w:cs="Calibri" w:eastAsia="Calibri" w:hAnsi="Calibri"/>
          <w:sz w:val="20"/>
          <w:szCs w:val="20"/>
        </w:rPr>
        <w:t xml:space="preserve">. Pages now use three tile colours: primary, sky, secondary teal.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New shared component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app-zm-wallet-intro-v4</w:t>
      </w:r>
      <w:r>
        <w:rPr>
          <w:rFonts w:ascii="Calibri" w:cs="Calibri" w:eastAsia="Calibri" w:hAnsi="Calibri"/>
          <w:sz w:val="20"/>
          <w:szCs w:val="20"/>
        </w:rPr>
        <w:t xml:space="preserve"> ("Introducing Zil Money Wallet": brand card with three stats plus a 2×2 grid of value cards). Used on the Accounts page. Removed from the dashboard on request. Compacted spacing and type.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4.2 Modals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Instant Demo modal: "Free Demo?" heading, ticks and the live dot use a panel-scoped mint accent (the theme green vanished on the blue panel). "Talk to an expert now" is now the primary action (brand fill, white text, 48px, pulse); "Book Demo Now" is outline while an expert is online and primary otherwise.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Add Category modal: header, body and footer on one popup surface, dividers 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Add payee / customer / vendor / employee modal: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Container borders (Basic Information card, accordions, bank form, share link) moved from the field border token to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--v4-border-color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Restructured as described in 3.7: separate Entity chooser, Company Name shown for both choices (required for Business), optional-details chip row, single-open panels, Payee ID moved into More info, duplicate "Address is required" line removed.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Send a secure link: the non-functional email/phone checkboxes were removed. They mirrored the send-by-email / send-by-SMS flags, which the code sets from a valid value. The form now labels Email and Mobile number, explains that the link goes to every channel filled in, and shows "Link will be emailed" / "Link will be texted" under a valid field.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International bank list rows and inner accordion use the card border token.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4.3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Wallet list: row dividers moved to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--v4-border-color</w:t>
      </w:r>
      <w:r>
        <w:rPr>
          <w:rFonts w:ascii="Calibri" w:cs="Calibri" w:eastAsia="Calibri" w:hAnsi="Calibri"/>
          <w:sz w:val="20"/>
          <w:szCs w:val="20"/>
        </w:rPr>
        <w:t xml:space="preserve"> to match Bank Accounts and My Cards. Rows reserve a transparent 4px left rail so the selected rail no longer shifts content.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4.4 Global consistency fixes from the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Defined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--v4-hover-color</w:t>
      </w:r>
      <w:r>
        <w:rPr>
          <w:rFonts w:ascii="Calibri" w:cs="Calibri" w:eastAsia="Calibri" w:hAnsi="Calibri"/>
          <w:sz w:val="20"/>
          <w:szCs w:val="20"/>
        </w:rPr>
        <w:t xml:space="preserve"> (alias of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--v4-list-hover-color</w:t>
      </w:r>
      <w:r>
        <w:rPr>
          <w:rFonts w:ascii="Calibri" w:cs="Calibri" w:eastAsia="Calibri" w:hAnsi="Calibri"/>
          <w:sz w:val="20"/>
          <w:szCs w:val="20"/>
        </w:rPr>
        <w:t xml:space="preserve">) in both themes and added the Tailwind key. Five templates and the table theme referenced it without a definition.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Dropdown radius unified at 12px in the shared mixin and global overrides (components previously overrode 8px to 12px one by 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.v4-common-dropdown</w:t>
      </w:r>
      <w:r>
        <w:rPr>
          <w:rFonts w:ascii="Calibri" w:cs="Calibri" w:eastAsia="Calibri" w:hAnsi="Calibri"/>
          <w:sz w:val="20"/>
          <w:szCs w:val="20"/>
        </w:rPr>
        <w:t xml:space="preserve"> trigger hover and panel row hover/selected replaced hard-coded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#d1d5db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#f3f4f6</w:t>
      </w:r>
      <w:r>
        <w:rPr>
          <w:rFonts w:ascii="Calibri" w:cs="Calibri" w:eastAsia="Calibri" w:hAnsi="Calibri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--v4-input-border-color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--v4-tertiary-background-color</w:t>
      </w:r>
      <w:r>
        <w:rPr>
          <w:rFonts w:ascii="Calibri" w:cs="Calibri" w:eastAsia="Calibri" w:hAnsi="Calibri"/>
          <w:sz w:val="20"/>
          <w:szCs w:val="20"/>
        </w:rPr>
        <w:t xml:space="preserve"> (now dark-mode safe).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Three ng-selects in the bulk check-mail step were missing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ng-dropdown-panel-v4</w:t>
      </w:r>
      <w:r>
        <w:rPr>
          <w:rFonts w:ascii="Calibri" w:cs="Calibri" w:eastAsia="Calibri" w:hAnsi="Calibri"/>
          <w:sz w:val="20"/>
          <w:szCs w:val="20"/>
        </w:rPr>
        <w:t xml:space="preserve">; added, so their body-appended panels get the v4 theme and z-index.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Native select in the check-draft import mapping: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bg-white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bg-v4-secondary-background-color</w:t>
      </w:r>
      <w:r>
        <w:rPr>
          <w:rFonts w:ascii="Calibri" w:cs="Calibri" w:eastAsia="Calibri" w:hAnsi="Calibri"/>
          <w:sz w:val="20"/>
          <w:szCs w:val="20"/>
        </w:rPr>
        <w:t xml:space="preserve">. Payment-links create: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focus:ring-[#004a7c]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focus:ring-v4-brand-focus-color</w:t>
      </w:r>
      <w:r>
        <w:rPr>
          <w:rFonts w:ascii="Calibri" w:cs="Calibri" w:eastAsia="Calibri" w:hAnsi="Calibri"/>
          <w:sz w:val="20"/>
          <w:szCs w:val="20"/>
        </w:rPr>
        <w:t xml:space="preserve">. Add contact modal: fixed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bg-v4-secondary-background-colorr</w:t>
      </w:r>
      <w:r>
        <w:rPr>
          <w:rFonts w:ascii="Calibri" w:cs="Calibri" w:eastAsia="Calibri" w:hAnsi="Calibri"/>
          <w:sz w:val="20"/>
          <w:szCs w:val="20"/>
        </w:rPr>
        <w:t xml:space="preserve"> typo.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Radio focus ring used an invalid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hsl(var(--hex) / 0.2)</w:t>
      </w:r>
      <w:r>
        <w:rPr>
          <w:rFonts w:ascii="Calibri" w:cs="Calibri" w:eastAsia="Calibri" w:hAnsi="Calibri"/>
          <w:sz w:val="20"/>
          <w:szCs w:val="20"/>
        </w:rPr>
        <w:t xml:space="preserve">; now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color-mix(... 25%, transparent)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.v4-checkbox-sm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-md</w:t>
      </w:r>
      <w:r>
        <w:rPr>
          <w:rFonts w:ascii="Calibri" w:cs="Calibri" w:eastAsia="Calibri" w:hAnsi="Calibri"/>
          <w:sz w:val="20"/>
          <w:szCs w:val="20"/>
        </w:rPr>
        <w:t xml:space="preserve"> unchecked border aligned to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--v4-input-border-color</w:t>
      </w:r>
      <w:r>
        <w:rPr>
          <w:rFonts w:ascii="Calibri" w:cs="Calibri" w:eastAsia="Calibri" w:hAnsi="Calibri"/>
          <w:sz w:val="20"/>
          <w:szCs w:val="20"/>
        </w:rPr>
        <w:t xml:space="preserve"> (was main text colour). Added disabled styling for native v4 checkboxes and radios.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Dropdown size documentation corrected to the real tiers.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4.5 Open items (not changed, for review)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Modal shells: 78 of 110 modal headers still use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bg-v4-secondary-background-color</w:t>
      </w:r>
      <w:r>
        <w:rPr>
          <w:rFonts w:ascii="Calibri" w:cs="Calibri" w:eastAsia="Calibri" w:hAnsi="Calibri"/>
          <w:sz w:val="20"/>
          <w:szCs w:val="20"/>
        </w:rPr>
        <w:t xml:space="preserve">; there is no shared modal shell component. Recommend extracting one and migrating.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Dropdown height tiers still exist in two systems (global 44/40 vs mixin 32/38/48/54). Pick one and delete the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40 hand-rolled primary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&lt;button&gt;</w:t>
      </w:r>
      <w:r>
        <w:rPr>
          <w:rFonts w:ascii="Calibri" w:cs="Calibri" w:eastAsia="Calibri" w:hAnsi="Calibri"/>
          <w:sz w:val="20"/>
          <w:szCs w:val="20"/>
        </w:rPr>
        <w:t xml:space="preserve">s across 24 v4 files (email settings, user profile, verify card modal, signature upload, date picker selected day) with mixed radius (8/12/16px), hover (opacity 90/80) and disabled opacity (0.2/0.6/none). Migrate to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app-common-button-v4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app-control-message-v4</w:t>
      </w:r>
      <w:r>
        <w:rPr>
          <w:rFonts w:ascii="Calibri" w:cs="Calibri" w:eastAsia="Calibri" w:hAnsi="Calibri"/>
          <w:sz w:val="20"/>
          <w:szCs w:val="20"/>
        </w:rPr>
        <w:t xml:space="preserve"> uses a FontAwesome icon; the repo rule is Lucide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app-common-input-v4</w:t>
      </w:r>
      <w:r>
        <w:rPr>
          <w:rFonts w:ascii="Calibri" w:cs="Calibri" w:eastAsia="Calibri" w:hAnsi="Calibri"/>
          <w:sz w:val="20"/>
          <w:szCs w:val="20"/>
        </w:rPr>
        <w:t xml:space="preserve"> applies a legacy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border-common-red-color</w:t>
      </w:r>
      <w:r>
        <w:rPr>
          <w:rFonts w:ascii="Calibri" w:cs="Calibri" w:eastAsia="Calibri" w:hAnsi="Calibri"/>
          <w:sz w:val="20"/>
          <w:szCs w:val="20"/>
        </w:rPr>
        <w:t xml:space="preserve"> class whenever a field is empty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!inputValue.value</w:t>
      </w:r>
      <w:r>
        <w:rPr>
          <w:rFonts w:ascii="Calibri" w:cs="Calibri" w:eastAsia="Calibri" w:hAnsi="Calibri"/>
          <w:sz w:val="20"/>
          <w:szCs w:val="20"/>
        </w:rPr>
        <w:t xml:space="preserve">). It is overridden visually but should be 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Two legacy ag-grid themes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ag-theme-material</w:t>
      </w:r>
      <w:r>
        <w:rPr>
          <w:rFonts w:ascii="Calibri" w:cs="Calibri" w:eastAsia="Calibri" w:hAnsi="Calibri"/>
          <w:sz w:val="20"/>
          <w:szCs w:val="20"/>
        </w:rPr>
        <w:t xml:space="preserve">, bare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ag-theme-alpine</w:t>
      </w:r>
      <w:r>
        <w:rPr>
          <w:rFonts w:ascii="Calibri" w:cs="Calibri" w:eastAsia="Calibri" w:hAnsi="Calibri"/>
          <w:sz w:val="20"/>
          <w:szCs w:val="20"/>
        </w:rPr>
        <w:t xml:space="preserve">) remain on five grids.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Country/state selects and three modals use raw ng-select without the shared mixin, so they lack the has-value and hover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Field border lightening: the current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#7c8fa3</w:t>
      </w:r>
      <w:r>
        <w:rPr>
          <w:rFonts w:ascii="Calibri" w:cs="Calibri" w:eastAsia="Calibri" w:hAnsi="Calibri"/>
          <w:sz w:val="20"/>
          <w:szCs w:val="20"/>
        </w:rPr>
        <w:t xml:space="preserve"> sits at 3.08:1 on the page background. Any lighter value fails the 3:1 boundary check in 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tools/contrast-check.mjs</w:t>
      </w:r>
      <w:r>
        <w:rPr>
          <w:rFonts w:ascii="Calibri" w:cs="Calibri" w:eastAsia="Calibri" w:hAnsi="Calibri"/>
          <w:sz w:val="20"/>
          <w:szCs w:val="20"/>
        </w:rPr>
        <w:t xml:space="preserve">. If a softer field edge is wanted app-wide, that rule needs an explicit exception.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White text on the teal secondary brand (</w:t>
      </w:r>
      <w:r>
        <w:rPr>
          <w:rFonts w:ascii="Consolas" w:cs="Consolas" w:eastAsia="Consolas" w:hAnsi="Consolas"/>
          <w:sz w:val="20"/>
          <w:szCs w:val="20"/>
          <w:shd w:fill="F1F2F4" w:val="clear"/>
        </w:rPr>
        <w:t xml:space="preserve">#00a5b2</w:t>
      </w:r>
      <w:r>
        <w:rPr>
          <w:rFonts w:ascii="Calibri" w:cs="Calibri" w:eastAsia="Calibri" w:hAnsi="Calibri"/>
          <w:sz w:val="20"/>
          <w:szCs w:val="20"/>
        </w:rPr>
        <w:t xml:space="preserve">) measures about 3:1. It is used on banner CTAs by request; it is below the 4.5:1 text target.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  <w:lvl w:ilvl="2" w15:tentative="1">
      <w:start w:val="1"/>
      <w:numFmt w:val="bullet"/>
      <w:lvlText w:val="–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Zil Money / OCW v4 UI Reference</dc:title>
  <dc:creator>Ajanya</dc:creator>
  <cp:lastModifiedBy>Un-named</cp:lastModifiedBy>
  <cp:revision>1</cp:revision>
  <dcterms:created xsi:type="dcterms:W3CDTF">2026-10-13T08:48:28.823Z</dcterms:created>
  <dcterms:modified xsi:type="dcterms:W3CDTF">2026-10-13T08:48:28.824Z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