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CMPE2150</w:t>
      </w:r>
      <w:r>
        <w:t xml:space="preserve"> </w:t>
      </w:r>
      <w:r>
        <w:t xml:space="preserve">Lab</w:t>
      </w:r>
      <w:r>
        <w:t xml:space="preserve"> </w:t>
      </w:r>
      <w:r>
        <w:t xml:space="preserve">04</w:t>
      </w:r>
    </w:p>
    <w:p>
      <w:pPr>
        <w:pStyle w:val="Subtitle"/>
      </w:pPr>
      <w:r>
        <w:t xml:space="preserve">Optoisolated</w:t>
      </w:r>
      <w:r>
        <w:t xml:space="preserve"> </w:t>
      </w:r>
      <w:r>
        <w:t xml:space="preserve">TRIAC</w:t>
      </w:r>
    </w:p>
    <w:p>
      <w:pPr>
        <w:pStyle w:val="Author"/>
      </w:pPr>
      <w:r>
        <w:t xml:space="preserve">Taylor,</w:t>
      </w:r>
      <w:r>
        <w:t xml:space="preserve"> </w:t>
      </w:r>
      <w:r>
        <w:t xml:space="preserve">Moore,</w:t>
      </w:r>
      <w:r>
        <w:t xml:space="preserve"> </w:t>
      </w:r>
      <w:r>
        <w:t xml:space="preserve">and</w:t>
      </w:r>
      <w:r>
        <w:t xml:space="preserve"> </w:t>
      </w:r>
      <w:r>
        <w:t xml:space="preserve">Armstrong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Oct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optoisolated-triac-for-ac-control"/>
    <w:p>
      <w:pPr>
        <w:pStyle w:val="Heading2"/>
      </w:pPr>
      <w:r>
        <w:t xml:space="preserve">Optoisolated TRIAC for AC Control</w:t>
      </w:r>
    </w:p>
    <w:p>
      <w:pPr>
        <w:numPr>
          <w:ilvl w:val="0"/>
          <w:numId w:val="1001"/>
        </w:numPr>
      </w:pPr>
      <w:r>
        <w:t xml:space="preserve">Using the parts listing for the CNT Year 2 Kit, determine which components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would have to be for you to build the circuit below:</w:t>
      </w:r>
    </w:p>
    <w:p>
      <w:pPr>
        <w:numPr>
          <w:ilvl w:val="1"/>
          <w:numId w:val="1002"/>
        </w:numPr>
      </w:pP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:__________</w:t>
      </w:r>
    </w:p>
    <w:p>
      <w:pPr>
        <w:numPr>
          <w:ilvl w:val="1"/>
          <w:numId w:val="1002"/>
        </w:numPr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: __________</w:t>
      </w:r>
    </w:p>
    <w:p>
      <w:pPr>
        <w:pStyle w:val="CaptionedFigure"/>
      </w:pPr>
      <w:r>
        <w:drawing>
          <wp:inline>
            <wp:extent cx="3810000" cy="2363711"/>
            <wp:effectExtent b="0" l="0" r="0" t="0"/>
            <wp:docPr descr="AC Control with Dual TRIACs and Optoisolation" title="" id="21" name="Picture"/>
            <a:graphic>
              <a:graphicData uri="http://schemas.openxmlformats.org/drawingml/2006/picture">
                <pic:pic>
                  <pic:nvPicPr>
                    <pic:cNvPr descr="images/OptoTRIACContro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63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 Control with Dual TRIACs and Optoisolation</w:t>
      </w:r>
    </w:p>
    <w:p>
      <w:pPr>
        <w:numPr>
          <w:ilvl w:val="0"/>
          <w:numId w:val="1003"/>
        </w:numPr>
      </w:pPr>
      <w:r>
        <w:t xml:space="preserve">On the manufacturer’s specification sheet for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locate the Typical forward voltage of the LED and, using the current shown for the test condition of the LED’s forward voltage, pick a suitable 10% standard resistor value for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(select a value that allows slightly more than required if you have to choose between two): __________</w:t>
      </w:r>
      <w:r>
        <w:t xml:space="preserve"> </w:t>
      </w:r>
      <m:oMath>
        <m:r>
          <m:t>Ω</m:t>
        </m:r>
      </m:oMath>
    </w:p>
    <w:p>
      <w:pPr>
        <w:numPr>
          <w:ilvl w:val="0"/>
          <w:numId w:val="1003"/>
        </w:numPr>
      </w:pPr>
      <w:r>
        <w:t xml:space="preserve">Using the manufacturer’s specification sheet for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, determine the pinout for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 It won’t likely match what you would guess from the schematic symbol!</w:t>
      </w:r>
    </w:p>
    <w:p>
      <w:pPr>
        <w:numPr>
          <w:ilvl w:val="0"/>
          <w:numId w:val="1003"/>
        </w:numPr>
      </w:pPr>
      <w:r>
        <w:t xml:space="preserve">Build this circuit far to the right side of your breadboard (to leave space for project components later), using:</w:t>
      </w:r>
    </w:p>
    <w:p>
      <w:pPr>
        <w:numPr>
          <w:ilvl w:val="1"/>
          <w:numId w:val="1004"/>
        </w:numPr>
      </w:pPr>
      <w:r>
        <w:t xml:space="preserve">a normally-open pushbutton switch (PB-NO) for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numPr>
          <w:ilvl w:val="1"/>
          <w:numId w:val="1004"/>
        </w:numPr>
      </w:pPr>
      <w:r>
        <w:t xml:space="preserve">the</w:t>
      </w:r>
      <w:r>
        <w:t xml:space="preserve"> </w:t>
      </w:r>
      <m:oMath>
        <m:r>
          <m:t>24</m:t>
        </m:r>
        <m:sSub>
          <m:e>
            <m:r>
              <m:t>V</m:t>
            </m:r>
          </m:e>
          <m:sub>
            <m:r>
              <m:t>A</m:t>
            </m:r>
            <m:r>
              <m:t>C</m:t>
            </m:r>
          </m:sub>
        </m:sSub>
      </m:oMath>
      <w:r>
        <w:t xml:space="preserve"> </w:t>
      </w:r>
      <w:r>
        <w:t xml:space="preserve">transformer from the CNT Year 2 Kit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numPr>
          <w:ilvl w:val="1"/>
          <w:numId w:val="1004"/>
        </w:numPr>
      </w:pPr>
      <w:r>
        <w:t xml:space="preserve">the</w:t>
      </w:r>
      <w:r>
        <w:t xml:space="preserve"> </w:t>
      </w:r>
      <m:oMath>
        <m:r>
          <m:t>24</m:t>
        </m:r>
        <m:r>
          <m:t>V</m:t>
        </m:r>
      </m:oMath>
      <w:r>
        <w:t xml:space="preserve"> </w:t>
      </w:r>
      <w:r>
        <w:t xml:space="preserve">halogen light bulb from the CNT Year 2 Kit,</w:t>
      </w:r>
    </w:p>
    <w:p>
      <w:pPr>
        <w:numPr>
          <w:ilvl w:val="1"/>
          <w:numId w:val="1004"/>
        </w:numPr>
      </w:pPr>
      <w:r>
        <w:t xml:space="preserve">if you don’t have a bench power supply available, use</w:t>
      </w:r>
      <w:r>
        <w:t xml:space="preserve"> </w:t>
      </w:r>
      <m:oMath>
        <m:r>
          <m:rPr>
            <m:sty m:val="p"/>
          </m:rPr>
          <m:t>+</m:t>
        </m:r>
        <m:r>
          <m:t>5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from the input of one of your PowerBRICKs or your CNT power supply board for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1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1"/>
                <w:numId w:val="1000"/>
              </w:numPr>
            </w:pPr>
            <w:pPr>
              <w:spacing w:before="16" w:after="16"/>
            </w:pPr>
            <w:r>
              <w:t xml:space="preserve">Recall that this is directly connected to the</w:t>
            </w:r>
            <w:r>
              <w:t xml:space="preserve"> </w:t>
            </w:r>
            <m:oMath>
              <m:r>
                <m:t>5</m:t>
              </m:r>
              <m:r>
                <m:t>V</m:t>
              </m:r>
            </m:oMath>
            <w:r>
              <w:t xml:space="preserve"> </w:t>
            </w:r>
            <w:r>
              <w:t xml:space="preserve">supply of your USB port, so make sure your circuit is wired correctly in order to prevent possible damage to your computer.</w:t>
            </w:r>
          </w:p>
        </w:tc>
      </w:tr>
    </w:tbl>
    <w:p>
      <w:pPr>
        <w:numPr>
          <w:ilvl w:val="0"/>
          <w:numId w:val="1003"/>
        </w:numPr>
      </w:pPr>
      <w:r>
        <w:t xml:space="preserve">Wearing your safety glasses, verify that the lamp lights and goes off when you cycle the switch—don’t leave it on for very long at a time, as it will get hot enough to burn you and melt any plastic nearby, including your breadboard. It will also be quite bright, so try to avoid looking at it for long.</w:t>
      </w:r>
    </w:p>
    <w:bookmarkEnd w:id="26"/>
    <w:bookmarkStart w:id="27" w:name="build-and-test"/>
    <w:p>
      <w:pPr>
        <w:pStyle w:val="Heading2"/>
      </w:pPr>
      <w:r>
        <w:t xml:space="preserve">Build and Test</w:t>
      </w:r>
    </w:p>
    <w:p>
      <w:pPr>
        <w:pStyle w:val="FirstParagraph"/>
      </w:pPr>
      <w:r>
        <w:t xml:space="preserve">Once you are satisfied, build your circuit using the parts from your kit and demonstrate it for your instructor during class: __________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CMPE2150 Lab 04</dc:title>
  <dc:creator>Taylor, Moore, and Armstrong</dc:creator>
  <cp:keywords/>
  <dcterms:created xsi:type="dcterms:W3CDTF">2024-10-18T16:59:37Z</dcterms:created>
  <dcterms:modified xsi:type="dcterms:W3CDTF">2024-10-18T16:59:37Z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p-location">
    <vt:lpwstr>margin</vt:lpwstr>
  </property>
  <property fmtid="{D5CDD505-2E9C-101B-9397-08002B2CF9AE}" pid="6" name="citation-location">
    <vt:lpwstr>margin</vt:lpwstr>
  </property>
  <property fmtid="{D5CDD505-2E9C-101B-9397-08002B2CF9AE}" pid="7" name="date">
    <vt:lpwstr>18 Oct 2024</vt:lpwstr>
  </property>
  <property fmtid="{D5CDD505-2E9C-101B-9397-08002B2CF9AE}" pid="8" name="date-format">
    <vt:lpwstr>DD MMM YYYY</vt:lpwstr>
  </property>
  <property fmtid="{D5CDD505-2E9C-101B-9397-08002B2CF9AE}" pid="9" name="editor">
    <vt:lpwstr>visual</vt:lpwstr>
  </property>
  <property fmtid="{D5CDD505-2E9C-101B-9397-08002B2CF9AE}" pid="10" name="fig-cap-location">
    <vt:lpwstr>margin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Optoisolated TRIAC</vt:lpwstr>
  </property>
  <property fmtid="{D5CDD505-2E9C-101B-9397-08002B2CF9AE}" pid="16" name="title-block-banner">
    <vt:lpwstr>#002d74</vt:lpwstr>
  </property>
  <property fmtid="{D5CDD505-2E9C-101B-9397-08002B2CF9AE}" pid="17" name="toc-expand">
    <vt:lpwstr>True</vt:lpwstr>
  </property>
  <property fmtid="{D5CDD505-2E9C-101B-9397-08002B2CF9AE}" pid="18" name="toc-location">
    <vt:lpwstr>right</vt:lpwstr>
  </property>
  <property fmtid="{D5CDD505-2E9C-101B-9397-08002B2CF9AE}" pid="19" name="toc-title">
    <vt:lpwstr>Table of contents</vt:lpwstr>
  </property>
</Properties>
</file>