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F9DEF7" w14:textId="77777777" w:rsidR="001165BC" w:rsidRPr="001165BC" w:rsidRDefault="001165BC" w:rsidP="00116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65BC">
        <w:rPr>
          <w:rFonts w:ascii="Times New Roman" w:eastAsia="Times New Roman" w:hAnsi="Times New Roman" w:cs="Times New Roman"/>
          <w:b/>
          <w:bCs/>
          <w:sz w:val="27"/>
          <w:szCs w:val="27"/>
        </w:rPr>
        <w:t>Rule #1: The "S" Switch</w:t>
      </w:r>
    </w:p>
    <w:p w14:paraId="25EB96C1" w14:textId="77777777" w:rsidR="001165BC" w:rsidRPr="001165BC" w:rsidRDefault="001165BC" w:rsidP="0011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5BC">
        <w:rPr>
          <w:rFonts w:ascii="Times New Roman" w:eastAsia="Times New Roman" w:hAnsi="Times New Roman" w:cs="Times New Roman"/>
          <w:sz w:val="24"/>
          <w:szCs w:val="24"/>
        </w:rPr>
        <w:t>This is the most confusing part for ESL students because it is the opposite of nouns.</w:t>
      </w:r>
    </w:p>
    <w:p w14:paraId="5A0328AD" w14:textId="77777777" w:rsidR="001165BC" w:rsidRPr="001165BC" w:rsidRDefault="001165BC" w:rsidP="00116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5BC">
        <w:rPr>
          <w:rFonts w:ascii="Times New Roman" w:eastAsia="Times New Roman" w:hAnsi="Times New Roman" w:cs="Times New Roman"/>
          <w:b/>
          <w:bCs/>
          <w:sz w:val="24"/>
          <w:szCs w:val="24"/>
        </w:rPr>
        <w:t>Nouns:</w:t>
      </w:r>
      <w:r w:rsidRPr="001165BC">
        <w:rPr>
          <w:rFonts w:ascii="Times New Roman" w:eastAsia="Times New Roman" w:hAnsi="Times New Roman" w:cs="Times New Roman"/>
          <w:sz w:val="24"/>
          <w:szCs w:val="24"/>
        </w:rPr>
        <w:t xml:space="preserve"> You add </w:t>
      </w:r>
      <w:r w:rsidRPr="001165BC">
        <w:rPr>
          <w:rFonts w:ascii="Times New Roman" w:eastAsia="Times New Roman" w:hAnsi="Times New Roman" w:cs="Times New Roman"/>
          <w:b/>
          <w:bCs/>
          <w:sz w:val="24"/>
          <w:szCs w:val="24"/>
        </w:rPr>
        <w:t>-s</w:t>
      </w:r>
      <w:r w:rsidRPr="001165BC">
        <w:rPr>
          <w:rFonts w:ascii="Times New Roman" w:eastAsia="Times New Roman" w:hAnsi="Times New Roman" w:cs="Times New Roman"/>
          <w:sz w:val="24"/>
          <w:szCs w:val="24"/>
        </w:rPr>
        <w:t xml:space="preserve"> to make them </w:t>
      </w:r>
      <w:r w:rsidRPr="001165BC">
        <w:rPr>
          <w:rFonts w:ascii="Times New Roman" w:eastAsia="Times New Roman" w:hAnsi="Times New Roman" w:cs="Times New Roman"/>
          <w:b/>
          <w:bCs/>
          <w:sz w:val="24"/>
          <w:szCs w:val="24"/>
        </w:rPr>
        <w:t>Plural</w:t>
      </w:r>
      <w:r w:rsidRPr="001165BC">
        <w:rPr>
          <w:rFonts w:ascii="Times New Roman" w:eastAsia="Times New Roman" w:hAnsi="Times New Roman" w:cs="Times New Roman"/>
          <w:sz w:val="24"/>
          <w:szCs w:val="24"/>
        </w:rPr>
        <w:t xml:space="preserve"> (one car $\</w:t>
      </w:r>
      <w:proofErr w:type="spellStart"/>
      <w:r w:rsidRPr="001165BC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1165BC">
        <w:rPr>
          <w:rFonts w:ascii="Times New Roman" w:eastAsia="Times New Roman" w:hAnsi="Times New Roman" w:cs="Times New Roman"/>
          <w:sz w:val="24"/>
          <w:szCs w:val="24"/>
        </w:rPr>
        <w:t>$ two car</w:t>
      </w:r>
      <w:r w:rsidRPr="001165BC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1165B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63C6863" w14:textId="77777777" w:rsidR="001165BC" w:rsidRPr="001165BC" w:rsidRDefault="001165BC" w:rsidP="00116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5BC">
        <w:rPr>
          <w:rFonts w:ascii="Times New Roman" w:eastAsia="Times New Roman" w:hAnsi="Times New Roman" w:cs="Times New Roman"/>
          <w:b/>
          <w:bCs/>
          <w:sz w:val="24"/>
          <w:szCs w:val="24"/>
        </w:rPr>
        <w:t>Verbs:</w:t>
      </w:r>
      <w:r w:rsidRPr="001165BC">
        <w:rPr>
          <w:rFonts w:ascii="Times New Roman" w:eastAsia="Times New Roman" w:hAnsi="Times New Roman" w:cs="Times New Roman"/>
          <w:sz w:val="24"/>
          <w:szCs w:val="24"/>
        </w:rPr>
        <w:t xml:space="preserve"> You add </w:t>
      </w:r>
      <w:r w:rsidRPr="001165BC">
        <w:rPr>
          <w:rFonts w:ascii="Times New Roman" w:eastAsia="Times New Roman" w:hAnsi="Times New Roman" w:cs="Times New Roman"/>
          <w:b/>
          <w:bCs/>
          <w:sz w:val="24"/>
          <w:szCs w:val="24"/>
        </w:rPr>
        <w:t>-s</w:t>
      </w:r>
      <w:r w:rsidRPr="001165BC">
        <w:rPr>
          <w:rFonts w:ascii="Times New Roman" w:eastAsia="Times New Roman" w:hAnsi="Times New Roman" w:cs="Times New Roman"/>
          <w:sz w:val="24"/>
          <w:szCs w:val="24"/>
        </w:rPr>
        <w:t xml:space="preserve"> to make them </w:t>
      </w:r>
      <w:r w:rsidRPr="001165BC">
        <w:rPr>
          <w:rFonts w:ascii="Times New Roman" w:eastAsia="Times New Roman" w:hAnsi="Times New Roman" w:cs="Times New Roman"/>
          <w:b/>
          <w:bCs/>
          <w:sz w:val="24"/>
          <w:szCs w:val="24"/>
        </w:rPr>
        <w:t>Singular</w:t>
      </w:r>
      <w:r w:rsidRPr="001165BC">
        <w:rPr>
          <w:rFonts w:ascii="Times New Roman" w:eastAsia="Times New Roman" w:hAnsi="Times New Roman" w:cs="Times New Roman"/>
          <w:sz w:val="24"/>
          <w:szCs w:val="24"/>
        </w:rPr>
        <w:t xml:space="preserve"> (they run $\</w:t>
      </w:r>
      <w:proofErr w:type="spellStart"/>
      <w:r w:rsidRPr="001165BC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1165BC">
        <w:rPr>
          <w:rFonts w:ascii="Times New Roman" w:eastAsia="Times New Roman" w:hAnsi="Times New Roman" w:cs="Times New Roman"/>
          <w:sz w:val="24"/>
          <w:szCs w:val="24"/>
        </w:rPr>
        <w:t>$ he run</w:t>
      </w:r>
      <w:r w:rsidRPr="001165BC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1165B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67D7B41" w14:textId="77777777" w:rsidR="001165BC" w:rsidRPr="001165BC" w:rsidRDefault="001165BC" w:rsidP="001165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5BC">
        <w:rPr>
          <w:rFonts w:ascii="Times New Roman" w:eastAsia="Times New Roman" w:hAnsi="Times New Roman" w:cs="Times New Roman"/>
          <w:b/>
          <w:bCs/>
          <w:sz w:val="24"/>
          <w:szCs w:val="24"/>
        </w:rPr>
        <w:t>The Golden Rule:</w:t>
      </w:r>
      <w:r w:rsidRPr="001165BC">
        <w:rPr>
          <w:rFonts w:ascii="Times New Roman" w:eastAsia="Times New Roman" w:hAnsi="Times New Roman" w:cs="Times New Roman"/>
          <w:sz w:val="24"/>
          <w:szCs w:val="24"/>
        </w:rPr>
        <w:t xml:space="preserve"> If the Subject is </w:t>
      </w:r>
      <w:r w:rsidRPr="001165BC">
        <w:rPr>
          <w:rFonts w:ascii="Times New Roman" w:eastAsia="Times New Roman" w:hAnsi="Times New Roman" w:cs="Times New Roman"/>
          <w:b/>
          <w:bCs/>
          <w:sz w:val="24"/>
          <w:szCs w:val="24"/>
        </w:rPr>
        <w:t>He, She, It</w:t>
      </w:r>
      <w:r w:rsidRPr="001165BC">
        <w:rPr>
          <w:rFonts w:ascii="Times New Roman" w:eastAsia="Times New Roman" w:hAnsi="Times New Roman" w:cs="Times New Roman"/>
          <w:sz w:val="24"/>
          <w:szCs w:val="24"/>
        </w:rPr>
        <w:t xml:space="preserve">, or a </w:t>
      </w:r>
      <w:r w:rsidRPr="001165BC">
        <w:rPr>
          <w:rFonts w:ascii="Times New Roman" w:eastAsia="Times New Roman" w:hAnsi="Times New Roman" w:cs="Times New Roman"/>
          <w:b/>
          <w:bCs/>
          <w:sz w:val="24"/>
          <w:szCs w:val="24"/>
        </w:rPr>
        <w:t>Singular Noun</w:t>
      </w:r>
      <w:r w:rsidRPr="001165BC">
        <w:rPr>
          <w:rFonts w:ascii="Times New Roman" w:eastAsia="Times New Roman" w:hAnsi="Times New Roman" w:cs="Times New Roman"/>
          <w:sz w:val="24"/>
          <w:szCs w:val="24"/>
        </w:rPr>
        <w:t xml:space="preserve"> (one person/thing), the verb needs an </w:t>
      </w:r>
      <w:r w:rsidRPr="001165BC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1165BC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3636"/>
        <w:gridCol w:w="1231"/>
        <w:gridCol w:w="2199"/>
      </w:tblGrid>
      <w:tr w:rsidR="001165BC" w:rsidRPr="001165BC" w14:paraId="11E32C6A" w14:textId="77777777" w:rsidTr="001165B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E258F" w14:textId="77777777" w:rsidR="001165BC" w:rsidRPr="001165BC" w:rsidRDefault="001165BC" w:rsidP="001165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3BA96" w14:textId="77777777" w:rsidR="001165BC" w:rsidRPr="001165BC" w:rsidRDefault="001165BC" w:rsidP="001165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 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9EBF3" w14:textId="77777777" w:rsidR="001165BC" w:rsidRPr="001165BC" w:rsidRDefault="001165BC" w:rsidP="001165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Verb Rule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DB2DA" w14:textId="77777777" w:rsidR="001165BC" w:rsidRPr="001165BC" w:rsidRDefault="001165BC" w:rsidP="001165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Sentence Example</w:t>
            </w:r>
          </w:p>
        </w:tc>
      </w:tr>
      <w:tr w:rsidR="001165BC" w:rsidRPr="001165BC" w14:paraId="1E5BF69D" w14:textId="77777777" w:rsidTr="001165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BA278" w14:textId="77777777" w:rsidR="001165BC" w:rsidRPr="001165BC" w:rsidRDefault="001165BC" w:rsidP="001165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4A5C4" w14:textId="77777777" w:rsidR="001165BC" w:rsidRPr="001165BC" w:rsidRDefault="001165BC" w:rsidP="001165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5BC">
              <w:rPr>
                <w:rFonts w:ascii="Times New Roman" w:eastAsia="Times New Roman" w:hAnsi="Times New Roman" w:cs="Times New Roman"/>
                <w:sz w:val="24"/>
                <w:szCs w:val="24"/>
              </w:rPr>
              <w:t>He, She, It, The Teacher, The Dog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837AD" w14:textId="77777777" w:rsidR="001165BC" w:rsidRPr="001165BC" w:rsidRDefault="001165BC" w:rsidP="001165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 -s / -es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CE221" w14:textId="77777777" w:rsidR="001165BC" w:rsidRPr="001165BC" w:rsidRDefault="001165BC" w:rsidP="001165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teacher </w:t>
            </w:r>
            <w:r w:rsidRPr="00116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speaks</w:t>
            </w:r>
            <w:r w:rsidRPr="001165B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165BC" w:rsidRPr="001165BC" w14:paraId="5F6ACCAE" w14:textId="77777777" w:rsidTr="001165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0AACB" w14:textId="77777777" w:rsidR="001165BC" w:rsidRPr="001165BC" w:rsidRDefault="001165BC" w:rsidP="001165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50BB5" w14:textId="77777777" w:rsidR="001165BC" w:rsidRPr="001165BC" w:rsidRDefault="001165BC" w:rsidP="001165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5BC">
              <w:rPr>
                <w:rFonts w:ascii="Times New Roman" w:eastAsia="Times New Roman" w:hAnsi="Times New Roman" w:cs="Times New Roman"/>
                <w:sz w:val="24"/>
                <w:szCs w:val="24"/>
              </w:rPr>
              <w:t>We, They, The Students, My Parents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EF00D" w14:textId="77777777" w:rsidR="001165BC" w:rsidRPr="001165BC" w:rsidRDefault="001165BC" w:rsidP="001165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 -s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BFFA2" w14:textId="77777777" w:rsidR="001165BC" w:rsidRPr="001165BC" w:rsidRDefault="001165BC" w:rsidP="001165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students </w:t>
            </w:r>
            <w:r w:rsidRPr="00116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speak</w:t>
            </w:r>
            <w:r w:rsidRPr="001165B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165BC" w:rsidRPr="001165BC" w14:paraId="7E2678A3" w14:textId="77777777" w:rsidTr="001165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B1F75" w14:textId="77777777" w:rsidR="001165BC" w:rsidRPr="001165BC" w:rsidRDefault="001165BC" w:rsidP="001165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"I" &amp; "You"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282BA" w14:textId="77777777" w:rsidR="001165BC" w:rsidRPr="001165BC" w:rsidRDefault="001165BC" w:rsidP="001165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5BC">
              <w:rPr>
                <w:rFonts w:ascii="Times New Roman" w:eastAsia="Times New Roman" w:hAnsi="Times New Roman" w:cs="Times New Roman"/>
                <w:sz w:val="24"/>
                <w:szCs w:val="24"/>
              </w:rPr>
              <w:t>I, You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DEE64" w14:textId="77777777" w:rsidR="001165BC" w:rsidRPr="001165BC" w:rsidRDefault="001165BC" w:rsidP="001165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 -s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F3D7A" w14:textId="77777777" w:rsidR="001165BC" w:rsidRPr="001165BC" w:rsidRDefault="001165BC" w:rsidP="001165B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</w:t>
            </w:r>
            <w:r w:rsidRPr="00116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speak</w:t>
            </w:r>
            <w:r w:rsidRPr="001165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/ You </w:t>
            </w:r>
            <w:r w:rsidRPr="001165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speak</w:t>
            </w:r>
            <w:r w:rsidRPr="001165B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4EF0738" w14:textId="77777777" w:rsidR="001165BC" w:rsidRPr="001165BC" w:rsidRDefault="001165BC" w:rsidP="00116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65BC">
        <w:rPr>
          <w:rFonts w:ascii="Times New Roman" w:eastAsia="Times New Roman" w:hAnsi="Times New Roman" w:cs="Times New Roman"/>
          <w:b/>
          <w:bCs/>
          <w:sz w:val="27"/>
          <w:szCs w:val="27"/>
        </w:rPr>
        <w:t>Rule #2: The Verb "To Be"</w:t>
      </w:r>
    </w:p>
    <w:p w14:paraId="00F4A885" w14:textId="77777777" w:rsidR="001165BC" w:rsidRPr="001165BC" w:rsidRDefault="001165BC" w:rsidP="0011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5BC">
        <w:rPr>
          <w:rFonts w:ascii="Times New Roman" w:eastAsia="Times New Roman" w:hAnsi="Times New Roman" w:cs="Times New Roman"/>
          <w:sz w:val="24"/>
          <w:szCs w:val="24"/>
        </w:rPr>
        <w:t>The verb "to be" is irregular and changes more than other verbs.</w:t>
      </w:r>
    </w:p>
    <w:p w14:paraId="44F19A22" w14:textId="77777777" w:rsidR="001165BC" w:rsidRPr="001165BC" w:rsidRDefault="001165BC" w:rsidP="00116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5BC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Pr="001165BC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1165BC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1165BC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r w:rsidRPr="001165BC">
        <w:rPr>
          <w:rFonts w:ascii="Times New Roman" w:eastAsia="Times New Roman" w:hAnsi="Times New Roman" w:cs="Times New Roman"/>
          <w:b/>
          <w:bCs/>
          <w:sz w:val="24"/>
          <w:szCs w:val="24"/>
        </w:rPr>
        <w:t>am</w:t>
      </w:r>
    </w:p>
    <w:p w14:paraId="03B2DD74" w14:textId="77777777" w:rsidR="001165BC" w:rsidRPr="001165BC" w:rsidRDefault="001165BC" w:rsidP="00116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5BC">
        <w:rPr>
          <w:rFonts w:ascii="Times New Roman" w:eastAsia="Times New Roman" w:hAnsi="Times New Roman" w:cs="Times New Roman"/>
          <w:b/>
          <w:bCs/>
          <w:sz w:val="24"/>
          <w:szCs w:val="24"/>
        </w:rPr>
        <w:t>He / She / It / Singular</w:t>
      </w:r>
      <w:r w:rsidRPr="001165BC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1165BC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1165BC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r w:rsidRPr="001165BC">
        <w:rPr>
          <w:rFonts w:ascii="Times New Roman" w:eastAsia="Times New Roman" w:hAnsi="Times New Roman" w:cs="Times New Roman"/>
          <w:b/>
          <w:bCs/>
          <w:sz w:val="24"/>
          <w:szCs w:val="24"/>
        </w:rPr>
        <w:t>is</w:t>
      </w:r>
    </w:p>
    <w:p w14:paraId="7FE65493" w14:textId="77777777" w:rsidR="001165BC" w:rsidRPr="001165BC" w:rsidRDefault="001165BC" w:rsidP="00116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5BC">
        <w:rPr>
          <w:rFonts w:ascii="Times New Roman" w:eastAsia="Times New Roman" w:hAnsi="Times New Roman" w:cs="Times New Roman"/>
          <w:b/>
          <w:bCs/>
          <w:sz w:val="24"/>
          <w:szCs w:val="24"/>
        </w:rPr>
        <w:t>You / We / They / Plural</w:t>
      </w:r>
      <w:r w:rsidRPr="001165BC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1165BC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1165BC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r w:rsidRPr="001165BC">
        <w:rPr>
          <w:rFonts w:ascii="Times New Roman" w:eastAsia="Times New Roman" w:hAnsi="Times New Roman" w:cs="Times New Roman"/>
          <w:b/>
          <w:bCs/>
          <w:sz w:val="24"/>
          <w:szCs w:val="24"/>
        </w:rPr>
        <w:t>are</w:t>
      </w:r>
    </w:p>
    <w:p w14:paraId="42477666" w14:textId="77777777" w:rsidR="001165BC" w:rsidRPr="001165BC" w:rsidRDefault="001165BC" w:rsidP="00116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65BC">
        <w:rPr>
          <w:rFonts w:ascii="Times New Roman" w:eastAsia="Times New Roman" w:hAnsi="Times New Roman" w:cs="Times New Roman"/>
          <w:b/>
          <w:bCs/>
          <w:sz w:val="27"/>
          <w:szCs w:val="27"/>
        </w:rPr>
        <w:t>Rule #3: The "AND" Rule</w:t>
      </w:r>
    </w:p>
    <w:p w14:paraId="4A960F94" w14:textId="77777777" w:rsidR="001165BC" w:rsidRPr="001165BC" w:rsidRDefault="001165BC" w:rsidP="0011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5BC">
        <w:rPr>
          <w:rFonts w:ascii="Times New Roman" w:eastAsia="Times New Roman" w:hAnsi="Times New Roman" w:cs="Times New Roman"/>
          <w:sz w:val="24"/>
          <w:szCs w:val="24"/>
        </w:rPr>
        <w:t xml:space="preserve">When two singular subjects are connected by </w:t>
      </w:r>
      <w:r w:rsidRPr="001165BC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1165BC">
        <w:rPr>
          <w:rFonts w:ascii="Times New Roman" w:eastAsia="Times New Roman" w:hAnsi="Times New Roman" w:cs="Times New Roman"/>
          <w:sz w:val="24"/>
          <w:szCs w:val="24"/>
        </w:rPr>
        <w:t>, they become plural.</w:t>
      </w:r>
    </w:p>
    <w:p w14:paraId="79E08983" w14:textId="77777777" w:rsidR="001165BC" w:rsidRPr="001165BC" w:rsidRDefault="001165BC" w:rsidP="00116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5BC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1165BC">
        <w:rPr>
          <w:rFonts w:ascii="Times New Roman" w:eastAsia="Times New Roman" w:hAnsi="Times New Roman" w:cs="Times New Roman"/>
          <w:sz w:val="24"/>
          <w:szCs w:val="24"/>
        </w:rPr>
        <w:t xml:space="preserve"> The lion is hungry. The tiger is hungry.</w:t>
      </w:r>
    </w:p>
    <w:p w14:paraId="3608643F" w14:textId="77777777" w:rsidR="001165BC" w:rsidRPr="001165BC" w:rsidRDefault="001165BC" w:rsidP="00116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5BC">
        <w:rPr>
          <w:rFonts w:ascii="Times New Roman" w:eastAsia="Times New Roman" w:hAnsi="Times New Roman" w:cs="Times New Roman"/>
          <w:i/>
          <w:iCs/>
          <w:sz w:val="24"/>
          <w:szCs w:val="24"/>
        </w:rPr>
        <w:t>Combined:</w:t>
      </w:r>
      <w:r w:rsidRPr="001165BC">
        <w:rPr>
          <w:rFonts w:ascii="Times New Roman" w:eastAsia="Times New Roman" w:hAnsi="Times New Roman" w:cs="Times New Roman"/>
          <w:sz w:val="24"/>
          <w:szCs w:val="24"/>
        </w:rPr>
        <w:t xml:space="preserve"> The lion </w:t>
      </w:r>
      <w:r w:rsidRPr="001165BC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1165BC">
        <w:rPr>
          <w:rFonts w:ascii="Times New Roman" w:eastAsia="Times New Roman" w:hAnsi="Times New Roman" w:cs="Times New Roman"/>
          <w:sz w:val="24"/>
          <w:szCs w:val="24"/>
        </w:rPr>
        <w:t xml:space="preserve"> the tiger </w:t>
      </w:r>
      <w:r w:rsidRPr="001165BC">
        <w:rPr>
          <w:rFonts w:ascii="Times New Roman" w:eastAsia="Times New Roman" w:hAnsi="Times New Roman" w:cs="Times New Roman"/>
          <w:b/>
          <w:bCs/>
          <w:sz w:val="24"/>
          <w:szCs w:val="24"/>
        </w:rPr>
        <w:t>are</w:t>
      </w:r>
      <w:r w:rsidRPr="001165BC">
        <w:rPr>
          <w:rFonts w:ascii="Times New Roman" w:eastAsia="Times New Roman" w:hAnsi="Times New Roman" w:cs="Times New Roman"/>
          <w:sz w:val="24"/>
          <w:szCs w:val="24"/>
        </w:rPr>
        <w:t xml:space="preserve"> hungry. (Because "they" are hungry).</w:t>
      </w:r>
    </w:p>
    <w:p w14:paraId="7AFA8FE3" w14:textId="77777777" w:rsidR="001165BC" w:rsidRPr="001165BC" w:rsidRDefault="001165BC" w:rsidP="00116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65BC">
        <w:rPr>
          <w:rFonts w:ascii="Times New Roman" w:eastAsia="Times New Roman" w:hAnsi="Times New Roman" w:cs="Times New Roman"/>
          <w:b/>
          <w:bCs/>
          <w:sz w:val="27"/>
          <w:szCs w:val="27"/>
        </w:rPr>
        <w:t>Rule #4: The Tricky "One"</w:t>
      </w:r>
    </w:p>
    <w:p w14:paraId="796EF0D8" w14:textId="77777777" w:rsidR="001165BC" w:rsidRPr="001165BC" w:rsidRDefault="001165BC" w:rsidP="0011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5BC">
        <w:rPr>
          <w:rFonts w:ascii="Times New Roman" w:eastAsia="Times New Roman" w:hAnsi="Times New Roman" w:cs="Times New Roman"/>
          <w:sz w:val="24"/>
          <w:szCs w:val="24"/>
        </w:rPr>
        <w:t xml:space="preserve">Words like </w:t>
      </w:r>
      <w:r w:rsidRPr="001165BC">
        <w:rPr>
          <w:rFonts w:ascii="Times New Roman" w:eastAsia="Times New Roman" w:hAnsi="Times New Roman" w:cs="Times New Roman"/>
          <w:b/>
          <w:bCs/>
          <w:sz w:val="24"/>
          <w:szCs w:val="24"/>
        </w:rPr>
        <w:t>Everyone</w:t>
      </w:r>
      <w:r w:rsidRPr="001165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165BC">
        <w:rPr>
          <w:rFonts w:ascii="Times New Roman" w:eastAsia="Times New Roman" w:hAnsi="Times New Roman" w:cs="Times New Roman"/>
          <w:b/>
          <w:bCs/>
          <w:sz w:val="24"/>
          <w:szCs w:val="24"/>
        </w:rPr>
        <w:t>Everybody</w:t>
      </w:r>
      <w:r w:rsidRPr="001165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165BC">
        <w:rPr>
          <w:rFonts w:ascii="Times New Roman" w:eastAsia="Times New Roman" w:hAnsi="Times New Roman" w:cs="Times New Roman"/>
          <w:b/>
          <w:bCs/>
          <w:sz w:val="24"/>
          <w:szCs w:val="24"/>
        </w:rPr>
        <w:t>Someone</w:t>
      </w:r>
      <w:r w:rsidRPr="001165B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165BC">
        <w:rPr>
          <w:rFonts w:ascii="Times New Roman" w:eastAsia="Times New Roman" w:hAnsi="Times New Roman" w:cs="Times New Roman"/>
          <w:b/>
          <w:bCs/>
          <w:sz w:val="24"/>
          <w:szCs w:val="24"/>
        </w:rPr>
        <w:t>Nobody</w:t>
      </w:r>
      <w:r w:rsidRPr="001165BC">
        <w:rPr>
          <w:rFonts w:ascii="Times New Roman" w:eastAsia="Times New Roman" w:hAnsi="Times New Roman" w:cs="Times New Roman"/>
          <w:sz w:val="24"/>
          <w:szCs w:val="24"/>
        </w:rPr>
        <w:t xml:space="preserve"> sound like a lot of people, but they are grammatically </w:t>
      </w:r>
      <w:r w:rsidRPr="001165BC">
        <w:rPr>
          <w:rFonts w:ascii="Times New Roman" w:eastAsia="Times New Roman" w:hAnsi="Times New Roman" w:cs="Times New Roman"/>
          <w:b/>
          <w:bCs/>
          <w:sz w:val="24"/>
          <w:szCs w:val="24"/>
        </w:rPr>
        <w:t>Singular</w:t>
      </w:r>
      <w:r w:rsidRPr="001165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1A9890" w14:textId="77777777" w:rsidR="001165BC" w:rsidRPr="001165BC" w:rsidRDefault="001165BC" w:rsidP="00116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5BC">
        <w:rPr>
          <w:rFonts w:ascii="Times New Roman" w:eastAsia="Times New Roman" w:hAnsi="Times New Roman" w:cs="Times New Roman"/>
          <w:i/>
          <w:iCs/>
          <w:sz w:val="24"/>
          <w:szCs w:val="24"/>
        </w:rPr>
        <w:t>Wrong:</w:t>
      </w:r>
      <w:r w:rsidRPr="001165BC">
        <w:rPr>
          <w:rFonts w:ascii="Times New Roman" w:eastAsia="Times New Roman" w:hAnsi="Times New Roman" w:cs="Times New Roman"/>
          <w:sz w:val="24"/>
          <w:szCs w:val="24"/>
        </w:rPr>
        <w:t xml:space="preserve"> Everyone are happy.</w:t>
      </w:r>
    </w:p>
    <w:p w14:paraId="075B9D2A" w14:textId="77777777" w:rsidR="001165BC" w:rsidRPr="001165BC" w:rsidRDefault="001165BC" w:rsidP="00116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5BC">
        <w:rPr>
          <w:rFonts w:ascii="Times New Roman" w:eastAsia="Times New Roman" w:hAnsi="Times New Roman" w:cs="Times New Roman"/>
          <w:i/>
          <w:iCs/>
          <w:sz w:val="24"/>
          <w:szCs w:val="24"/>
        </w:rPr>
        <w:t>Right:</w:t>
      </w:r>
      <w:r w:rsidRPr="001165BC">
        <w:rPr>
          <w:rFonts w:ascii="Times New Roman" w:eastAsia="Times New Roman" w:hAnsi="Times New Roman" w:cs="Times New Roman"/>
          <w:sz w:val="24"/>
          <w:szCs w:val="24"/>
        </w:rPr>
        <w:t xml:space="preserve"> Everyone </w:t>
      </w:r>
      <w:r w:rsidRPr="001165BC">
        <w:rPr>
          <w:rFonts w:ascii="Times New Roman" w:eastAsia="Times New Roman" w:hAnsi="Times New Roman" w:cs="Times New Roman"/>
          <w:b/>
          <w:bCs/>
          <w:sz w:val="24"/>
          <w:szCs w:val="24"/>
        </w:rPr>
        <w:t>is</w:t>
      </w:r>
      <w:r w:rsidRPr="001165BC">
        <w:rPr>
          <w:rFonts w:ascii="Times New Roman" w:eastAsia="Times New Roman" w:hAnsi="Times New Roman" w:cs="Times New Roman"/>
          <w:sz w:val="24"/>
          <w:szCs w:val="24"/>
        </w:rPr>
        <w:t xml:space="preserve"> happy.</w:t>
      </w:r>
    </w:p>
    <w:p w14:paraId="60A9075B" w14:textId="77777777" w:rsidR="00556EB9" w:rsidRDefault="001165BC">
      <w:bookmarkStart w:id="0" w:name="_GoBack"/>
      <w:bookmarkEnd w:id="0"/>
    </w:p>
    <w:sectPr w:rsidR="00556E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242621"/>
    <w:multiLevelType w:val="multilevel"/>
    <w:tmpl w:val="F0C4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3B2A83"/>
    <w:multiLevelType w:val="multilevel"/>
    <w:tmpl w:val="3C14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AD1E42"/>
    <w:multiLevelType w:val="multilevel"/>
    <w:tmpl w:val="1EE2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FF4DA5"/>
    <w:multiLevelType w:val="multilevel"/>
    <w:tmpl w:val="0DA4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5BC"/>
    <w:rsid w:val="001165BC"/>
    <w:rsid w:val="004A71D1"/>
    <w:rsid w:val="0051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A0106"/>
  <w15:chartTrackingRefBased/>
  <w15:docId w15:val="{BB008CCD-ED34-4FDF-8DE0-567573E61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165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65B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16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1165BC"/>
  </w:style>
  <w:style w:type="character" w:styleId="Strong">
    <w:name w:val="Strong"/>
    <w:basedOn w:val="DefaultParagraphFont"/>
    <w:uiPriority w:val="22"/>
    <w:qFormat/>
    <w:rsid w:val="001165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87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9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5960EBDA568D4FA6C7111309EA0F8E" ma:contentTypeVersion="14" ma:contentTypeDescription="Create a new document." ma:contentTypeScope="" ma:versionID="204f1b09e6667259b8f952faaf19cb05">
  <xsd:schema xmlns:xsd="http://www.w3.org/2001/XMLSchema" xmlns:xs="http://www.w3.org/2001/XMLSchema" xmlns:p="http://schemas.microsoft.com/office/2006/metadata/properties" xmlns:ns3="9ad48b6b-4328-4ab4-bbe5-ff1bd7c3ba0f" xmlns:ns4="eaf84779-1cfe-482f-934b-5d3f227bda8c" targetNamespace="http://schemas.microsoft.com/office/2006/metadata/properties" ma:root="true" ma:fieldsID="5b893612ea4bf1b8ab66444e2711ba48" ns3:_="" ns4:_="">
    <xsd:import namespace="9ad48b6b-4328-4ab4-bbe5-ff1bd7c3ba0f"/>
    <xsd:import namespace="eaf84779-1cfe-482f-934b-5d3f227bda8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d48b6b-4328-4ab4-bbe5-ff1bd7c3ba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f84779-1cfe-482f-934b-5d3f227bda8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ad48b6b-4328-4ab4-bbe5-ff1bd7c3ba0f" xsi:nil="true"/>
  </documentManagement>
</p:properties>
</file>

<file path=customXml/itemProps1.xml><?xml version="1.0" encoding="utf-8"?>
<ds:datastoreItem xmlns:ds="http://schemas.openxmlformats.org/officeDocument/2006/customXml" ds:itemID="{57297C9A-6A19-4ADE-AEC9-D27E7F102F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d48b6b-4328-4ab4-bbe5-ff1bd7c3ba0f"/>
    <ds:schemaRef ds:uri="eaf84779-1cfe-482f-934b-5d3f227bda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7DC7B6-B610-4417-92DF-BDEB2541B0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079024-DE65-47D6-A3DB-CAAB9569294D}">
  <ds:schemaRefs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purl.org/dc/dcmitype/"/>
    <ds:schemaRef ds:uri="http://schemas.microsoft.com/office/2006/documentManagement/types"/>
    <ds:schemaRef ds:uri="http://www.w3.org/XML/1998/namespace"/>
    <ds:schemaRef ds:uri="eaf84779-1cfe-482f-934b-5d3f227bda8c"/>
    <ds:schemaRef ds:uri="9ad48b6b-4328-4ab4-bbe5-ff1bd7c3ba0f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King</dc:creator>
  <cp:keywords/>
  <dc:description/>
  <cp:lastModifiedBy>Lance King</cp:lastModifiedBy>
  <cp:revision>1</cp:revision>
  <dcterms:created xsi:type="dcterms:W3CDTF">2025-11-24T08:17:00Z</dcterms:created>
  <dcterms:modified xsi:type="dcterms:W3CDTF">2025-11-24T08:18:00Z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0x010100135960EBDA568D4FA6C7111309EA0F8E</vt:lpwstr>
  </property>
</Properties>
</file>