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675A0451"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 xml:space="preserve">NON-INTERVENTIONAL/METHODOLOGICAL </w:t>
      </w:r>
    </w:p>
    <w:p w14:paraId="69198E33" w14:textId="77777777"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E598A">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FE598A">
      <w:pPr>
        <w:pBdr>
          <w:bottom w:val="single" w:sz="12" w:space="1" w:color="auto"/>
        </w:pBdr>
        <w:spacing w:after="0" w:line="240" w:lineRule="auto"/>
        <w:contextualSpacing/>
        <w:rPr>
          <w:rFonts w:ascii="Arial" w:eastAsiaTheme="minorEastAsia" w:hAnsi="Arial" w:cs="Arial"/>
          <w:iCs/>
          <w:sz w:val="20"/>
          <w:szCs w:val="20"/>
        </w:rPr>
      </w:pPr>
    </w:p>
    <w:p w14:paraId="3F04ECBE" w14:textId="0F81C308" w:rsidR="00AC6525" w:rsidRPr="00455950" w:rsidRDefault="00AC6525" w:rsidP="00FE598A">
      <w:pPr>
        <w:pStyle w:val="ListParagraph"/>
        <w:spacing w:after="0" w:line="240" w:lineRule="auto"/>
        <w:ind w:left="0"/>
        <w:rPr>
          <w:rFonts w:ascii="Arial" w:eastAsiaTheme="minorEastAsia" w:hAnsi="Arial" w:cs="Arial"/>
          <w:b/>
          <w:bCs/>
          <w:sz w:val="20"/>
          <w:szCs w:val="20"/>
        </w:rPr>
      </w:pPr>
    </w:p>
    <w:p w14:paraId="0023CC39" w14:textId="77777777" w:rsidR="00455950" w:rsidRPr="00455950" w:rsidRDefault="00455950" w:rsidP="00FE598A">
      <w:pPr>
        <w:pStyle w:val="ListParagraph"/>
        <w:spacing w:after="0" w:line="240" w:lineRule="auto"/>
        <w:ind w:left="0"/>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00455950">
        <w:tc>
          <w:tcPr>
            <w:tcW w:w="11016" w:type="dxa"/>
          </w:tcPr>
          <w:p w14:paraId="32EC85BA" w14:textId="77777777" w:rsidR="00455950" w:rsidRPr="00455950" w:rsidRDefault="00455950" w:rsidP="00FE598A">
            <w:pPr>
              <w:pStyle w:val="ListParagraph"/>
              <w:ind w:left="0"/>
              <w:rPr>
                <w:rFonts w:ascii="Arial" w:hAnsi="Arial" w:cs="Arial"/>
                <w:b/>
                <w:bCs/>
                <w:sz w:val="20"/>
                <w:szCs w:val="20"/>
                <w:highlight w:val="yellow"/>
              </w:rPr>
            </w:pPr>
          </w:p>
          <w:p w14:paraId="36D2F7E7" w14:textId="77777777" w:rsidR="00455950" w:rsidRPr="00455950" w:rsidRDefault="00455950" w:rsidP="00FE598A">
            <w:pPr>
              <w:pStyle w:val="ListParagraph"/>
              <w:ind w:left="0"/>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FE598A">
            <w:pPr>
              <w:pStyle w:val="ListParagraph"/>
              <w:ind w:left="0"/>
              <w:rPr>
                <w:rFonts w:ascii="Arial" w:hAnsi="Arial" w:cs="Arial"/>
                <w:b/>
                <w:bCs/>
                <w:szCs w:val="20"/>
              </w:rPr>
            </w:pPr>
          </w:p>
          <w:p w14:paraId="1B9E1353" w14:textId="77777777" w:rsidR="00455950" w:rsidRPr="00455950" w:rsidRDefault="00455950" w:rsidP="00FE598A">
            <w:pPr>
              <w:pStyle w:val="ListParagraph"/>
              <w:numPr>
                <w:ilvl w:val="0"/>
                <w:numId w:val="44"/>
              </w:numPr>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FE598A">
            <w:pPr>
              <w:tabs>
                <w:tab w:val="left" w:pos="90"/>
              </w:tabs>
              <w:ind w:left="720"/>
              <w:contextualSpacing/>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FE598A">
            <w:pPr>
              <w:pStyle w:val="ListParagraph"/>
              <w:tabs>
                <w:tab w:val="left" w:pos="90"/>
              </w:tabs>
              <w:ind w:left="0"/>
              <w:rPr>
                <w:rFonts w:ascii="Arial" w:hAnsi="Arial" w:cs="Arial"/>
                <w:b/>
                <w:bCs/>
                <w:szCs w:val="20"/>
              </w:rPr>
            </w:pPr>
          </w:p>
          <w:p w14:paraId="7C152651" w14:textId="77777777" w:rsidR="00455950" w:rsidRPr="00455950"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FE598A">
            <w:pPr>
              <w:pStyle w:val="ListParagraph"/>
              <w:tabs>
                <w:tab w:val="left" w:pos="90"/>
              </w:tabs>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FE598A">
            <w:pPr>
              <w:pStyle w:val="ListParagraph"/>
              <w:tabs>
                <w:tab w:val="left" w:pos="90"/>
              </w:tabs>
              <w:rPr>
                <w:rFonts w:ascii="Arial" w:hAnsi="Arial" w:cs="Arial"/>
                <w:color w:val="000000" w:themeColor="text1"/>
                <w:szCs w:val="20"/>
                <w:lang w:val="es-ES"/>
              </w:rPr>
            </w:pPr>
          </w:p>
          <w:p w14:paraId="6B19EE91" w14:textId="09D287C4" w:rsidR="004A70F3" w:rsidRPr="004A70F3" w:rsidRDefault="004A70F3" w:rsidP="00FE598A">
            <w:pPr>
              <w:pStyle w:val="ListParagraph"/>
              <w:tabs>
                <w:tab w:val="left" w:pos="90"/>
              </w:tabs>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FE598A">
            <w:pPr>
              <w:pStyle w:val="ListParagraph"/>
              <w:tabs>
                <w:tab w:val="left" w:pos="90"/>
              </w:tabs>
              <w:ind w:left="0"/>
              <w:rPr>
                <w:rFonts w:ascii="Arial" w:hAnsi="Arial" w:cs="Arial"/>
                <w:b/>
                <w:bCs/>
                <w:szCs w:val="20"/>
              </w:rPr>
            </w:pPr>
          </w:p>
          <w:p w14:paraId="4D71F023" w14:textId="77777777" w:rsidR="00455950" w:rsidRPr="00B4368E"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B4368E">
            <w:pPr>
              <w:pStyle w:val="ListParagraph"/>
              <w:tabs>
                <w:tab w:val="left" w:pos="90"/>
              </w:tabs>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FE598A">
            <w:pPr>
              <w:pStyle w:val="ListParagraph"/>
              <w:tabs>
                <w:tab w:val="left" w:pos="720"/>
              </w:tabs>
              <w:ind w:left="0"/>
              <w:rPr>
                <w:rFonts w:ascii="Arial" w:hAnsi="Arial" w:cs="Arial"/>
                <w:b/>
                <w:bCs/>
                <w:szCs w:val="20"/>
              </w:rPr>
            </w:pPr>
          </w:p>
          <w:p w14:paraId="6B9708E6" w14:textId="77777777" w:rsidR="00455950" w:rsidRPr="00455950" w:rsidRDefault="00455950" w:rsidP="00FE598A">
            <w:pPr>
              <w:pStyle w:val="ListParagraph"/>
              <w:numPr>
                <w:ilvl w:val="0"/>
                <w:numId w:val="44"/>
              </w:numPr>
              <w:tabs>
                <w:tab w:val="left" w:pos="720"/>
              </w:tabs>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FE598A">
            <w:pPr>
              <w:pStyle w:val="ListParagraph"/>
              <w:tabs>
                <w:tab w:val="left" w:pos="720"/>
              </w:tabs>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5833062A" w:rsidR="00455950" w:rsidRDefault="00B4368E" w:rsidP="00FE598A">
            <w:pPr>
              <w:pStyle w:val="ListParagraph"/>
              <w:tabs>
                <w:tab w:val="left" w:pos="720"/>
              </w:tabs>
              <w:rPr>
                <w:rFonts w:ascii="Arial" w:hAnsi="Arial" w:cs="Arial"/>
                <w:color w:val="000000" w:themeColor="text1"/>
                <w:szCs w:val="20"/>
              </w:rPr>
            </w:pPr>
            <w:r w:rsidRPr="00B4368E">
              <w:rPr>
                <w:rFonts w:ascii="Arial" w:hAnsi="Arial" w:cs="Arial"/>
                <w:color w:val="000000" w:themeColor="text1"/>
                <w:szCs w:val="20"/>
              </w:rPr>
              <w:t>15 Seminary Place, Rm</w:t>
            </w:r>
            <w:r w:rsidR="00E57615">
              <w:rPr>
                <w:rFonts w:ascii="Arial" w:hAnsi="Arial" w:cs="Arial"/>
                <w:color w:val="000000" w:themeColor="text1"/>
                <w:szCs w:val="20"/>
              </w:rPr>
              <w:t>,</w:t>
            </w:r>
            <w:r w:rsidRPr="00B4368E">
              <w:rPr>
                <w:rFonts w:ascii="Arial" w:hAnsi="Arial" w:cs="Arial"/>
                <w:color w:val="000000" w:themeColor="text1"/>
                <w:szCs w:val="20"/>
              </w:rPr>
              <w:t>. 5186, New Brunswick, NJ 08901</w:t>
            </w:r>
          </w:p>
          <w:p w14:paraId="02BEF2A1" w14:textId="1BEDAA00" w:rsidR="00B4368E" w:rsidRPr="00B4368E" w:rsidRDefault="00B4368E" w:rsidP="00FE598A">
            <w:pPr>
              <w:pStyle w:val="ListParagraph"/>
              <w:tabs>
                <w:tab w:val="left" w:pos="720"/>
              </w:tabs>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FE598A">
            <w:pPr>
              <w:pStyle w:val="ListParagraph"/>
              <w:tabs>
                <w:tab w:val="left" w:pos="90"/>
              </w:tabs>
              <w:ind w:left="0"/>
              <w:rPr>
                <w:rFonts w:ascii="Arial" w:hAnsi="Arial" w:cs="Arial"/>
                <w:b/>
                <w:bCs/>
                <w:color w:val="000000" w:themeColor="text1"/>
                <w:szCs w:val="20"/>
              </w:rPr>
            </w:pPr>
          </w:p>
          <w:p w14:paraId="23D6196F" w14:textId="77777777" w:rsidR="00455950" w:rsidRPr="00455950" w:rsidRDefault="00455950" w:rsidP="00FE598A">
            <w:pPr>
              <w:pStyle w:val="ListParagraph"/>
              <w:numPr>
                <w:ilvl w:val="0"/>
                <w:numId w:val="44"/>
              </w:numPr>
              <w:tabs>
                <w:tab w:val="left" w:pos="90"/>
              </w:tabs>
              <w:rPr>
                <w:rFonts w:ascii="Arial" w:hAnsi="Arial" w:cs="Arial"/>
                <w:i/>
                <w:color w:val="0070C0"/>
                <w:szCs w:val="20"/>
              </w:rPr>
            </w:pPr>
            <w:r w:rsidRPr="00455950">
              <w:rPr>
                <w:rFonts w:ascii="Arial" w:hAnsi="Arial" w:cs="Arial"/>
                <w:b/>
                <w:bCs/>
                <w:color w:val="000000" w:themeColor="text1"/>
                <w:szCs w:val="20"/>
              </w:rPr>
              <w:t>Protocol Version and Date:</w:t>
            </w:r>
          </w:p>
          <w:p w14:paraId="679A7A02" w14:textId="77777777" w:rsidR="00455950" w:rsidRPr="00455950" w:rsidRDefault="00455950" w:rsidP="00FE598A">
            <w:pPr>
              <w:pStyle w:val="ListParagraph"/>
              <w:tabs>
                <w:tab w:val="left" w:pos="90"/>
              </w:tabs>
              <w:rPr>
                <w:rFonts w:ascii="Arial" w:hAnsi="Arial" w:cs="Arial"/>
                <w:color w:val="0070C0"/>
                <w:szCs w:val="20"/>
              </w:rPr>
            </w:pPr>
            <w:r w:rsidRPr="00455950">
              <w:rPr>
                <w:rFonts w:ascii="Arial" w:hAnsi="Arial" w:cs="Arial"/>
                <w:color w:val="0070C0"/>
                <w:szCs w:val="20"/>
              </w:rPr>
              <w:t xml:space="preserve">[e.g. v1 09.08.18] </w:t>
            </w:r>
          </w:p>
          <w:p w14:paraId="2C4791E5" w14:textId="77777777" w:rsidR="00455950" w:rsidRPr="00455950" w:rsidRDefault="00455950" w:rsidP="00FE598A">
            <w:pPr>
              <w:pStyle w:val="ListParagraph"/>
              <w:tabs>
                <w:tab w:val="left" w:pos="90"/>
              </w:tabs>
              <w:rPr>
                <w:rFonts w:ascii="Arial" w:hAnsi="Arial" w:cs="Arial"/>
                <w:i/>
                <w:color w:val="0070C0"/>
                <w:szCs w:val="20"/>
              </w:rPr>
            </w:pPr>
            <w:r w:rsidRPr="00455950">
              <w:rPr>
                <w:rFonts w:ascii="Arial" w:hAnsi="Arial" w:cs="Arial"/>
                <w:color w:val="0070C0"/>
                <w:szCs w:val="20"/>
              </w:rPr>
              <w:t>[Be sure PI Name, Protocol Title, Protocol# and version # appear in the footer]</w:t>
            </w:r>
          </w:p>
          <w:p w14:paraId="1008C2F8" w14:textId="708B4C8B" w:rsidR="00455950" w:rsidRPr="00455950" w:rsidRDefault="00455950" w:rsidP="00FE598A">
            <w:pPr>
              <w:contextualSpacing/>
              <w:rPr>
                <w:rFonts w:ascii="Arial" w:hAnsi="Arial" w:cs="Arial"/>
                <w:b/>
                <w:bCs/>
                <w:sz w:val="20"/>
                <w:szCs w:val="20"/>
              </w:rPr>
            </w:pPr>
          </w:p>
          <w:p w14:paraId="4A1DDF1A" w14:textId="77777777" w:rsidR="00455950" w:rsidRPr="00455950" w:rsidRDefault="00455950" w:rsidP="00FE598A">
            <w:pPr>
              <w:pStyle w:val="ListParagraph"/>
              <w:ind w:left="0"/>
              <w:rPr>
                <w:rFonts w:ascii="Arial" w:hAnsi="Arial" w:cs="Arial"/>
                <w:b/>
                <w:bCs/>
                <w:sz w:val="20"/>
                <w:szCs w:val="20"/>
                <w:highlight w:val="yellow"/>
              </w:rPr>
            </w:pPr>
          </w:p>
        </w:tc>
      </w:tr>
    </w:tbl>
    <w:p w14:paraId="31AB7F4E" w14:textId="2BB3CAA6" w:rsidR="00455950" w:rsidRPr="00455950" w:rsidRDefault="00455950" w:rsidP="00FE598A">
      <w:pPr>
        <w:pStyle w:val="ListParagraph"/>
        <w:spacing w:after="0" w:line="240" w:lineRule="auto"/>
        <w:ind w:left="0"/>
        <w:rPr>
          <w:rFonts w:ascii="Arial" w:eastAsiaTheme="minorEastAsia" w:hAnsi="Arial" w:cs="Arial"/>
          <w:b/>
          <w:bCs/>
          <w:sz w:val="20"/>
          <w:szCs w:val="20"/>
          <w:highlight w:val="yellow"/>
        </w:rPr>
      </w:pPr>
    </w:p>
    <w:p w14:paraId="2733CEAD" w14:textId="1ADB698E" w:rsidR="00E361DE" w:rsidRPr="00455950" w:rsidRDefault="00E361DE" w:rsidP="00FE598A">
      <w:pPr>
        <w:spacing w:after="0" w:line="240" w:lineRule="auto"/>
        <w:contextualSpacing/>
        <w:rPr>
          <w:rFonts w:ascii="Arial" w:eastAsiaTheme="minorEastAsia" w:hAnsi="Arial" w:cs="Arial"/>
          <w:b/>
          <w:bCs/>
          <w:sz w:val="20"/>
          <w:szCs w:val="20"/>
        </w:rPr>
      </w:pPr>
    </w:p>
    <w:p w14:paraId="6E6D3E2E" w14:textId="05061543" w:rsidR="00E361DE" w:rsidRPr="00455950" w:rsidRDefault="00E361DE" w:rsidP="00FE598A">
      <w:pPr>
        <w:spacing w:after="0" w:line="240" w:lineRule="auto"/>
        <w:contextualSpacing/>
        <w:rPr>
          <w:rFonts w:ascii="Arial" w:eastAsiaTheme="minorEastAsia" w:hAnsi="Arial" w:cs="Arial"/>
          <w:b/>
          <w:bCs/>
          <w:sz w:val="20"/>
          <w:szCs w:val="20"/>
        </w:rPr>
      </w:pPr>
    </w:p>
    <w:p w14:paraId="556A52FA" w14:textId="3C982282" w:rsidR="00E361DE" w:rsidRPr="00455950" w:rsidRDefault="00E361DE" w:rsidP="00FE598A">
      <w:pPr>
        <w:spacing w:after="0" w:line="240" w:lineRule="auto"/>
        <w:contextualSpacing/>
        <w:rPr>
          <w:rFonts w:ascii="Arial" w:eastAsiaTheme="minorEastAsia" w:hAnsi="Arial" w:cs="Arial"/>
          <w:b/>
          <w:bCs/>
          <w:sz w:val="20"/>
          <w:szCs w:val="20"/>
        </w:rPr>
      </w:pPr>
    </w:p>
    <w:p w14:paraId="3370B151" w14:textId="346E7F01" w:rsidR="00E361DE" w:rsidRPr="00455950" w:rsidRDefault="00E361DE" w:rsidP="00FE598A">
      <w:pPr>
        <w:spacing w:after="0" w:line="240" w:lineRule="auto"/>
        <w:contextualSpacing/>
        <w:rPr>
          <w:rFonts w:ascii="Arial" w:eastAsiaTheme="minorEastAsia" w:hAnsi="Arial" w:cs="Arial"/>
          <w:b/>
          <w:bCs/>
          <w:sz w:val="20"/>
          <w:szCs w:val="20"/>
        </w:rPr>
      </w:pPr>
    </w:p>
    <w:p w14:paraId="0E0B2A53" w14:textId="59FF2DBE" w:rsidR="00E361DE" w:rsidRPr="00455950" w:rsidRDefault="00E361DE" w:rsidP="00FE598A">
      <w:pPr>
        <w:spacing w:after="0" w:line="240" w:lineRule="auto"/>
        <w:contextualSpacing/>
        <w:rPr>
          <w:rFonts w:ascii="Arial" w:eastAsiaTheme="minorEastAsia" w:hAnsi="Arial" w:cs="Arial"/>
          <w:b/>
          <w:bCs/>
          <w:sz w:val="20"/>
          <w:szCs w:val="20"/>
        </w:rPr>
      </w:pPr>
    </w:p>
    <w:p w14:paraId="2D8AAB57" w14:textId="5B1D2516" w:rsidR="00E361DE" w:rsidRPr="00455950" w:rsidRDefault="00E361DE" w:rsidP="00FE598A">
      <w:pPr>
        <w:spacing w:after="0" w:line="240" w:lineRule="auto"/>
        <w:contextualSpacing/>
        <w:rPr>
          <w:rFonts w:ascii="Arial" w:eastAsiaTheme="minorEastAsia" w:hAnsi="Arial" w:cs="Arial"/>
          <w:b/>
          <w:bCs/>
          <w:sz w:val="20"/>
          <w:szCs w:val="20"/>
        </w:rPr>
      </w:pPr>
    </w:p>
    <w:p w14:paraId="082493C3" w14:textId="045B0F63" w:rsidR="00E361DE" w:rsidRPr="00455950" w:rsidRDefault="00E361DE" w:rsidP="00FE598A">
      <w:pPr>
        <w:spacing w:after="0" w:line="240" w:lineRule="auto"/>
        <w:contextualSpacing/>
        <w:rPr>
          <w:rFonts w:ascii="Arial" w:eastAsiaTheme="minorEastAsia" w:hAnsi="Arial" w:cs="Arial"/>
          <w:b/>
          <w:bCs/>
          <w:sz w:val="20"/>
          <w:szCs w:val="20"/>
        </w:rPr>
      </w:pPr>
    </w:p>
    <w:p w14:paraId="346A03EF" w14:textId="30FFCF1E" w:rsidR="000E3906" w:rsidRPr="00455950" w:rsidRDefault="000E3906" w:rsidP="00FE598A">
      <w:pPr>
        <w:spacing w:after="0" w:line="240" w:lineRule="auto"/>
        <w:contextualSpacing/>
        <w:rPr>
          <w:rFonts w:ascii="Arial" w:eastAsiaTheme="minorEastAsia" w:hAnsi="Arial" w:cs="Arial"/>
          <w:b/>
          <w:bCs/>
          <w:sz w:val="20"/>
          <w:szCs w:val="20"/>
        </w:rPr>
      </w:pPr>
    </w:p>
    <w:p w14:paraId="60B97A0D" w14:textId="3A7E8EBB" w:rsidR="000E3906" w:rsidRPr="00455950" w:rsidRDefault="000E3906" w:rsidP="00FE598A">
      <w:pPr>
        <w:spacing w:after="0" w:line="240" w:lineRule="auto"/>
        <w:contextualSpacing/>
        <w:rPr>
          <w:rFonts w:ascii="Arial" w:eastAsiaTheme="minorEastAsia" w:hAnsi="Arial" w:cs="Arial"/>
          <w:b/>
          <w:bCs/>
          <w:sz w:val="20"/>
          <w:szCs w:val="20"/>
        </w:rPr>
      </w:pPr>
    </w:p>
    <w:p w14:paraId="394AF73A" w14:textId="0492F3D3" w:rsidR="000E3906" w:rsidRPr="00455950" w:rsidRDefault="000E3906" w:rsidP="00FE598A">
      <w:pPr>
        <w:spacing w:after="0" w:line="240" w:lineRule="auto"/>
        <w:contextualSpacing/>
        <w:rPr>
          <w:rFonts w:ascii="Arial" w:eastAsiaTheme="minorEastAsia" w:hAnsi="Arial" w:cs="Arial"/>
          <w:b/>
          <w:bCs/>
          <w:sz w:val="20"/>
          <w:szCs w:val="20"/>
        </w:rPr>
      </w:pPr>
    </w:p>
    <w:p w14:paraId="14A08CC5" w14:textId="77777777" w:rsidR="000E3906" w:rsidRPr="00455950" w:rsidRDefault="000E3906" w:rsidP="00FE598A">
      <w:pPr>
        <w:spacing w:after="0" w:line="240" w:lineRule="auto"/>
        <w:contextualSpacing/>
        <w:rPr>
          <w:rFonts w:ascii="Arial" w:eastAsiaTheme="minorEastAsia" w:hAnsi="Arial" w:cs="Arial"/>
          <w:b/>
          <w:bCs/>
          <w:sz w:val="20"/>
          <w:szCs w:val="20"/>
        </w:rPr>
      </w:pPr>
    </w:p>
    <w:p w14:paraId="22F28D22" w14:textId="2223EAA3" w:rsidR="00E361DE" w:rsidRPr="00455950" w:rsidRDefault="00E361DE" w:rsidP="00FE598A">
      <w:pPr>
        <w:spacing w:after="0" w:line="240" w:lineRule="auto"/>
        <w:contextualSpacing/>
        <w:rPr>
          <w:rFonts w:ascii="Arial" w:eastAsiaTheme="minorEastAsia" w:hAnsi="Arial" w:cs="Arial"/>
          <w:b/>
          <w:bCs/>
          <w:sz w:val="20"/>
          <w:szCs w:val="20"/>
        </w:rPr>
      </w:pPr>
    </w:p>
    <w:p w14:paraId="734FA291" w14:textId="1A3A263D" w:rsidR="00E361DE" w:rsidRDefault="00E361DE" w:rsidP="00FE598A">
      <w:pPr>
        <w:spacing w:after="0" w:line="240" w:lineRule="auto"/>
        <w:contextualSpacing/>
        <w:rPr>
          <w:rFonts w:ascii="Arial" w:eastAsiaTheme="minorEastAsia" w:hAnsi="Arial" w:cs="Arial"/>
          <w:b/>
          <w:bCs/>
          <w:sz w:val="20"/>
          <w:szCs w:val="20"/>
        </w:rPr>
      </w:pPr>
    </w:p>
    <w:p w14:paraId="43D9C27C" w14:textId="7EE425D2" w:rsidR="00455950" w:rsidRDefault="00455950" w:rsidP="00FE598A">
      <w:pPr>
        <w:spacing w:after="0" w:line="240" w:lineRule="auto"/>
        <w:contextualSpacing/>
        <w:rPr>
          <w:rFonts w:ascii="Arial" w:eastAsiaTheme="minorEastAsia" w:hAnsi="Arial" w:cs="Arial"/>
          <w:b/>
          <w:bCs/>
          <w:sz w:val="20"/>
          <w:szCs w:val="20"/>
        </w:rPr>
      </w:pPr>
    </w:p>
    <w:p w14:paraId="118BE61F" w14:textId="64956E43" w:rsidR="00455950" w:rsidRDefault="00455950" w:rsidP="00FE598A">
      <w:pPr>
        <w:spacing w:after="0" w:line="240" w:lineRule="auto"/>
        <w:contextualSpacing/>
        <w:rPr>
          <w:rFonts w:ascii="Arial" w:eastAsiaTheme="minorEastAsia" w:hAnsi="Arial" w:cs="Arial"/>
          <w:b/>
          <w:bCs/>
          <w:sz w:val="20"/>
          <w:szCs w:val="20"/>
        </w:rPr>
      </w:pPr>
    </w:p>
    <w:p w14:paraId="53B3E4AB" w14:textId="57D2CFC9" w:rsidR="002F637A" w:rsidRDefault="002F637A" w:rsidP="00FE598A">
      <w:pPr>
        <w:spacing w:after="0" w:line="240" w:lineRule="auto"/>
        <w:contextualSpacing/>
        <w:rPr>
          <w:rFonts w:ascii="Arial" w:eastAsiaTheme="minorEastAsia" w:hAnsi="Arial" w:cs="Arial"/>
          <w:b/>
          <w:bCs/>
          <w:sz w:val="20"/>
          <w:szCs w:val="20"/>
        </w:rPr>
      </w:pPr>
    </w:p>
    <w:p w14:paraId="6CA62F3E" w14:textId="77777777" w:rsidR="00A905C7" w:rsidRDefault="00A905C7" w:rsidP="00FE598A">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FE598A">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B80E55">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B80E55">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B80E55">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B80E55">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B80E55">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B80E55">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B80E55">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B80E55">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B80E55">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B80E55">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882962">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B80E55">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882962">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B80E55">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B80E55">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882962">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882962">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882962">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B80E55">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B80E55">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B80E55">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00882962" w:rsidP="00882962">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w:t>
      </w:r>
      <w:r w:rsidR="00D7225B">
        <w:rPr>
          <w:rFonts w:ascii="Arial" w:eastAsiaTheme="minorBidi" w:hAnsi="Arial" w:cs="Arial"/>
          <w:color w:val="000000" w:themeColor="text1"/>
          <w:sz w:val="20"/>
          <w:szCs w:val="20"/>
        </w:rPr>
        <w:t xml:space="preserve"> </w:t>
      </w:r>
      <w:r w:rsidRPr="00C70578">
        <w:rPr>
          <w:rFonts w:ascii="Arial" w:eastAsiaTheme="minorBidi" w:hAnsi="Arial" w:cs="Arial"/>
          <w:color w:val="000000" w:themeColor="text1"/>
          <w:sz w:val="20"/>
          <w:szCs w:val="20"/>
        </w:rPr>
        <w:t>can be defined as psychological tendencies towards languages, varieties, discourses, etc.</w:t>
      </w:r>
    </w:p>
    <w:p w14:paraId="37FB1F37" w14:textId="77777777" w:rsidR="00882962" w:rsidRPr="00C70578" w:rsidRDefault="00882962" w:rsidP="00882962">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00882962" w:rsidP="00D7225B">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study of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but rather on the formation of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w:t>
      </w:r>
      <w:r w:rsidRPr="00C70578">
        <w:rPr>
          <w:rFonts w:ascii="Arial" w:eastAsiaTheme="minorBidi" w:hAnsi="Arial" w:cs="Arial"/>
          <w:color w:val="000000" w:themeColor="text1"/>
          <w:sz w:val="20"/>
          <w:szCs w:val="20"/>
        </w:rPr>
        <w:lastRenderedPageBreak/>
        <w:t xml:space="preserve">mainstream. This idea has been explored in many contexts and with different languages involved, such as in Coeyman (2022), on the language attitudes towards Picard or Ch’ti, a minority language in the Hauts-de-France, or in Rosseel et al. (2018), on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towards regional varieties of Dutch in Belgium.</w:t>
      </w:r>
    </w:p>
    <w:p w14:paraId="2912AAE3" w14:textId="1BA45F7C" w:rsidR="00882962" w:rsidRPr="00C70578" w:rsidRDefault="00882962" w:rsidP="00882962">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882962">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882962">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B80E55">
      <w:pPr>
        <w:spacing w:after="0" w:line="240" w:lineRule="auto"/>
        <w:contextualSpacing/>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B80E55">
      <w:pPr>
        <w:spacing w:after="0" w:line="240" w:lineRule="auto"/>
        <w:ind w:left="720"/>
        <w:contextualSpacing/>
        <w:rPr>
          <w:rFonts w:ascii="Arial" w:eastAsiaTheme="minorEastAsia" w:hAnsi="Arial" w:cs="Arial"/>
          <w:b/>
          <w:bCs/>
          <w:color w:val="000000" w:themeColor="text1"/>
          <w:sz w:val="20"/>
          <w:szCs w:val="20"/>
        </w:rPr>
      </w:pPr>
    </w:p>
    <w:p w14:paraId="4CD96FC3" w14:textId="2479B4E8" w:rsidR="005D1860" w:rsidRPr="00C70578" w:rsidRDefault="29BF6FBF" w:rsidP="00B80E55">
      <w:pPr>
        <w:spacing w:after="0" w:line="240" w:lineRule="auto"/>
        <w:ind w:left="720"/>
        <w:contextualSpacing/>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320146">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320146">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D7225B">
      <w:pPr>
        <w:spacing w:after="0" w:line="240" w:lineRule="auto"/>
        <w:contextualSpacing/>
        <w:jc w:val="both"/>
        <w:rPr>
          <w:rFonts w:ascii="Arial" w:eastAsiaTheme="minorEastAsia" w:hAnsi="Arial" w:cs="Arial"/>
          <w:color w:val="000000" w:themeColor="text1"/>
          <w:sz w:val="20"/>
          <w:szCs w:val="20"/>
        </w:rPr>
      </w:pPr>
    </w:p>
    <w:p w14:paraId="02A42C40" w14:textId="1009E6F6" w:rsidR="00C70578" w:rsidRPr="00C70578" w:rsidRDefault="00D7225B" w:rsidP="00C70578">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P</w:t>
      </w:r>
      <w:r w:rsidR="00C70578" w:rsidRPr="00C70578">
        <w:rPr>
          <w:rFonts w:ascii="Arial" w:eastAsiaTheme="minorEastAsia" w:hAnsi="Arial" w:cs="Arial"/>
          <w:color w:val="000000" w:themeColor="text1"/>
          <w:sz w:val="20"/>
          <w:szCs w:val="20"/>
        </w:rPr>
        <w:t>articipant</w:t>
      </w:r>
      <w:r>
        <w:rPr>
          <w:rFonts w:ascii="Arial" w:eastAsiaTheme="minorEastAsia" w:hAnsi="Arial" w:cs="Arial"/>
          <w:color w:val="000000" w:themeColor="text1"/>
          <w:sz w:val="20"/>
          <w:szCs w:val="20"/>
        </w:rPr>
        <w:t>s’</w:t>
      </w:r>
      <w:r w:rsidR="00C70578" w:rsidRPr="00C70578">
        <w:rPr>
          <w:rFonts w:ascii="Arial" w:eastAsiaTheme="minorEastAsia" w:hAnsi="Arial" w:cs="Arial"/>
          <w:color w:val="000000" w:themeColor="text1"/>
          <w:sz w:val="20"/>
          <w:szCs w:val="20"/>
        </w:rPr>
        <w:t xml:space="preserve"> privacy and confidentiality </w:t>
      </w:r>
      <w:r>
        <w:rPr>
          <w:rFonts w:ascii="Arial" w:eastAsiaTheme="minorEastAsia" w:hAnsi="Arial" w:cs="Arial"/>
          <w:color w:val="000000" w:themeColor="text1"/>
          <w:sz w:val="20"/>
          <w:szCs w:val="20"/>
        </w:rPr>
        <w:t xml:space="preserve">will be protected </w:t>
      </w:r>
      <w:r w:rsidR="00C70578" w:rsidRPr="00C70578">
        <w:rPr>
          <w:rFonts w:ascii="Arial" w:eastAsiaTheme="minorEastAsia" w:hAnsi="Arial" w:cs="Arial"/>
          <w:color w:val="000000" w:themeColor="text1"/>
          <w:sz w:val="20"/>
          <w:szCs w:val="20"/>
        </w:rPr>
        <w:t>through a series of procedures. Participants will be informed of their right to withdraw from the survey at any point without facing any negative consequences. Once the survey is completed, participants will also have the choice to request the elimination of their data. It's important to note that no personally identifiable information will be gathered, and access to the data will be restricted solely to researchers affiliated with this IRB (Institutional Review Board).</w:t>
      </w:r>
    </w:p>
    <w:p w14:paraId="657A19C7" w14:textId="77777777" w:rsidR="00320146" w:rsidRPr="00C70578" w:rsidRDefault="00320146" w:rsidP="00D7225B">
      <w:pPr>
        <w:spacing w:after="0" w:line="240" w:lineRule="auto"/>
        <w:contextualSpacing/>
        <w:rPr>
          <w:rFonts w:ascii="Arial" w:eastAsiaTheme="minorEastAsia" w:hAnsi="Arial" w:cs="Arial"/>
          <w:color w:val="000000" w:themeColor="text1"/>
          <w:sz w:val="20"/>
          <w:szCs w:val="20"/>
        </w:rPr>
      </w:pPr>
    </w:p>
    <w:p w14:paraId="6BBBDAB1" w14:textId="4E26744F" w:rsidR="005D1860" w:rsidRPr="00C70578" w:rsidRDefault="13E19E08" w:rsidP="00B80E55">
      <w:pPr>
        <w:spacing w:after="0" w:line="240" w:lineRule="auto"/>
        <w:ind w:left="720"/>
        <w:contextualSpacing/>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B80E55">
      <w:pPr>
        <w:spacing w:after="0" w:line="240" w:lineRule="auto"/>
        <w:ind w:left="720"/>
        <w:contextualSpacing/>
        <w:rPr>
          <w:rFonts w:ascii="Arial" w:eastAsiaTheme="minorEastAsia" w:hAnsi="Arial" w:cs="Arial"/>
          <w:color w:val="000000" w:themeColor="text1"/>
          <w:sz w:val="20"/>
          <w:szCs w:val="20"/>
        </w:rPr>
      </w:pPr>
    </w:p>
    <w:p w14:paraId="65F0F16C" w14:textId="41984969" w:rsidR="00C70578" w:rsidRPr="00C70578" w:rsidRDefault="00C70578" w:rsidP="00B80E55">
      <w:pPr>
        <w:spacing w:after="0" w:line="240" w:lineRule="auto"/>
        <w:ind w:left="720"/>
        <w:contextualSpacing/>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C70578">
      <w:pPr>
        <w:spacing w:after="0" w:line="240" w:lineRule="auto"/>
        <w:contextualSpacing/>
        <w:rPr>
          <w:rFonts w:ascii="Arial" w:eastAsiaTheme="minorEastAsia" w:hAnsi="Arial" w:cs="Arial"/>
          <w:color w:val="000000" w:themeColor="text1"/>
          <w:sz w:val="20"/>
          <w:szCs w:val="20"/>
        </w:rPr>
      </w:pPr>
    </w:p>
    <w:p w14:paraId="76CBF83F" w14:textId="6E65F0ED" w:rsidR="00683369" w:rsidRPr="00C70578" w:rsidRDefault="00683369" w:rsidP="00B80E55">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5" w:name="PreliminaryData"/>
      <w:r w:rsidRPr="00C70578">
        <w:rPr>
          <w:rFonts w:ascii="Arial" w:eastAsiaTheme="minorBidi" w:hAnsi="Arial" w:cs="Arial"/>
          <w:b/>
          <w:bCs/>
          <w:color w:val="000000" w:themeColor="text1"/>
          <w:sz w:val="20"/>
          <w:szCs w:val="20"/>
        </w:rPr>
        <w:t>Preliminary Data</w:t>
      </w:r>
      <w:bookmarkEnd w:id="5"/>
    </w:p>
    <w:p w14:paraId="44806022" w14:textId="77777777" w:rsidR="00C70578" w:rsidRPr="00C70578" w:rsidRDefault="00C70578" w:rsidP="00B80E55">
      <w:pPr>
        <w:spacing w:after="0" w:line="240" w:lineRule="auto"/>
        <w:ind w:left="360"/>
        <w:contextualSpacing/>
        <w:rPr>
          <w:rFonts w:ascii="Arial" w:eastAsiaTheme="minorBidi" w:hAnsi="Arial" w:cs="Arial"/>
          <w:color w:val="000000" w:themeColor="text1"/>
          <w:sz w:val="20"/>
          <w:szCs w:val="20"/>
        </w:rPr>
      </w:pPr>
    </w:p>
    <w:p w14:paraId="4E1FF5E5" w14:textId="610F28F4" w:rsidR="00683369" w:rsidRPr="00C70578" w:rsidRDefault="00C70578" w:rsidP="00B80E55">
      <w:pPr>
        <w:spacing w:after="0" w:line="240" w:lineRule="auto"/>
        <w:ind w:left="360"/>
        <w:contextualSpacing/>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B80E55">
      <w:pPr>
        <w:spacing w:after="0" w:line="240" w:lineRule="auto"/>
        <w:contextualSpacing/>
        <w:rPr>
          <w:rFonts w:ascii="Arial" w:eastAsiaTheme="minorBidi" w:hAnsi="Arial" w:cs="Arial"/>
          <w:b/>
          <w:bCs/>
          <w:color w:val="000000" w:themeColor="text1"/>
          <w:sz w:val="20"/>
          <w:szCs w:val="20"/>
        </w:rPr>
      </w:pPr>
    </w:p>
    <w:p w14:paraId="2B4BB276" w14:textId="6046DE2F" w:rsidR="00E361DE" w:rsidRPr="00C70578" w:rsidRDefault="29BF6FBF" w:rsidP="00B80E55">
      <w:pPr>
        <w:spacing w:after="0" w:line="240" w:lineRule="auto"/>
        <w:contextualSpacing/>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1.5</w:t>
      </w:r>
      <w:r w:rsidRPr="00C70578">
        <w:rPr>
          <w:rFonts w:ascii="Arial" w:eastAsiaTheme="minorBidi" w:hAnsi="Arial" w:cs="Arial"/>
          <w:color w:val="000000" w:themeColor="text1"/>
          <w:sz w:val="20"/>
          <w:szCs w:val="20"/>
        </w:rPr>
        <w:t xml:space="preserve"> </w:t>
      </w:r>
      <w:bookmarkStart w:id="6" w:name="SampleSizeJustification"/>
      <w:r w:rsidRPr="00C70578">
        <w:rPr>
          <w:rFonts w:ascii="Arial" w:eastAsiaTheme="minorEastAsia" w:hAnsi="Arial" w:cs="Arial"/>
          <w:b/>
          <w:bCs/>
          <w:color w:val="000000" w:themeColor="text1"/>
          <w:sz w:val="20"/>
          <w:szCs w:val="20"/>
        </w:rPr>
        <w:t>Sample Size Justification</w:t>
      </w:r>
      <w:bookmarkEnd w:id="6"/>
    </w:p>
    <w:p w14:paraId="7139E094" w14:textId="77777777" w:rsidR="00C70578" w:rsidRPr="00C70578" w:rsidRDefault="00C70578" w:rsidP="00B80E55">
      <w:pPr>
        <w:autoSpaceDE w:val="0"/>
        <w:autoSpaceDN w:val="0"/>
        <w:adjustRightInd w:val="0"/>
        <w:spacing w:after="0" w:line="240" w:lineRule="auto"/>
        <w:ind w:left="360"/>
        <w:rPr>
          <w:rFonts w:ascii="Arial" w:hAnsi="Arial" w:cs="Arial"/>
          <w:color w:val="000000" w:themeColor="text1"/>
          <w:sz w:val="20"/>
          <w:szCs w:val="20"/>
        </w:rPr>
      </w:pPr>
    </w:p>
    <w:p w14:paraId="6E2DCF38" w14:textId="6AE060C5" w:rsidR="00C70578" w:rsidRDefault="00C70578" w:rsidP="004A70F3">
      <w:pPr>
        <w:autoSpaceDE w:val="0"/>
        <w:autoSpaceDN w:val="0"/>
        <w:adjustRightInd w:val="0"/>
        <w:spacing w:after="0" w:line="240" w:lineRule="auto"/>
        <w:ind w:left="360"/>
        <w:rPr>
          <w:rFonts w:ascii="Arial" w:hAnsi="Arial" w:cs="Arial"/>
          <w:color w:val="000000" w:themeColor="text1"/>
          <w:sz w:val="20"/>
          <w:szCs w:val="20"/>
        </w:rPr>
      </w:pPr>
      <w:r w:rsidRPr="00C70578">
        <w:rPr>
          <w:rFonts w:ascii="Arial" w:hAnsi="Arial" w:cs="Arial"/>
          <w:color w:val="000000" w:themeColor="text1"/>
          <w:sz w:val="20"/>
          <w:szCs w:val="20"/>
        </w:rPr>
        <w:t xml:space="preserve">We aim to include a minimum </w:t>
      </w:r>
      <w:r w:rsidRPr="004A70F3">
        <w:rPr>
          <w:rFonts w:ascii="Arial" w:hAnsi="Arial" w:cs="Arial"/>
          <w:color w:val="000000" w:themeColor="text1"/>
          <w:sz w:val="20"/>
          <w:szCs w:val="20"/>
        </w:rPr>
        <w:t xml:space="preserve">of </w:t>
      </w:r>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taking into account the size of this preliminary study, as well as the time available, we consider it more appropriate, realistic and feasible to have approximately 100 participants.</w:t>
      </w:r>
    </w:p>
    <w:p w14:paraId="2759DC25" w14:textId="77777777" w:rsidR="004A70F3" w:rsidRDefault="004A70F3" w:rsidP="00B80E55">
      <w:pPr>
        <w:autoSpaceDE w:val="0"/>
        <w:autoSpaceDN w:val="0"/>
        <w:adjustRightInd w:val="0"/>
        <w:spacing w:after="0" w:line="240" w:lineRule="auto"/>
        <w:ind w:left="360"/>
        <w:rPr>
          <w:rFonts w:ascii="Arial" w:hAnsi="Arial" w:cs="Arial"/>
          <w:color w:val="000000" w:themeColor="text1"/>
          <w:sz w:val="20"/>
          <w:szCs w:val="20"/>
        </w:rPr>
      </w:pPr>
    </w:p>
    <w:p w14:paraId="73ADEDCA" w14:textId="77777777" w:rsidR="000E2B39" w:rsidRPr="00C70578" w:rsidRDefault="000E2B39" w:rsidP="00B80E55">
      <w:pPr>
        <w:spacing w:after="0" w:line="240" w:lineRule="auto"/>
        <w:contextualSpacing/>
        <w:rPr>
          <w:rFonts w:ascii="Arial" w:eastAsiaTheme="minorEastAsia" w:hAnsi="Arial" w:cs="Arial"/>
          <w:b/>
          <w:bCs/>
          <w:color w:val="000000" w:themeColor="text1"/>
          <w:sz w:val="20"/>
          <w:szCs w:val="20"/>
        </w:rPr>
      </w:pPr>
    </w:p>
    <w:p w14:paraId="187C30A0" w14:textId="67D5D325" w:rsidR="00B402E9" w:rsidRPr="00C70578" w:rsidRDefault="29BF6FBF" w:rsidP="00B80E55">
      <w:pPr>
        <w:spacing w:after="0" w:line="240" w:lineRule="auto"/>
        <w:contextualSpacing/>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7" w:name="StudyVariables"/>
      <w:r w:rsidRPr="004A70F3">
        <w:rPr>
          <w:rFonts w:ascii="Arial" w:eastAsiaTheme="minorEastAsia" w:hAnsi="Arial" w:cs="Arial"/>
          <w:b/>
          <w:bCs/>
          <w:color w:val="000000" w:themeColor="text1"/>
          <w:sz w:val="20"/>
          <w:szCs w:val="20"/>
        </w:rPr>
        <w:t>Study Variables</w:t>
      </w:r>
      <w:bookmarkEnd w:id="7"/>
    </w:p>
    <w:p w14:paraId="1B0090BD" w14:textId="77777777" w:rsidR="00B80E55" w:rsidRPr="00C70578" w:rsidRDefault="00B80E55" w:rsidP="00B80E55">
      <w:pPr>
        <w:spacing w:after="0" w:line="240" w:lineRule="auto"/>
        <w:ind w:firstLine="720"/>
        <w:contextualSpacing/>
        <w:rPr>
          <w:rFonts w:ascii="Arial" w:eastAsiaTheme="minorEastAsia" w:hAnsi="Arial" w:cs="Arial"/>
          <w:b/>
          <w:bCs/>
          <w:color w:val="000000" w:themeColor="text1"/>
          <w:sz w:val="20"/>
          <w:szCs w:val="20"/>
        </w:rPr>
      </w:pPr>
    </w:p>
    <w:p w14:paraId="4A567516" w14:textId="46508B66" w:rsidR="00985164" w:rsidRPr="00C70578" w:rsidRDefault="29BF6FBF" w:rsidP="00B80E55">
      <w:pPr>
        <w:spacing w:after="0" w:line="240" w:lineRule="auto"/>
        <w:ind w:firstLine="720"/>
        <w:contextualSpacing/>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4A70F3">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4A70F3">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B80E55">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B80E55">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B80E55">
      <w:pPr>
        <w:spacing w:after="0" w:line="240" w:lineRule="auto"/>
        <w:contextualSpacing/>
        <w:rPr>
          <w:rFonts w:ascii="Arial" w:eastAsiaTheme="minorEastAsia" w:hAnsi="Arial" w:cs="Arial"/>
          <w:iCs/>
          <w:color w:val="000000" w:themeColor="text1"/>
          <w:sz w:val="20"/>
          <w:szCs w:val="20"/>
        </w:rPr>
      </w:pPr>
    </w:p>
    <w:p w14:paraId="1378C71F" w14:textId="06A50AFB" w:rsidR="004A70F3" w:rsidRPr="00C70578" w:rsidRDefault="004A70F3" w:rsidP="004A70F3">
      <w:pPr>
        <w:spacing w:after="0" w:line="240" w:lineRule="auto"/>
        <w:ind w:left="720"/>
        <w:contextualSpacing/>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B80E55">
      <w:pPr>
        <w:spacing w:after="0" w:line="240" w:lineRule="auto"/>
        <w:contextualSpacing/>
        <w:rPr>
          <w:rFonts w:ascii="Arial" w:eastAsiaTheme="minorEastAsia" w:hAnsi="Arial" w:cs="Arial"/>
          <w:iCs/>
          <w:color w:val="0070C0"/>
          <w:sz w:val="20"/>
          <w:szCs w:val="20"/>
        </w:rPr>
      </w:pPr>
    </w:p>
    <w:p w14:paraId="5F341169" w14:textId="3A67BD57" w:rsidR="00EF6970" w:rsidRPr="00B80E55" w:rsidRDefault="00EF6970" w:rsidP="00B80E55">
      <w:pPr>
        <w:spacing w:after="0" w:line="240" w:lineRule="auto"/>
        <w:contextualSpacing/>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8" w:name="SpecimenCollection"/>
      <w:r w:rsidRPr="00B80E55">
        <w:rPr>
          <w:rFonts w:ascii="Arial" w:eastAsiaTheme="minorEastAsia" w:hAnsi="Arial" w:cs="Arial"/>
          <w:b/>
          <w:bCs/>
          <w:sz w:val="20"/>
          <w:szCs w:val="20"/>
        </w:rPr>
        <w:t>Specimen Collection</w:t>
      </w:r>
      <w:bookmarkEnd w:id="8"/>
    </w:p>
    <w:p w14:paraId="669EE06C" w14:textId="3555AF10" w:rsidR="00EF6970" w:rsidRDefault="00EF6970" w:rsidP="00B80E55">
      <w:pPr>
        <w:spacing w:after="0" w:line="240" w:lineRule="auto"/>
        <w:contextualSpacing/>
        <w:rPr>
          <w:rFonts w:ascii="Arial" w:eastAsiaTheme="minorEastAsia" w:hAnsi="Arial" w:cs="Arial"/>
          <w:b/>
          <w:bCs/>
          <w:color w:val="0070C0"/>
          <w:sz w:val="20"/>
          <w:szCs w:val="20"/>
        </w:rPr>
      </w:pPr>
    </w:p>
    <w:p w14:paraId="64D9B57A" w14:textId="349DF76D" w:rsidR="00C70578" w:rsidRPr="00C70578" w:rsidRDefault="00C70578" w:rsidP="00B80E55">
      <w:pPr>
        <w:spacing w:after="0" w:line="240" w:lineRule="auto"/>
        <w:contextualSpacing/>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B80E55">
      <w:pPr>
        <w:spacing w:after="0" w:line="240" w:lineRule="auto"/>
        <w:contextualSpacing/>
        <w:rPr>
          <w:rFonts w:ascii="Arial" w:eastAsiaTheme="minorEastAsia" w:hAnsi="Arial" w:cs="Arial"/>
          <w:b/>
          <w:bCs/>
          <w:sz w:val="20"/>
          <w:szCs w:val="20"/>
        </w:rPr>
      </w:pPr>
    </w:p>
    <w:p w14:paraId="65048A1B" w14:textId="6CDFFCCC"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9" w:name="DataCollection"/>
      <w:r w:rsidRPr="00B80E55">
        <w:rPr>
          <w:rFonts w:ascii="Arial" w:eastAsiaTheme="minorEastAsia" w:hAnsi="Arial" w:cs="Arial"/>
          <w:b/>
          <w:bCs/>
          <w:sz w:val="20"/>
          <w:szCs w:val="20"/>
        </w:rPr>
        <w:t>Data Collection</w:t>
      </w:r>
      <w:bookmarkEnd w:id="9"/>
    </w:p>
    <w:p w14:paraId="7A330A6B" w14:textId="77777777" w:rsidR="00EF6970" w:rsidRPr="00B80E55" w:rsidRDefault="00EF6970" w:rsidP="00B80E55">
      <w:pPr>
        <w:spacing w:after="0" w:line="240" w:lineRule="auto"/>
        <w:contextualSpacing/>
        <w:rPr>
          <w:rFonts w:ascii="Arial" w:eastAsiaTheme="minorEastAsia" w:hAnsi="Arial" w:cs="Arial"/>
          <w:b/>
          <w:bCs/>
          <w:sz w:val="20"/>
          <w:szCs w:val="20"/>
        </w:rPr>
      </w:pPr>
    </w:p>
    <w:p w14:paraId="13239832"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C70578">
      <w:pPr>
        <w:pStyle w:val="ListParagraph"/>
        <w:spacing w:after="0" w:line="240" w:lineRule="auto"/>
        <w:ind w:left="1008"/>
        <w:rPr>
          <w:rFonts w:ascii="Arial" w:eastAsiaTheme="minorEastAsia" w:hAnsi="Arial" w:cs="Arial"/>
          <w:bCs/>
          <w:color w:val="0070C0"/>
          <w:sz w:val="20"/>
          <w:szCs w:val="20"/>
        </w:rPr>
      </w:pPr>
    </w:p>
    <w:p w14:paraId="1C2CC3C1" w14:textId="66EE19AC" w:rsidR="00C70578" w:rsidRPr="00C70578" w:rsidRDefault="00EF6970" w:rsidP="00872A74">
      <w:pPr>
        <w:pStyle w:val="ListParagraph"/>
        <w:numPr>
          <w:ilvl w:val="0"/>
          <w:numId w:val="30"/>
        </w:numPr>
        <w:spacing w:after="0" w:line="240" w:lineRule="auto"/>
        <w:rPr>
          <w:rFonts w:ascii="Arial" w:eastAsiaTheme="minorEastAsia" w:hAnsi="Arial" w:cs="Arial"/>
          <w:bCs/>
          <w:color w:val="0070C0"/>
          <w:sz w:val="20"/>
          <w:szCs w:val="20"/>
        </w:rPr>
      </w:pPr>
      <w:r w:rsidRPr="00C70578">
        <w:rPr>
          <w:rFonts w:ascii="Arial" w:eastAsiaTheme="minorEastAsia" w:hAnsi="Arial" w:cs="Arial"/>
          <w:b/>
          <w:bCs/>
          <w:sz w:val="20"/>
          <w:szCs w:val="20"/>
          <w:u w:val="single"/>
        </w:rPr>
        <w:t>Location</w:t>
      </w:r>
      <w:r w:rsidRPr="00C70578">
        <w:rPr>
          <w:rFonts w:ascii="Arial" w:eastAsiaTheme="minorEastAsia" w:hAnsi="Arial" w:cs="Arial"/>
          <w:bCs/>
          <w:sz w:val="20"/>
          <w:szCs w:val="20"/>
        </w:rPr>
        <w:t>:</w:t>
      </w:r>
      <w:r w:rsidR="00C70578" w:rsidRPr="00C70578">
        <w:rPr>
          <w:rFonts w:ascii="Arial" w:eastAsiaTheme="minorEastAsia" w:hAnsi="Arial" w:cs="Arial"/>
          <w:bCs/>
          <w:sz w:val="20"/>
          <w:szCs w:val="20"/>
        </w:rPr>
        <w:t xml:space="preserve"> Data collection will take place online. </w:t>
      </w:r>
      <w:r w:rsidR="00C70578" w:rsidRPr="00410DDD">
        <w:rPr>
          <w:rFonts w:ascii="Arial" w:eastAsiaTheme="minorEastAsia" w:hAnsi="Arial" w:cs="Arial"/>
          <w:bCs/>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C70578">
      <w:pPr>
        <w:spacing w:after="0" w:line="240" w:lineRule="auto"/>
        <w:rPr>
          <w:rFonts w:ascii="Arial" w:eastAsiaTheme="minorEastAsia" w:hAnsi="Arial" w:cs="Arial"/>
          <w:bCs/>
          <w:color w:val="0070C0"/>
          <w:sz w:val="20"/>
          <w:szCs w:val="20"/>
        </w:rPr>
      </w:pPr>
    </w:p>
    <w:p w14:paraId="64EC9CBF" w14:textId="34AC74ED" w:rsidR="00C70578" w:rsidRPr="00410DDD" w:rsidRDefault="00EF6970" w:rsidP="00C70578">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Process of Data Collection</w:t>
      </w:r>
      <w:r w:rsidRPr="00B80E55">
        <w:rPr>
          <w:rFonts w:ascii="Arial" w:eastAsiaTheme="minorEastAsia" w:hAnsi="Arial" w:cs="Arial"/>
          <w:bCs/>
          <w:sz w:val="20"/>
          <w:szCs w:val="20"/>
        </w:rPr>
        <w:t>:</w:t>
      </w:r>
      <w:r w:rsidR="00C70578">
        <w:rPr>
          <w:rFonts w:ascii="Arial" w:eastAsiaTheme="minorEastAsia" w:hAnsi="Arial" w:cs="Arial"/>
          <w:bCs/>
          <w:sz w:val="20"/>
          <w:szCs w:val="20"/>
        </w:rPr>
        <w:t xml:space="preserve"> The data collection procedure will be hosted on Qualtrics. </w:t>
      </w:r>
      <w:r w:rsidR="00C70578">
        <w:rPr>
          <w:rFonts w:ascii="Arial" w:eastAsiaTheme="minorEastAsia" w:hAnsi="Arial" w:cs="Arial"/>
          <w:bCs/>
          <w:color w:val="000000" w:themeColor="text1"/>
          <w:sz w:val="20"/>
          <w:szCs w:val="20"/>
        </w:rPr>
        <w:t>The researchers disseminating the study to online sources and storing and analyzing the data are located at the College of Charleston and Rutgers University.</w:t>
      </w:r>
    </w:p>
    <w:p w14:paraId="2756E1C4" w14:textId="570E75A6" w:rsidR="00EF6970" w:rsidRPr="00C70578" w:rsidRDefault="00EF6970" w:rsidP="00C70578">
      <w:pPr>
        <w:spacing w:after="0" w:line="240" w:lineRule="auto"/>
        <w:rPr>
          <w:rFonts w:ascii="Arial" w:eastAsiaTheme="minorEastAsia" w:hAnsi="Arial" w:cs="Arial"/>
          <w:bCs/>
          <w:color w:val="0070C0"/>
          <w:sz w:val="20"/>
          <w:szCs w:val="20"/>
        </w:rPr>
      </w:pPr>
    </w:p>
    <w:p w14:paraId="631AEC3E" w14:textId="69FE866F" w:rsidR="00C70578" w:rsidRPr="00C70578"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C70578">
      <w:pPr>
        <w:pStyle w:val="ListParagraph"/>
        <w:rPr>
          <w:rFonts w:ascii="Arial" w:eastAsiaTheme="minorEastAsia" w:hAnsi="Arial" w:cs="Arial"/>
          <w:bCs/>
          <w:color w:val="0070C0"/>
          <w:sz w:val="20"/>
          <w:szCs w:val="20"/>
        </w:rPr>
      </w:pPr>
    </w:p>
    <w:p w14:paraId="30558E6A" w14:textId="77777777" w:rsidR="00C70578" w:rsidRPr="00C70578" w:rsidRDefault="00EF6970" w:rsidP="00C70578">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C70578">
      <w:pPr>
        <w:pStyle w:val="ListParagraph"/>
        <w:rPr>
          <w:rFonts w:ascii="Arial" w:hAnsi="Arial" w:cs="Arial"/>
          <w:sz w:val="20"/>
          <w:szCs w:val="20"/>
        </w:rPr>
      </w:pPr>
    </w:p>
    <w:p w14:paraId="2A264916" w14:textId="148E40B8" w:rsidR="00EF6970" w:rsidRPr="00C70578" w:rsidRDefault="00EF6970" w:rsidP="00C70578">
      <w:pPr>
        <w:pStyle w:val="ListParagraph"/>
        <w:numPr>
          <w:ilvl w:val="0"/>
          <w:numId w:val="30"/>
        </w:numPr>
        <w:spacing w:after="0" w:line="240" w:lineRule="auto"/>
        <w:rPr>
          <w:rFonts w:ascii="Arial" w:eastAsiaTheme="minorEastAsia" w:hAnsi="Arial" w:cs="Arial"/>
          <w:bCs/>
          <w:color w:val="0070C0"/>
          <w:sz w:val="20"/>
          <w:szCs w:val="20"/>
        </w:rPr>
      </w:pPr>
      <w:r w:rsidRPr="00C70578">
        <w:rPr>
          <w:rFonts w:ascii="Arial" w:eastAsiaTheme="minorEastAsia" w:hAnsi="Arial" w:cs="Arial"/>
          <w:b/>
          <w:bCs/>
          <w:sz w:val="20"/>
          <w:szCs w:val="20"/>
          <w:u w:val="single"/>
        </w:rPr>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C70578">
      <w:pPr>
        <w:spacing w:after="0" w:line="240" w:lineRule="auto"/>
        <w:rPr>
          <w:rFonts w:ascii="Arial" w:eastAsiaTheme="minorEastAsia" w:hAnsi="Arial" w:cs="Arial"/>
          <w:bCs/>
          <w:color w:val="0070C0"/>
          <w:sz w:val="20"/>
          <w:szCs w:val="20"/>
        </w:rPr>
      </w:pPr>
    </w:p>
    <w:p w14:paraId="76EF259C" w14:textId="77777777" w:rsidR="00C70578" w:rsidRPr="00C70578" w:rsidRDefault="00EF6970" w:rsidP="00C70578">
      <w:pPr>
        <w:pStyle w:val="ListParagraph"/>
        <w:numPr>
          <w:ilvl w:val="0"/>
          <w:numId w:val="52"/>
        </w:numPr>
        <w:autoSpaceDE w:val="0"/>
        <w:autoSpaceDN w:val="0"/>
        <w:adjustRightInd w:val="0"/>
        <w:spacing w:after="0" w:line="240" w:lineRule="auto"/>
        <w:ind w:left="990"/>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C70578">
      <w:pPr>
        <w:pStyle w:val="ListParagraph"/>
        <w:autoSpaceDE w:val="0"/>
        <w:autoSpaceDN w:val="0"/>
        <w:adjustRightInd w:val="0"/>
        <w:spacing w:after="0" w:line="240" w:lineRule="auto"/>
        <w:ind w:left="990"/>
        <w:rPr>
          <w:rFonts w:ascii="Arial" w:hAnsi="Arial" w:cs="Arial"/>
          <w:sz w:val="20"/>
          <w:szCs w:val="20"/>
        </w:rPr>
      </w:pPr>
    </w:p>
    <w:p w14:paraId="51B7FA4D" w14:textId="4B63A98E" w:rsidR="00D7225B" w:rsidRDefault="00EF6970" w:rsidP="00D7225B">
      <w:pPr>
        <w:pStyle w:val="ListParagraph"/>
        <w:numPr>
          <w:ilvl w:val="0"/>
          <w:numId w:val="52"/>
        </w:numPr>
        <w:autoSpaceDE w:val="0"/>
        <w:autoSpaceDN w:val="0"/>
        <w:adjustRightInd w:val="0"/>
        <w:spacing w:after="0" w:line="240" w:lineRule="auto"/>
        <w:ind w:left="990"/>
        <w:rPr>
          <w:rFonts w:ascii="Arial" w:hAnsi="Arial" w:cs="Arial"/>
          <w:sz w:val="20"/>
          <w:szCs w:val="20"/>
        </w:rPr>
      </w:pPr>
      <w:r w:rsidRPr="00C70578">
        <w:rPr>
          <w:rFonts w:ascii="Arial" w:eastAsiaTheme="minorEastAsia" w:hAnsi="Arial" w:cs="Arial"/>
          <w:b/>
          <w:sz w:val="20"/>
          <w:szCs w:val="20"/>
          <w:u w:val="single"/>
        </w:rPr>
        <w:t>Subject Identifiers</w:t>
      </w:r>
      <w:r w:rsidRPr="00C70578">
        <w:rPr>
          <w:rFonts w:ascii="Arial" w:eastAsiaTheme="minorEastAsia" w:hAnsi="Arial" w:cs="Arial"/>
          <w:sz w:val="20"/>
          <w:szCs w:val="20"/>
        </w:rPr>
        <w:t>:</w:t>
      </w:r>
      <w:r w:rsidR="00C70578" w:rsidRPr="00C70578">
        <w:rPr>
          <w:rFonts w:ascii="Arial" w:eastAsiaTheme="minorEastAsia" w:hAnsi="Arial" w:cs="Arial"/>
          <w:color w:val="0070C0"/>
          <w:sz w:val="20"/>
          <w:szCs w:val="20"/>
        </w:rPr>
        <w:t xml:space="preserve"> </w:t>
      </w:r>
      <w:r w:rsidR="00C70578" w:rsidRPr="00C70578">
        <w:rPr>
          <w:rFonts w:ascii="Arial" w:hAnsi="Arial" w:cs="Arial"/>
          <w:sz w:val="20"/>
          <w:szCs w:val="20"/>
        </w:rPr>
        <w: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w:t>
      </w:r>
      <w:r w:rsidR="00C70578" w:rsidRPr="00C70578">
        <w:rPr>
          <w:rFonts w:ascii="Arial" w:hAnsi="Arial" w:cs="Arial"/>
          <w:sz w:val="20"/>
          <w:szCs w:val="20"/>
        </w:rPr>
        <w:lastRenderedPageBreak/>
        <w:t>someone who steals that information to identify them. The survey data that we collect will be aggregated. Only researchers within this IRB will have access to the data.</w:t>
      </w:r>
    </w:p>
    <w:p w14:paraId="622903E2" w14:textId="77777777" w:rsidR="00D7225B" w:rsidRPr="00D7225B" w:rsidRDefault="00D7225B" w:rsidP="00D7225B">
      <w:pPr>
        <w:autoSpaceDE w:val="0"/>
        <w:autoSpaceDN w:val="0"/>
        <w:adjustRightInd w:val="0"/>
        <w:spacing w:after="0" w:line="240" w:lineRule="auto"/>
        <w:rPr>
          <w:rFonts w:ascii="Arial" w:hAnsi="Arial" w:cs="Arial"/>
          <w:sz w:val="20"/>
          <w:szCs w:val="20"/>
        </w:rPr>
      </w:pPr>
    </w:p>
    <w:p w14:paraId="473FAD8F"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B80E55">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C70578">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B80E55">
      <w:pPr>
        <w:spacing w:after="0" w:line="240" w:lineRule="auto"/>
        <w:contextualSpacing/>
        <w:rPr>
          <w:rFonts w:ascii="Arial" w:eastAsiaTheme="minorEastAsia" w:hAnsi="Arial" w:cs="Arial"/>
          <w:iCs/>
          <w:color w:val="0070C0"/>
          <w:sz w:val="20"/>
          <w:szCs w:val="20"/>
        </w:rPr>
      </w:pPr>
    </w:p>
    <w:p w14:paraId="31C212A6" w14:textId="77777777" w:rsidR="00B42ECA"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 w:name="InterviewsFocusGroupsSurveys"/>
      <w:r w:rsidRPr="00B80E55">
        <w:rPr>
          <w:rFonts w:ascii="Arial" w:eastAsiaTheme="minorEastAsia" w:hAnsi="Arial" w:cs="Arial"/>
          <w:b/>
          <w:bCs/>
          <w:sz w:val="20"/>
          <w:szCs w:val="20"/>
        </w:rPr>
        <w:t>Interviews, Focus Groups, Surveys</w:t>
      </w:r>
      <w:bookmarkEnd w:id="10"/>
      <w:r w:rsidRPr="00B80E55">
        <w:rPr>
          <w:rFonts w:ascii="Arial" w:eastAsiaTheme="minorEastAsia" w:hAnsi="Arial" w:cs="Arial"/>
          <w:b/>
          <w:bCs/>
          <w:sz w:val="20"/>
          <w:szCs w:val="20"/>
        </w:rPr>
        <w:t xml:space="preserve">, and/or </w:t>
      </w:r>
      <w:proofErr w:type="gramStart"/>
      <w:r w:rsidRPr="00B80E55">
        <w:rPr>
          <w:rFonts w:ascii="Arial" w:eastAsiaTheme="minorEastAsia" w:hAnsi="Arial" w:cs="Arial"/>
          <w:b/>
          <w:bCs/>
          <w:sz w:val="20"/>
          <w:szCs w:val="20"/>
        </w:rPr>
        <w:t>Observations</w:t>
      </w:r>
      <w:proofErr w:type="gramEnd"/>
      <w:r w:rsidRPr="00B80E55">
        <w:rPr>
          <w:rFonts w:ascii="Arial" w:eastAsiaTheme="minorEastAsia" w:hAnsi="Arial" w:cs="Arial"/>
          <w:b/>
          <w:bCs/>
          <w:sz w:val="20"/>
          <w:szCs w:val="20"/>
        </w:rPr>
        <w:t xml:space="preserve"> </w:t>
      </w:r>
    </w:p>
    <w:p w14:paraId="01ED2B20" w14:textId="77777777" w:rsidR="00C70578" w:rsidRDefault="00C70578" w:rsidP="00C70578">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C70578">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B80E55">
      <w:pPr>
        <w:spacing w:after="0" w:line="240" w:lineRule="auto"/>
        <w:contextualSpacing/>
        <w:rPr>
          <w:rFonts w:ascii="Arial" w:eastAsiaTheme="minorEastAsia" w:hAnsi="Arial" w:cs="Arial"/>
          <w:b/>
          <w:bCs/>
          <w:color w:val="0070C0"/>
          <w:sz w:val="20"/>
          <w:szCs w:val="20"/>
          <w:u w:val="single"/>
        </w:rPr>
      </w:pPr>
    </w:p>
    <w:p w14:paraId="79107E66" w14:textId="77777777" w:rsidR="00C70578" w:rsidRPr="00B80E55" w:rsidRDefault="00C70578" w:rsidP="00B80E55">
      <w:pPr>
        <w:spacing w:after="0" w:line="240" w:lineRule="auto"/>
        <w:contextualSpacing/>
        <w:rPr>
          <w:rFonts w:ascii="Arial" w:eastAsiaTheme="minorEastAsia" w:hAnsi="Arial" w:cs="Arial"/>
          <w:color w:val="2E74B5" w:themeColor="accent1" w:themeShade="BF"/>
          <w:sz w:val="20"/>
          <w:szCs w:val="20"/>
        </w:rPr>
      </w:pPr>
    </w:p>
    <w:p w14:paraId="2E2A5C1B" w14:textId="72E43B70" w:rsidR="00B402E9"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1" w:name="ProjectManagement"/>
      <w:r w:rsidRPr="00B80E55">
        <w:rPr>
          <w:rFonts w:ascii="Arial" w:eastAsiaTheme="minorEastAsia" w:hAnsi="Arial" w:cs="Arial"/>
          <w:b/>
          <w:bCs/>
          <w:sz w:val="20"/>
          <w:szCs w:val="20"/>
        </w:rPr>
        <w:t>Project Management</w:t>
      </w:r>
      <w:bookmarkEnd w:id="11"/>
    </w:p>
    <w:p w14:paraId="60DDA64A" w14:textId="77777777" w:rsidR="00796D17" w:rsidRPr="00796D17" w:rsidRDefault="00796D17" w:rsidP="00B80E55">
      <w:pPr>
        <w:spacing w:after="0" w:line="240" w:lineRule="auto"/>
        <w:contextualSpacing/>
        <w:rPr>
          <w:rFonts w:ascii="Arial" w:eastAsiaTheme="minorEastAsia" w:hAnsi="Arial" w:cs="Arial"/>
          <w:bCs/>
          <w:color w:val="0070C0"/>
          <w:sz w:val="20"/>
          <w:szCs w:val="20"/>
        </w:rPr>
      </w:pPr>
    </w:p>
    <w:p w14:paraId="0F8AFDC8"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2" w:name="ResearchStaffandQualifications"/>
      <w:r w:rsidRPr="00B80E55">
        <w:rPr>
          <w:rFonts w:ascii="Arial" w:eastAsiaTheme="minorEastAsia" w:hAnsi="Arial" w:cs="Arial"/>
          <w:b/>
          <w:bCs/>
          <w:sz w:val="20"/>
          <w:szCs w:val="20"/>
        </w:rPr>
        <w:t>Research Staff and Qualifications</w:t>
      </w:r>
      <w:bookmarkEnd w:id="12"/>
    </w:p>
    <w:p w14:paraId="6CAD0660" w14:textId="77777777" w:rsidR="00C70578" w:rsidRDefault="00C70578" w:rsidP="00B80E55">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B80E55">
      <w:pPr>
        <w:spacing w:after="0" w:line="240" w:lineRule="auto"/>
        <w:contextualSpacing/>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B80E55">
      <w:pPr>
        <w:spacing w:after="0" w:line="240" w:lineRule="auto"/>
        <w:contextualSpacing/>
        <w:rPr>
          <w:rFonts w:ascii="Arial" w:hAnsi="Arial" w:cs="Arial"/>
          <w:color w:val="0070C0"/>
          <w:sz w:val="20"/>
          <w:szCs w:val="20"/>
          <w:lang w:val="es-ES"/>
        </w:rPr>
      </w:pPr>
    </w:p>
    <w:p w14:paraId="56652704" w14:textId="53F4274A" w:rsidR="00EF6970" w:rsidRDefault="00C70578" w:rsidP="00C70578">
      <w:pPr>
        <w:spacing w:after="0" w:line="240" w:lineRule="auto"/>
        <w:ind w:left="360"/>
        <w:contextualSpacing/>
        <w:rPr>
          <w:rFonts w:ascii="Arial" w:hAnsi="Arial" w:cs="Arial"/>
          <w:color w:val="000000" w:themeColor="text1"/>
          <w:sz w:val="20"/>
          <w:szCs w:val="20"/>
        </w:rPr>
      </w:pPr>
      <w:r w:rsidRPr="00C70578">
        <w:rPr>
          <w:rFonts w:ascii="Arial" w:hAnsi="Arial" w:cs="Arial"/>
          <w:b/>
          <w:bCs/>
          <w:color w:val="000000" w:themeColor="text1"/>
          <w:sz w:val="20"/>
          <w:szCs w:val="20"/>
        </w:rPr>
        <w:t>Bio:</w:t>
      </w:r>
      <w:r w:rsidRPr="00C70578">
        <w:rPr>
          <w:rFonts w:ascii="Arial" w:hAnsi="Arial" w:cs="Arial"/>
          <w:color w:val="000000" w:themeColor="text1"/>
          <w:sz w:val="20"/>
          <w:szCs w:val="20"/>
        </w:rPr>
        <w:t xml:space="preserve"> Alejandro </w:t>
      </w:r>
      <w:r w:rsidR="00D7225B">
        <w:rPr>
          <w:rFonts w:ascii="Arial" w:hAnsi="Arial" w:cs="Arial"/>
          <w:color w:val="000000" w:themeColor="text1"/>
          <w:sz w:val="20"/>
          <w:szCs w:val="20"/>
        </w:rPr>
        <w:t>Andreas J</w:t>
      </w:r>
      <w:r w:rsidRPr="00C70578">
        <w:rPr>
          <w:rFonts w:ascii="Arial" w:hAnsi="Arial" w:cs="Arial"/>
          <w:color w:val="000000" w:themeColor="text1"/>
          <w:sz w:val="20"/>
          <w:szCs w:val="20"/>
        </w:rPr>
        <w:t>aume</w:t>
      </w:r>
      <w:r>
        <w:rPr>
          <w:rFonts w:ascii="Arial" w:hAnsi="Arial" w:cs="Arial"/>
          <w:color w:val="000000" w:themeColor="text1"/>
          <w:sz w:val="20"/>
          <w:szCs w:val="20"/>
        </w:rPr>
        <w:t>-</w:t>
      </w:r>
      <w:r w:rsidRPr="00C70578">
        <w:rPr>
          <w:rFonts w:ascii="Arial" w:hAnsi="Arial" w:cs="Arial"/>
          <w:color w:val="000000" w:themeColor="text1"/>
          <w:sz w:val="20"/>
          <w:szCs w:val="20"/>
        </w:rPr>
        <w:t xml:space="preserve">Losa is a first-year student in the </w:t>
      </w:r>
      <w:r>
        <w:rPr>
          <w:rFonts w:ascii="Arial" w:hAnsi="Arial" w:cs="Arial"/>
          <w:color w:val="000000" w:themeColor="text1"/>
          <w:sz w:val="20"/>
          <w:szCs w:val="20"/>
        </w:rPr>
        <w:t xml:space="preserve">Ph.D program in </w:t>
      </w:r>
      <w:r w:rsidRPr="00C70578">
        <w:rPr>
          <w:rFonts w:ascii="Arial" w:hAnsi="Arial" w:cs="Arial"/>
          <w:color w:val="000000" w:themeColor="text1"/>
          <w:sz w:val="20"/>
          <w:szCs w:val="20"/>
        </w:rPr>
        <w:t>Billingualism and Second Language Acquisition</w:t>
      </w:r>
      <w:r>
        <w:rPr>
          <w:rFonts w:ascii="Arial" w:hAnsi="Arial" w:cs="Arial"/>
          <w:color w:val="000000" w:themeColor="text1"/>
          <w:sz w:val="20"/>
          <w:szCs w:val="20"/>
        </w:rPr>
        <w:t xml:space="preserve"> at Rutgers University</w:t>
      </w:r>
      <w:r w:rsidRPr="00C70578">
        <w:rPr>
          <w:rFonts w:ascii="Arial" w:hAnsi="Arial" w:cs="Arial"/>
          <w:color w:val="000000" w:themeColor="text1"/>
          <w:sz w:val="20"/>
          <w:szCs w:val="20"/>
        </w:rPr>
        <w:t xml:space="preserve">. He received his B.A. in Humanities from Universitat Autònoma de Barcelona, and later moved to the U.S. to pursue an M.A.T. in Spanish at Indiana University-Purdue University Indianapolis. </w:t>
      </w:r>
      <w:r>
        <w:rPr>
          <w:rFonts w:ascii="Arial" w:hAnsi="Arial" w:cs="Arial"/>
          <w:color w:val="000000" w:themeColor="text1"/>
          <w:sz w:val="20"/>
          <w:szCs w:val="20"/>
        </w:rPr>
        <w:t>He</w:t>
      </w:r>
      <w:r w:rsidRPr="00C70578">
        <w:rPr>
          <w:rFonts w:ascii="Arial" w:hAnsi="Arial" w:cs="Arial"/>
          <w:color w:val="000000" w:themeColor="text1"/>
          <w:sz w:val="20"/>
          <w:szCs w:val="20"/>
        </w:rPr>
        <w:t xml:space="preserve"> also holds a Professional Degree of Music from the Conservatori Professional de Música i Dansa de Mallorca. In addition, </w:t>
      </w:r>
      <w:r>
        <w:rPr>
          <w:rFonts w:ascii="Arial" w:hAnsi="Arial" w:cs="Arial"/>
          <w:color w:val="000000" w:themeColor="text1"/>
          <w:sz w:val="20"/>
          <w:szCs w:val="20"/>
        </w:rPr>
        <w:t>he</w:t>
      </w:r>
      <w:r w:rsidRPr="00C70578">
        <w:rPr>
          <w:rFonts w:ascii="Arial" w:hAnsi="Arial" w:cs="Arial"/>
          <w:color w:val="000000" w:themeColor="text1"/>
          <w:sz w:val="20"/>
          <w:szCs w:val="20"/>
        </w:rPr>
        <w:t xml:space="preserve"> is an Editorial Assistant for The Modern Language Journal.</w:t>
      </w:r>
    </w:p>
    <w:p w14:paraId="18D748FE" w14:textId="77777777" w:rsidR="00C70578" w:rsidRDefault="00C70578" w:rsidP="00C70578">
      <w:pPr>
        <w:spacing w:after="0" w:line="240" w:lineRule="auto"/>
        <w:ind w:left="360"/>
        <w:contextualSpacing/>
        <w:rPr>
          <w:rFonts w:ascii="Arial" w:hAnsi="Arial" w:cs="Arial"/>
          <w:color w:val="000000" w:themeColor="text1"/>
          <w:sz w:val="20"/>
          <w:szCs w:val="20"/>
        </w:rPr>
      </w:pPr>
    </w:p>
    <w:p w14:paraId="32D52738" w14:textId="478A7355" w:rsidR="00C70578" w:rsidRPr="00C70578" w:rsidRDefault="00C70578" w:rsidP="00C70578">
      <w:pPr>
        <w:spacing w:after="0" w:line="240" w:lineRule="auto"/>
        <w:ind w:left="360"/>
        <w:contextualSpacing/>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B80E55">
      <w:pPr>
        <w:spacing w:after="0" w:line="240" w:lineRule="auto"/>
        <w:contextualSpacing/>
        <w:rPr>
          <w:rFonts w:ascii="Arial" w:hAnsi="Arial" w:cs="Arial"/>
          <w:color w:val="0070C0"/>
          <w:sz w:val="20"/>
          <w:szCs w:val="20"/>
        </w:rPr>
      </w:pPr>
    </w:p>
    <w:p w14:paraId="6935C7A9" w14:textId="77777777" w:rsidR="004A70F3" w:rsidRDefault="004A70F3" w:rsidP="00B80E55">
      <w:pPr>
        <w:spacing w:after="0" w:line="240" w:lineRule="auto"/>
        <w:contextualSpacing/>
        <w:rPr>
          <w:rFonts w:ascii="Arial" w:hAnsi="Arial" w:cs="Arial"/>
          <w:color w:val="0070C0"/>
          <w:sz w:val="20"/>
          <w:szCs w:val="20"/>
        </w:rPr>
      </w:pPr>
    </w:p>
    <w:p w14:paraId="5EFA95A3" w14:textId="77777777" w:rsidR="004A70F3" w:rsidRPr="00CF19C2" w:rsidRDefault="004A70F3" w:rsidP="004A70F3">
      <w:pPr>
        <w:spacing w:after="0" w:line="240" w:lineRule="auto"/>
        <w:contextualSpacing/>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4A70F3">
      <w:pPr>
        <w:spacing w:after="0" w:line="240" w:lineRule="auto"/>
        <w:contextualSpacing/>
        <w:rPr>
          <w:rFonts w:ascii="Arial" w:hAnsi="Arial" w:cs="Arial"/>
          <w:color w:val="000000" w:themeColor="text1"/>
          <w:sz w:val="20"/>
          <w:szCs w:val="20"/>
        </w:rPr>
      </w:pPr>
    </w:p>
    <w:p w14:paraId="3FF49AF6" w14:textId="77777777" w:rsidR="004A70F3" w:rsidRPr="004A70F3" w:rsidRDefault="004A70F3" w:rsidP="004A70F3">
      <w:pPr>
        <w:spacing w:after="0" w:line="240" w:lineRule="auto"/>
        <w:ind w:left="360"/>
        <w:contextualSpacing/>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4A70F3">
      <w:pPr>
        <w:spacing w:after="0" w:line="240" w:lineRule="auto"/>
        <w:ind w:left="360"/>
        <w:contextualSpacing/>
        <w:rPr>
          <w:rFonts w:ascii="Arial" w:hAnsi="Arial" w:cs="Arial"/>
          <w:b/>
          <w:bCs/>
          <w:color w:val="000000" w:themeColor="text1"/>
          <w:sz w:val="20"/>
          <w:szCs w:val="20"/>
        </w:rPr>
      </w:pPr>
    </w:p>
    <w:p w14:paraId="1154D930" w14:textId="77777777" w:rsidR="004A70F3" w:rsidRPr="004A70F3" w:rsidRDefault="004A70F3" w:rsidP="004A70F3">
      <w:pPr>
        <w:spacing w:after="0" w:line="240" w:lineRule="auto"/>
        <w:ind w:left="360"/>
        <w:contextualSpacing/>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B80E55">
      <w:pPr>
        <w:spacing w:after="0" w:line="240" w:lineRule="auto"/>
        <w:contextualSpacing/>
        <w:rPr>
          <w:rFonts w:ascii="Arial" w:hAnsi="Arial" w:cs="Arial"/>
          <w:color w:val="0070C0"/>
          <w:sz w:val="20"/>
          <w:szCs w:val="20"/>
        </w:rPr>
      </w:pPr>
    </w:p>
    <w:p w14:paraId="39595CF1" w14:textId="77777777" w:rsidR="00C70578" w:rsidRPr="00B80E55" w:rsidRDefault="00C70578" w:rsidP="00B80E55">
      <w:pPr>
        <w:spacing w:after="0" w:line="240" w:lineRule="auto"/>
        <w:contextualSpacing/>
        <w:rPr>
          <w:rFonts w:ascii="Arial" w:eastAsiaTheme="minorEastAsia" w:hAnsi="Arial" w:cs="Arial"/>
          <w:b/>
          <w:bCs/>
          <w:sz w:val="20"/>
          <w:szCs w:val="20"/>
        </w:rPr>
      </w:pPr>
    </w:p>
    <w:p w14:paraId="09B552B1" w14:textId="77777777" w:rsidR="00EF6970" w:rsidRPr="00B80E55" w:rsidRDefault="00EF6970" w:rsidP="00B80E55">
      <w:pPr>
        <w:pStyle w:val="ListParagraph"/>
        <w:numPr>
          <w:ilvl w:val="1"/>
          <w:numId w:val="32"/>
        </w:numPr>
        <w:spacing w:after="0" w:line="240" w:lineRule="auto"/>
        <w:rPr>
          <w:rFonts w:ascii="Arial" w:eastAsiaTheme="minorEastAsia" w:hAnsi="Arial" w:cs="Arial"/>
          <w:b/>
          <w:bCs/>
          <w:sz w:val="20"/>
          <w:szCs w:val="20"/>
        </w:rPr>
      </w:pPr>
      <w:bookmarkStart w:id="13" w:name="ResearchStaffTraining"/>
      <w:r w:rsidRPr="00B80E55">
        <w:rPr>
          <w:rFonts w:ascii="Arial" w:eastAsiaTheme="minorEastAsia" w:hAnsi="Arial" w:cs="Arial"/>
          <w:b/>
          <w:bCs/>
          <w:sz w:val="20"/>
          <w:szCs w:val="20"/>
        </w:rPr>
        <w:t>Research Staff Training</w:t>
      </w:r>
    </w:p>
    <w:bookmarkEnd w:id="13"/>
    <w:p w14:paraId="76EA0DE6" w14:textId="77777777" w:rsidR="00EF6970" w:rsidRDefault="00EF6970" w:rsidP="00B80E55">
      <w:pPr>
        <w:pStyle w:val="CommentSubject"/>
        <w:spacing w:after="0"/>
        <w:contextualSpacing/>
        <w:rPr>
          <w:rFonts w:ascii="Arial" w:eastAsiaTheme="minorEastAsia" w:hAnsi="Arial" w:cs="Arial"/>
        </w:rPr>
      </w:pPr>
    </w:p>
    <w:p w14:paraId="7469ADCD" w14:textId="66EE37D3" w:rsidR="00C70578" w:rsidRPr="00C70578" w:rsidRDefault="00D7225B" w:rsidP="00C70578">
      <w:pPr>
        <w:pStyle w:val="CommentText"/>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B80E55">
      <w:pPr>
        <w:pStyle w:val="CommentSubject"/>
        <w:spacing w:after="0"/>
        <w:contextualSpacing/>
        <w:rPr>
          <w:rFonts w:ascii="Arial" w:eastAsiaTheme="minorEastAsia" w:hAnsi="Arial" w:cs="Arial"/>
        </w:rPr>
      </w:pPr>
      <w:r w:rsidRPr="00B80E55">
        <w:rPr>
          <w:rFonts w:ascii="Arial" w:eastAsiaTheme="minorEastAsia" w:hAnsi="Arial" w:cs="Arial"/>
        </w:rPr>
        <w:t xml:space="preserve">2.3 </w:t>
      </w:r>
      <w:bookmarkStart w:id="14" w:name="ResourcesAvailable"/>
      <w:r w:rsidRPr="00B80E55">
        <w:rPr>
          <w:rFonts w:ascii="Arial" w:eastAsiaTheme="minorEastAsia" w:hAnsi="Arial" w:cs="Arial"/>
        </w:rPr>
        <w:t>Resources Available</w:t>
      </w:r>
      <w:bookmarkEnd w:id="14"/>
    </w:p>
    <w:p w14:paraId="21B53CE8" w14:textId="77777777" w:rsidR="00C70578" w:rsidRDefault="00C70578" w:rsidP="00B80E55">
      <w:pPr>
        <w:spacing w:after="0" w:line="240" w:lineRule="auto"/>
        <w:contextualSpacing/>
        <w:rPr>
          <w:rFonts w:ascii="Arial" w:eastAsiaTheme="minorEastAsia" w:hAnsi="Arial" w:cs="Arial"/>
          <w:bCs/>
          <w:sz w:val="20"/>
          <w:szCs w:val="20"/>
        </w:rPr>
      </w:pPr>
    </w:p>
    <w:p w14:paraId="2C1AB7C1" w14:textId="045DB628" w:rsidR="00C70578" w:rsidRDefault="00C70578" w:rsidP="00B80E55">
      <w:pPr>
        <w:spacing w:after="0" w:line="240" w:lineRule="auto"/>
        <w:contextualSpacing/>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B80E55">
      <w:pPr>
        <w:spacing w:after="0" w:line="240" w:lineRule="auto"/>
        <w:contextualSpacing/>
        <w:rPr>
          <w:rFonts w:ascii="Arial" w:eastAsiaTheme="minorEastAsia" w:hAnsi="Arial" w:cs="Arial"/>
          <w:bCs/>
          <w:sz w:val="20"/>
          <w:szCs w:val="20"/>
        </w:rPr>
      </w:pPr>
    </w:p>
    <w:p w14:paraId="6796D191"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5" w:name="ResearchSites"/>
      <w:r w:rsidRPr="00B80E55">
        <w:rPr>
          <w:rFonts w:ascii="Arial" w:eastAsiaTheme="minorEastAsia" w:hAnsi="Arial" w:cs="Arial"/>
          <w:b/>
          <w:bCs/>
          <w:sz w:val="20"/>
          <w:szCs w:val="20"/>
        </w:rPr>
        <w:t>Research Sites</w:t>
      </w:r>
      <w:bookmarkEnd w:id="15"/>
    </w:p>
    <w:p w14:paraId="011A69F3" w14:textId="77777777" w:rsidR="002949D7" w:rsidRDefault="002949D7" w:rsidP="002949D7">
      <w:pPr>
        <w:spacing w:after="0" w:line="240" w:lineRule="auto"/>
        <w:contextualSpacing/>
        <w:rPr>
          <w:rFonts w:ascii="Arial" w:hAnsi="Arial" w:cs="Arial"/>
          <w:color w:val="2E74B5" w:themeColor="accent1" w:themeShade="BF"/>
          <w:sz w:val="20"/>
          <w:szCs w:val="20"/>
        </w:rPr>
      </w:pPr>
    </w:p>
    <w:p w14:paraId="64996DB7" w14:textId="0679C872" w:rsidR="00C70578" w:rsidRPr="00C70578" w:rsidRDefault="00C70578" w:rsidP="002949D7">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2949D7">
      <w:pPr>
        <w:spacing w:after="0" w:line="240" w:lineRule="auto"/>
        <w:contextualSpacing/>
        <w:rPr>
          <w:rFonts w:ascii="Arial" w:hAnsi="Arial" w:cs="Arial"/>
          <w:color w:val="2E74B5" w:themeColor="accent1" w:themeShade="BF"/>
          <w:sz w:val="20"/>
          <w:szCs w:val="20"/>
        </w:rPr>
      </w:pPr>
    </w:p>
    <w:p w14:paraId="6D5F3065" w14:textId="139B1987" w:rsidR="002949D7" w:rsidRPr="009C12BA" w:rsidRDefault="002949D7" w:rsidP="002949D7">
      <w:pPr>
        <w:spacing w:after="0" w:line="240" w:lineRule="auto"/>
        <w:contextualSpacing/>
        <w:jc w:val="both"/>
        <w:rPr>
          <w:rFonts w:ascii="Arial" w:hAnsi="Arial" w:cs="Arial"/>
          <w:sz w:val="20"/>
          <w:szCs w:val="20"/>
        </w:rPr>
      </w:pPr>
      <w:r w:rsidRPr="009C12BA">
        <w:rPr>
          <w:rFonts w:ascii="Arial" w:eastAsia="Arial" w:hAnsi="Arial" w:cs="Arial"/>
          <w:b/>
          <w:bCs/>
          <w:color w:val="FF0000"/>
          <w:sz w:val="20"/>
          <w:szCs w:val="20"/>
        </w:rPr>
        <w:t>UPLOAD</w:t>
      </w:r>
      <w:r w:rsidRPr="009C12BA">
        <w:rPr>
          <w:rFonts w:ascii="Arial" w:eastAsia="Arial" w:hAnsi="Arial" w:cs="Arial"/>
          <w:color w:val="FF0000"/>
          <w:sz w:val="20"/>
          <w:szCs w:val="20"/>
        </w:rPr>
        <w:t xml:space="preserve"> </w:t>
      </w:r>
      <w:r w:rsidRPr="009C12BA">
        <w:rPr>
          <w:rFonts w:ascii="Arial" w:eastAsia="Arial" w:hAnsi="Arial" w:cs="Arial"/>
          <w:b/>
          <w:color w:val="FF0000"/>
          <w:sz w:val="20"/>
          <w:szCs w:val="20"/>
        </w:rPr>
        <w:t>to e-IRB</w:t>
      </w:r>
      <w:r w:rsidRPr="009C12BA">
        <w:rPr>
          <w:rFonts w:ascii="Arial" w:eastAsia="Arial" w:hAnsi="Arial" w:cs="Arial"/>
          <w:color w:val="000000" w:themeColor="text1"/>
          <w:sz w:val="20"/>
          <w:szCs w:val="20"/>
        </w:rPr>
        <w:t xml:space="preserve"> </w:t>
      </w:r>
      <w:r w:rsidRPr="009C12BA">
        <w:rPr>
          <w:rFonts w:ascii="Arial" w:eastAsia="Arial" w:hAnsi="Arial" w:cs="Arial"/>
          <w:iCs/>
          <w:color w:val="FF0000"/>
          <w:sz w:val="20"/>
          <w:szCs w:val="20"/>
          <w:u w:val="single"/>
        </w:rPr>
        <w:t>Section 5.1 Non-Rutgers Study Sites</w:t>
      </w:r>
      <w:r w:rsidRPr="009C12BA">
        <w:rPr>
          <w:rFonts w:ascii="Arial" w:eastAsia="Arial" w:hAnsi="Arial" w:cs="Arial"/>
          <w:iCs/>
          <w:color w:val="FF0000"/>
          <w:sz w:val="20"/>
          <w:szCs w:val="20"/>
        </w:rPr>
        <w:t xml:space="preserve"> - Site agreements such as Letters of Cooperation—when no personnel at the site are engaged in the research—</w:t>
      </w:r>
      <w:proofErr w:type="gramStart"/>
      <w:r w:rsidRPr="009C12BA">
        <w:rPr>
          <w:rFonts w:ascii="Arial" w:eastAsia="Arial" w:hAnsi="Arial" w:cs="Arial"/>
          <w:iCs/>
          <w:color w:val="FF0000"/>
          <w:sz w:val="20"/>
          <w:szCs w:val="20"/>
        </w:rPr>
        <w:t>or,</w:t>
      </w:r>
      <w:proofErr w:type="gramEnd"/>
      <w:r w:rsidRPr="009C12BA">
        <w:rPr>
          <w:rFonts w:ascii="Arial" w:eastAsia="Arial" w:hAnsi="Arial" w:cs="Arial"/>
          <w:iCs/>
          <w:color w:val="FF0000"/>
          <w:sz w:val="20"/>
          <w:szCs w:val="20"/>
        </w:rPr>
        <w:t xml:space="preserve"> the Sites’ IRB-approval or an Institutional Authorization Agreement—when personnel at the site are engaged in the research, </w:t>
      </w:r>
      <w:r>
        <w:rPr>
          <w:rFonts w:ascii="Arial" w:eastAsia="Arial" w:hAnsi="Arial" w:cs="Arial"/>
          <w:iCs/>
          <w:color w:val="FF0000"/>
          <w:sz w:val="20"/>
          <w:szCs w:val="20"/>
        </w:rPr>
        <w:t>f</w:t>
      </w:r>
      <w:r w:rsidRPr="009C12BA">
        <w:rPr>
          <w:rFonts w:ascii="Arial" w:eastAsia="Arial" w:hAnsi="Arial" w:cs="Arial"/>
          <w:iCs/>
          <w:color w:val="FF0000"/>
          <w:sz w:val="20"/>
          <w:szCs w:val="20"/>
        </w:rPr>
        <w:t xml:space="preserve">or International Research, upload completed </w:t>
      </w:r>
      <w:r w:rsidR="00F63D5B">
        <w:rPr>
          <w:rFonts w:ascii="Arial" w:eastAsia="Arial" w:hAnsi="Arial" w:cs="Arial"/>
          <w:iCs/>
          <w:color w:val="FF0000"/>
          <w:sz w:val="20"/>
          <w:szCs w:val="20"/>
        </w:rPr>
        <w:t>HRP-285 or HRP-286</w:t>
      </w:r>
      <w:r w:rsidRPr="009C12BA">
        <w:rPr>
          <w:rFonts w:ascii="Arial" w:eastAsia="Arial" w:hAnsi="Arial" w:cs="Arial"/>
          <w:iCs/>
          <w:color w:val="FF0000"/>
          <w:sz w:val="20"/>
          <w:szCs w:val="20"/>
        </w:rPr>
        <w:t>, as applicable.</w:t>
      </w:r>
    </w:p>
    <w:p w14:paraId="0033CF1C" w14:textId="0C71144B" w:rsidR="00EF6970" w:rsidRPr="00B80E55" w:rsidRDefault="00EF6970" w:rsidP="00B80E55">
      <w:pPr>
        <w:spacing w:after="0" w:line="240" w:lineRule="auto"/>
        <w:contextualSpacing/>
        <w:rPr>
          <w:rFonts w:ascii="Arial" w:eastAsiaTheme="minorEastAsia" w:hAnsi="Arial" w:cs="Arial"/>
          <w:color w:val="2E74B5" w:themeColor="accent1" w:themeShade="BF"/>
          <w:sz w:val="20"/>
          <w:szCs w:val="20"/>
        </w:rPr>
      </w:pPr>
    </w:p>
    <w:p w14:paraId="4865C95D" w14:textId="65306288" w:rsidR="004553BD"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6" w:name="MultiCenterResearch"/>
      <w:r w:rsidRPr="00B80E55">
        <w:rPr>
          <w:rFonts w:ascii="Arial" w:eastAsiaTheme="minorEastAsia" w:hAnsi="Arial" w:cs="Arial"/>
          <w:b/>
          <w:bCs/>
          <w:sz w:val="20"/>
          <w:szCs w:val="20"/>
        </w:rPr>
        <w:t>Multi Center Research</w:t>
      </w:r>
      <w:bookmarkEnd w:id="16"/>
    </w:p>
    <w:p w14:paraId="021EDD39" w14:textId="77777777" w:rsidR="00382B73" w:rsidRDefault="00382B73" w:rsidP="00B80E55">
      <w:pPr>
        <w:spacing w:after="0" w:line="240" w:lineRule="auto"/>
        <w:contextualSpacing/>
        <w:rPr>
          <w:rStyle w:val="Hyperlink"/>
          <w:rFonts w:ascii="Arial" w:hAnsi="Arial" w:cs="Arial"/>
          <w:color w:val="0070C0"/>
          <w:sz w:val="20"/>
          <w:szCs w:val="20"/>
          <w:u w:val="none"/>
        </w:rPr>
      </w:pPr>
    </w:p>
    <w:p w14:paraId="32DF6450" w14:textId="5BE09522" w:rsidR="00973AEC" w:rsidRPr="00C70578" w:rsidRDefault="00C70578" w:rsidP="00B80E55">
      <w:pPr>
        <w:spacing w:after="0" w:line="240" w:lineRule="auto"/>
        <w:contextualSpacing/>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B80E55">
      <w:pPr>
        <w:spacing w:after="0" w:line="240" w:lineRule="auto"/>
        <w:contextualSpacing/>
        <w:rPr>
          <w:rFonts w:ascii="Arial" w:eastAsiaTheme="minorEastAsia" w:hAnsi="Arial" w:cs="Arial"/>
          <w:iCs/>
          <w:color w:val="0070C0"/>
          <w:sz w:val="20"/>
          <w:szCs w:val="20"/>
        </w:rPr>
      </w:pPr>
    </w:p>
    <w:p w14:paraId="5EAEF945" w14:textId="36AF4DB4" w:rsidR="007A3827"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7" w:name="DataandSafetyMonitoring"/>
      <w:bookmarkStart w:id="18" w:name="SubjectConsiderations"/>
      <w:bookmarkStart w:id="19"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7"/>
      <w:bookmarkEnd w:id="18"/>
    </w:p>
    <w:bookmarkEnd w:id="19"/>
    <w:p w14:paraId="1947BE8E" w14:textId="3C88C7DD" w:rsidR="00527E5F" w:rsidRPr="00B80E55" w:rsidRDefault="00527E5F" w:rsidP="00B80E55">
      <w:pPr>
        <w:spacing w:after="0" w:line="240" w:lineRule="auto"/>
        <w:contextualSpacing/>
        <w:rPr>
          <w:rFonts w:ascii="Arial" w:eastAsiaTheme="minorEastAsia" w:hAnsi="Arial" w:cs="Arial"/>
          <w:b/>
          <w:bCs/>
          <w:sz w:val="20"/>
          <w:szCs w:val="20"/>
        </w:rPr>
      </w:pPr>
    </w:p>
    <w:p w14:paraId="216180C7"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20" w:name="SubjectSelectionandEnrollmentConside"/>
      <w:r w:rsidRPr="00B80E55">
        <w:rPr>
          <w:rFonts w:ascii="Arial" w:eastAsiaTheme="minorEastAsia" w:hAnsi="Arial" w:cs="Arial"/>
          <w:b/>
          <w:bCs/>
          <w:sz w:val="20"/>
          <w:szCs w:val="20"/>
        </w:rPr>
        <w:t xml:space="preserve">Subject Selection and Enrollment Considerations </w:t>
      </w:r>
      <w:bookmarkEnd w:id="20"/>
    </w:p>
    <w:p w14:paraId="349605EB" w14:textId="77777777" w:rsidR="00527E5F" w:rsidRPr="00B80E55" w:rsidRDefault="00527E5F" w:rsidP="00B80E55">
      <w:pPr>
        <w:pStyle w:val="ListParagraph"/>
        <w:spacing w:after="0" w:line="240" w:lineRule="auto"/>
        <w:ind w:left="360"/>
        <w:rPr>
          <w:rFonts w:ascii="Arial" w:eastAsiaTheme="minorEastAsia" w:hAnsi="Arial" w:cs="Arial"/>
          <w:b/>
          <w:bCs/>
          <w:sz w:val="20"/>
          <w:szCs w:val="20"/>
        </w:rPr>
      </w:pPr>
    </w:p>
    <w:p w14:paraId="519C5BD7" w14:textId="5EABF3F0" w:rsidR="000F2950" w:rsidRDefault="00527E5F" w:rsidP="000F2950">
      <w:pPr>
        <w:pStyle w:val="ListParagraph"/>
        <w:numPr>
          <w:ilvl w:val="0"/>
          <w:numId w:val="33"/>
        </w:numPr>
        <w:spacing w:after="0" w:line="240" w:lineRule="auto"/>
        <w:ind w:left="360" w:firstLine="0"/>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0F2950">
      <w:pPr>
        <w:pStyle w:val="ListParagraph"/>
        <w:spacing w:after="0" w:line="240" w:lineRule="auto"/>
        <w:ind w:left="360"/>
        <w:rPr>
          <w:rFonts w:ascii="Arial" w:eastAsiaTheme="minorEastAsia" w:hAnsi="Arial" w:cs="Arial"/>
          <w:b/>
          <w:bCs/>
          <w:sz w:val="20"/>
          <w:szCs w:val="20"/>
        </w:rPr>
      </w:pPr>
    </w:p>
    <w:p w14:paraId="6DB4858E" w14:textId="2994EEDD" w:rsidR="000F2950" w:rsidRPr="000F2950" w:rsidRDefault="000F2950" w:rsidP="000F2950">
      <w:pPr>
        <w:pStyle w:val="CommentText"/>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B80E55">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B80E55">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0F295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0F295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B80E55">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B80E55">
      <w:pPr>
        <w:spacing w:after="0" w:line="240" w:lineRule="auto"/>
        <w:ind w:left="360" w:firstLine="360"/>
        <w:contextualSpacing/>
        <w:rPr>
          <w:rFonts w:ascii="Arial" w:eastAsiaTheme="minorEastAsia" w:hAnsi="Arial" w:cs="Arial"/>
          <w:color w:val="0070C0"/>
          <w:sz w:val="20"/>
          <w:szCs w:val="20"/>
        </w:rPr>
      </w:pPr>
    </w:p>
    <w:p w14:paraId="2F4F9B1A" w14:textId="19807E6A" w:rsidR="005D01A2" w:rsidRPr="005D01A2" w:rsidRDefault="005D01A2" w:rsidP="005D01A2">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engage in an initial self-screening. Participants will be asked a few questions on Qualtrics to confirm that they meet the requirements for participations before beginning the online questionnaire. If 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5D01A2">
      <w:pPr>
        <w:spacing w:after="0" w:line="240" w:lineRule="auto"/>
        <w:contextualSpacing/>
        <w:rPr>
          <w:rFonts w:ascii="Arial" w:eastAsiaTheme="minorEastAsia" w:hAnsi="Arial" w:cs="Arial"/>
          <w:color w:val="0070C0"/>
          <w:sz w:val="20"/>
          <w:szCs w:val="20"/>
        </w:rPr>
      </w:pPr>
    </w:p>
    <w:p w14:paraId="0246A2C9"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B80E55">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5D01A2">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B80E55">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B80E55">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B80E55">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5D01A2">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63DCF">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B80E55">
      <w:pPr>
        <w:spacing w:after="0" w:line="240" w:lineRule="auto"/>
        <w:contextualSpacing/>
        <w:rPr>
          <w:rFonts w:ascii="Arial" w:eastAsia="Arial" w:hAnsi="Arial" w:cs="Arial"/>
          <w:b/>
          <w:iCs/>
          <w:color w:val="FF0000"/>
          <w:sz w:val="20"/>
          <w:szCs w:val="20"/>
        </w:rPr>
      </w:pPr>
    </w:p>
    <w:p w14:paraId="3AC6938E" w14:textId="1E8E40D4" w:rsidR="005D01A2" w:rsidRPr="005D01A2" w:rsidRDefault="005D01A2" w:rsidP="005D01A2">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The survey data that we collect will be aggregated and will be stored for a minimum of five years after the final project closeout with original primary data retained. Only researchers within this IRB will have access to the data.</w:t>
      </w:r>
    </w:p>
    <w:p w14:paraId="7352A0DB" w14:textId="77777777" w:rsidR="005D01A2" w:rsidRDefault="005D01A2" w:rsidP="00B80E55">
      <w:pPr>
        <w:spacing w:after="0" w:line="240" w:lineRule="auto"/>
        <w:contextualSpacing/>
        <w:rPr>
          <w:rFonts w:ascii="Arial" w:eastAsia="Arial" w:hAnsi="Arial" w:cs="Arial"/>
          <w:b/>
          <w:iCs/>
          <w:color w:val="FF0000"/>
          <w:sz w:val="20"/>
          <w:szCs w:val="20"/>
        </w:rPr>
      </w:pPr>
    </w:p>
    <w:p w14:paraId="318A31F8" w14:textId="77777777" w:rsidR="005D01A2" w:rsidRPr="00B80E55" w:rsidRDefault="005D01A2" w:rsidP="00B80E55">
      <w:pPr>
        <w:spacing w:after="0" w:line="240" w:lineRule="auto"/>
        <w:contextualSpacing/>
        <w:rPr>
          <w:rFonts w:ascii="Arial" w:eastAsia="Arial" w:hAnsi="Arial" w:cs="Arial"/>
          <w:b/>
          <w:iCs/>
          <w:color w:val="FF0000"/>
          <w:sz w:val="20"/>
          <w:szCs w:val="20"/>
        </w:rPr>
      </w:pPr>
    </w:p>
    <w:p w14:paraId="1980A57F" w14:textId="77777777" w:rsidR="00527E5F" w:rsidRPr="00B80E55" w:rsidRDefault="00527E5F" w:rsidP="00B80E55">
      <w:pPr>
        <w:spacing w:after="0" w:line="240" w:lineRule="auto"/>
        <w:contextualSpacing/>
        <w:rPr>
          <w:rFonts w:ascii="Arial" w:eastAsia="Arial" w:hAnsi="Arial" w:cs="Arial"/>
          <w:color w:val="0070C0"/>
          <w:sz w:val="20"/>
          <w:szCs w:val="20"/>
        </w:rPr>
      </w:pPr>
      <w:r w:rsidRPr="00B80E55">
        <w:rPr>
          <w:rFonts w:ascii="Arial" w:eastAsia="Arial" w:hAnsi="Arial" w:cs="Arial"/>
          <w:b/>
          <w:iCs/>
          <w:color w:val="FF0000"/>
          <w:sz w:val="20"/>
          <w:szCs w:val="20"/>
        </w:rPr>
        <w:t xml:space="preserve">UPLOAD </w:t>
      </w:r>
      <w:r w:rsidRPr="00B80E55">
        <w:rPr>
          <w:rFonts w:ascii="Arial" w:eastAsia="Arial" w:hAnsi="Arial" w:cs="Arial"/>
          <w:iCs/>
          <w:color w:val="FF0000"/>
          <w:sz w:val="20"/>
          <w:szCs w:val="20"/>
        </w:rPr>
        <w:t xml:space="preserve">to e-IRB Section 11.0 Recruitment Materials – </w:t>
      </w:r>
      <w:r w:rsidRPr="00B80E55">
        <w:rPr>
          <w:rFonts w:ascii="Arial" w:eastAsia="Arial" w:hAnsi="Arial" w:cs="Arial"/>
          <w:i/>
          <w:iCs/>
          <w:color w:val="FF0000"/>
          <w:sz w:val="20"/>
          <w:szCs w:val="20"/>
          <w:u w:val="single"/>
        </w:rPr>
        <w:t>all</w:t>
      </w:r>
      <w:r w:rsidRPr="009A4E38">
        <w:rPr>
          <w:rFonts w:ascii="Arial" w:eastAsia="Arial" w:hAnsi="Arial" w:cs="Arial"/>
          <w:i/>
          <w:iCs/>
          <w:color w:val="FF0000"/>
          <w:sz w:val="20"/>
          <w:szCs w:val="20"/>
        </w:rPr>
        <w:t xml:space="preserve"> </w:t>
      </w:r>
      <w:r w:rsidRPr="00B80E55">
        <w:rPr>
          <w:rFonts w:ascii="Arial" w:eastAsia="Arial" w:hAnsi="Arial" w:cs="Arial"/>
          <w:iCs/>
          <w:color w:val="FF0000"/>
          <w:sz w:val="20"/>
          <w:szCs w:val="20"/>
        </w:rPr>
        <w:t>recruitment materials, such as: in-person or telephone scripts, emails, flyers, posters, social media posts, and radio or television advertisement scripts, etc. that will be used to recruit individuals to the study.</w:t>
      </w:r>
    </w:p>
    <w:p w14:paraId="6C87A9BA" w14:textId="46C1CAFF" w:rsidR="00263CC7" w:rsidRPr="00B80E55" w:rsidRDefault="29BF6FBF" w:rsidP="00B80E55">
      <w:pPr>
        <w:spacing w:after="0" w:line="240" w:lineRule="auto"/>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63DCF">
      <w:pPr>
        <w:spacing w:after="0" w:line="240" w:lineRule="auto"/>
        <w:contextualSpacing/>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21" w:name="four2"/>
      <w:bookmarkEnd w:id="21"/>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B80E55">
      <w:pPr>
        <w:spacing w:after="0" w:line="240" w:lineRule="auto"/>
        <w:contextualSpacing/>
        <w:rPr>
          <w:rFonts w:ascii="Arial" w:eastAsiaTheme="minorEastAsia" w:hAnsi="Arial" w:cs="Arial"/>
          <w:color w:val="0070C0"/>
          <w:sz w:val="20"/>
          <w:szCs w:val="20"/>
        </w:rPr>
      </w:pPr>
    </w:p>
    <w:p w14:paraId="715BAEA9" w14:textId="3702EC41" w:rsidR="000F2950" w:rsidRPr="000F2950" w:rsidRDefault="000F2950" w:rsidP="00B80E55">
      <w:pPr>
        <w:spacing w:after="0" w:line="240" w:lineRule="auto"/>
        <w:contextualSpacing/>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B80E55">
      <w:pPr>
        <w:spacing w:after="0" w:line="240" w:lineRule="auto"/>
        <w:contextualSpacing/>
        <w:rPr>
          <w:rFonts w:ascii="Arial" w:eastAsiaTheme="minorEastAsia" w:hAnsi="Arial" w:cs="Arial"/>
          <w:b/>
          <w:bCs/>
          <w:sz w:val="20"/>
          <w:szCs w:val="20"/>
        </w:rPr>
      </w:pPr>
    </w:p>
    <w:p w14:paraId="3ECC23FE" w14:textId="74E9976E" w:rsidR="00455950" w:rsidRPr="00B80E55" w:rsidRDefault="29BF6FBF" w:rsidP="00B80E55">
      <w:pPr>
        <w:pStyle w:val="CommentSubject"/>
        <w:spacing w:after="0"/>
        <w:contextualSpacing/>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22" w:name="NumberofSubjects"/>
      <w:r w:rsidRPr="00B80E55">
        <w:rPr>
          <w:rFonts w:ascii="Arial" w:eastAsiaTheme="minorEastAsia" w:hAnsi="Arial" w:cs="Arial"/>
        </w:rPr>
        <w:t>Number of Subjects</w:t>
      </w:r>
      <w:bookmarkEnd w:id="22"/>
    </w:p>
    <w:p w14:paraId="40635E6E" w14:textId="77777777" w:rsidR="00FE598A" w:rsidRPr="00B80E55" w:rsidRDefault="00FE598A" w:rsidP="00B80E55">
      <w:pPr>
        <w:pStyle w:val="CommentText"/>
        <w:spacing w:after="0"/>
        <w:contextualSpacing/>
        <w:rPr>
          <w:rFonts w:ascii="Arial" w:hAnsi="Arial" w:cs="Arial"/>
        </w:rPr>
      </w:pPr>
    </w:p>
    <w:p w14:paraId="71AE370F" w14:textId="7D42A23B" w:rsidR="0037513A" w:rsidRPr="00B80E55" w:rsidRDefault="29BF6FBF" w:rsidP="00B80E55">
      <w:pPr>
        <w:spacing w:after="0" w:line="240" w:lineRule="auto"/>
        <w:ind w:left="360"/>
        <w:contextualSpacing/>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0F2950">
      <w:pPr>
        <w:spacing w:after="0" w:line="240" w:lineRule="auto"/>
        <w:ind w:firstLine="360"/>
        <w:contextualSpacing/>
        <w:rPr>
          <w:rFonts w:ascii="Arial" w:eastAsiaTheme="minorEastAsia" w:hAnsi="Arial" w:cs="Arial"/>
          <w:color w:val="0070C0"/>
          <w:sz w:val="20"/>
          <w:szCs w:val="20"/>
        </w:rPr>
      </w:pPr>
    </w:p>
    <w:p w14:paraId="494FACDE" w14:textId="6C93D3C0" w:rsidR="00A13E9F" w:rsidRPr="000F2950" w:rsidRDefault="004A70F3" w:rsidP="000F2950">
      <w:pPr>
        <w:spacing w:after="0" w:line="240" w:lineRule="auto"/>
        <w:ind w:firstLine="360"/>
        <w:contextualSpacing/>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170B87">
      <w:pPr>
        <w:spacing w:after="0" w:line="240" w:lineRule="auto"/>
        <w:contextualSpacing/>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0F2950">
      <w:pPr>
        <w:spacing w:after="0" w:line="240" w:lineRule="auto"/>
        <w:ind w:left="720" w:hanging="360"/>
        <w:contextualSpacing/>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0F2950">
      <w:pPr>
        <w:spacing w:after="0" w:line="240" w:lineRule="auto"/>
        <w:ind w:left="720" w:hanging="360"/>
        <w:contextualSpacing/>
        <w:rPr>
          <w:rFonts w:ascii="Arial" w:eastAsiaTheme="minorEastAsia" w:hAnsi="Arial" w:cs="Arial"/>
          <w:b/>
          <w:bCs/>
          <w:sz w:val="20"/>
          <w:szCs w:val="20"/>
        </w:rPr>
      </w:pPr>
    </w:p>
    <w:p w14:paraId="14A104AF" w14:textId="068F62F6" w:rsidR="000F2950" w:rsidRPr="000F2950" w:rsidRDefault="000F2950" w:rsidP="000F2950">
      <w:pPr>
        <w:spacing w:after="0" w:line="240" w:lineRule="auto"/>
        <w:ind w:left="720" w:hanging="360"/>
        <w:contextualSpacing/>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B80E55">
      <w:pPr>
        <w:spacing w:after="0" w:line="240" w:lineRule="auto"/>
        <w:ind w:left="720"/>
        <w:contextualSpacing/>
        <w:rPr>
          <w:rFonts w:ascii="Arial" w:eastAsiaTheme="minorEastAsia" w:hAnsi="Arial" w:cs="Arial"/>
          <w:sz w:val="20"/>
          <w:szCs w:val="20"/>
        </w:rPr>
      </w:pPr>
    </w:p>
    <w:p w14:paraId="17B3D187" w14:textId="2EA1F3BC" w:rsidR="005E6624" w:rsidRPr="00107B95" w:rsidRDefault="005E6624" w:rsidP="005E6624">
      <w:pPr>
        <w:pStyle w:val="ListParagraph"/>
        <w:numPr>
          <w:ilvl w:val="0"/>
          <w:numId w:val="29"/>
        </w:numPr>
        <w:spacing w:after="0" w:line="240" w:lineRule="auto"/>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107B95">
      <w:pPr>
        <w:spacing w:after="0" w:line="240" w:lineRule="auto"/>
        <w:ind w:left="360"/>
        <w:contextualSpacing/>
        <w:rPr>
          <w:rFonts w:ascii="Arial" w:eastAsiaTheme="minorEastAsia" w:hAnsi="Arial" w:cs="Arial"/>
          <w:color w:val="0070C0"/>
          <w:sz w:val="20"/>
          <w:szCs w:val="20"/>
        </w:rPr>
      </w:pPr>
    </w:p>
    <w:p w14:paraId="003E4B9B" w14:textId="764F1800" w:rsidR="00107B95" w:rsidRPr="00107B95" w:rsidRDefault="00107B95" w:rsidP="00107B95">
      <w:pPr>
        <w:spacing w:after="0" w:line="240" w:lineRule="auto"/>
        <w:ind w:left="360"/>
        <w:contextualSpacing/>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107B95">
      <w:pPr>
        <w:spacing w:after="0" w:line="240" w:lineRule="auto"/>
        <w:ind w:left="360"/>
        <w:contextualSpacing/>
        <w:rPr>
          <w:rFonts w:ascii="Arial" w:eastAsiaTheme="minorEastAsia" w:hAnsi="Arial" w:cs="Arial"/>
          <w:color w:val="0070C0"/>
          <w:sz w:val="20"/>
          <w:szCs w:val="20"/>
        </w:rPr>
      </w:pPr>
    </w:p>
    <w:p w14:paraId="0DFB395C"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23" w:name="ConsentProcedures"/>
      <w:r w:rsidRPr="00B80E55">
        <w:rPr>
          <w:rFonts w:ascii="Arial" w:eastAsiaTheme="minorEastAsia" w:hAnsi="Arial" w:cs="Arial"/>
          <w:b/>
          <w:bCs/>
          <w:sz w:val="20"/>
          <w:szCs w:val="20"/>
        </w:rPr>
        <w:t>Consent Procedures</w:t>
      </w:r>
      <w:bookmarkEnd w:id="23"/>
    </w:p>
    <w:p w14:paraId="79D428FA"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5B35059D" w14:textId="77777777" w:rsidR="00527E5F" w:rsidRPr="00B80E55" w:rsidRDefault="00527E5F" w:rsidP="00B80E55">
      <w:pPr>
        <w:spacing w:after="0" w:line="240" w:lineRule="auto"/>
        <w:ind w:left="360"/>
        <w:contextualSpacing/>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5D01A2">
      <w:pPr>
        <w:pStyle w:val="ListParagraph"/>
        <w:spacing w:after="0" w:line="240" w:lineRule="auto"/>
        <w:ind w:left="1080"/>
        <w:rPr>
          <w:rFonts w:ascii="Arial" w:eastAsiaTheme="minorEastAsia" w:hAnsi="Arial" w:cs="Arial"/>
          <w:color w:val="000000" w:themeColor="text1"/>
          <w:sz w:val="20"/>
          <w:szCs w:val="20"/>
        </w:rPr>
      </w:pPr>
    </w:p>
    <w:p w14:paraId="261F047B" w14:textId="1676A620"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5D01A2">
      <w:pPr>
        <w:pStyle w:val="ListParagraph"/>
        <w:spacing w:after="0" w:line="240" w:lineRule="auto"/>
        <w:ind w:left="1080"/>
        <w:rPr>
          <w:rFonts w:ascii="Arial" w:eastAsiaTheme="minorEastAsia" w:hAnsi="Arial" w:cs="Arial"/>
          <w:color w:val="0070C0"/>
          <w:sz w:val="20"/>
          <w:szCs w:val="20"/>
        </w:rPr>
      </w:pPr>
    </w:p>
    <w:p w14:paraId="0FE6E274" w14:textId="0EFBA6A6"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p>
    <w:p w14:paraId="7D007135" w14:textId="20C7EE7F"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5D01A2">
      <w:pPr>
        <w:pStyle w:val="ListParagraph"/>
        <w:spacing w:after="0" w:line="240" w:lineRule="auto"/>
        <w:ind w:left="1080"/>
        <w:rPr>
          <w:rFonts w:ascii="Arial" w:eastAsiaTheme="minorEastAsia" w:hAnsi="Arial" w:cs="Arial"/>
          <w:color w:val="0070C0"/>
          <w:sz w:val="20"/>
          <w:szCs w:val="20"/>
        </w:rPr>
      </w:pPr>
    </w:p>
    <w:p w14:paraId="7E904CB1" w14:textId="00862FEF"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5D01A2">
      <w:pPr>
        <w:pStyle w:val="ListParagraph"/>
        <w:spacing w:after="0" w:line="240" w:lineRule="auto"/>
        <w:ind w:left="1080"/>
        <w:rPr>
          <w:rFonts w:ascii="Arial" w:eastAsiaTheme="minorEastAsia" w:hAnsi="Arial" w:cs="Arial"/>
          <w:sz w:val="20"/>
          <w:szCs w:val="20"/>
        </w:rPr>
      </w:pPr>
    </w:p>
    <w:p w14:paraId="292F813B" w14:textId="550D356B" w:rsidR="005D01A2" w:rsidRPr="005D01A2" w:rsidRDefault="005D01A2" w:rsidP="005D01A2">
      <w:pPr>
        <w:pStyle w:val="ListParagraph"/>
        <w:spacing w:after="0" w:line="240" w:lineRule="auto"/>
        <w:ind w:left="1080"/>
        <w:rPr>
          <w:rFonts w:ascii="Arial" w:eastAsiaTheme="minorEastAsia" w:hAnsi="Arial" w:cs="Arial"/>
          <w:sz w:val="20"/>
          <w:szCs w:val="20"/>
        </w:rPr>
      </w:pPr>
      <w:r w:rsidRPr="005D01A2">
        <w:rPr>
          <w:rFonts w:ascii="Arial" w:eastAsiaTheme="minorEastAsia" w:hAnsi="Arial" w:cs="Arial"/>
          <w:sz w:val="20"/>
          <w:szCs w:val="20"/>
        </w:rPr>
        <w:t>The consent will be self-administered by participants upon opening the survey instrument. The researchers will only be involved by virtue of having written the consent script.</w:t>
      </w:r>
    </w:p>
    <w:p w14:paraId="4D21DAA4" w14:textId="77777777" w:rsidR="005D01A2" w:rsidRPr="005D01A2" w:rsidRDefault="005D01A2" w:rsidP="005D01A2">
      <w:pPr>
        <w:pStyle w:val="ListParagraph"/>
        <w:spacing w:after="0" w:line="240" w:lineRule="auto"/>
        <w:ind w:left="1080"/>
        <w:rPr>
          <w:rFonts w:ascii="Arial" w:eastAsiaTheme="minorEastAsia" w:hAnsi="Arial" w:cs="Arial"/>
          <w:sz w:val="20"/>
          <w:szCs w:val="20"/>
        </w:rPr>
      </w:pPr>
    </w:p>
    <w:p w14:paraId="7174246F" w14:textId="1E7D6F41" w:rsidR="00527E5F" w:rsidRPr="00B80E55" w:rsidRDefault="00527E5F" w:rsidP="00B80E55">
      <w:pPr>
        <w:pStyle w:val="ListParagraph"/>
        <w:numPr>
          <w:ilvl w:val="0"/>
          <w:numId w:val="34"/>
        </w:numPr>
        <w:spacing w:after="0" w:line="240" w:lineRule="auto"/>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5D01A2">
      <w:pPr>
        <w:pStyle w:val="ListParagraph"/>
        <w:spacing w:after="0" w:line="240" w:lineRule="auto"/>
        <w:ind w:left="1080"/>
        <w:rPr>
          <w:rFonts w:ascii="Arial" w:eastAsiaTheme="minorEastAsia" w:hAnsi="Arial" w:cs="Arial"/>
          <w:color w:val="0070C0"/>
          <w:sz w:val="20"/>
          <w:szCs w:val="20"/>
        </w:rPr>
      </w:pPr>
    </w:p>
    <w:p w14:paraId="52E0EB7E" w14:textId="09D8757E" w:rsidR="005D01A2" w:rsidRDefault="005D01A2" w:rsidP="005D01A2">
      <w:pPr>
        <w:pStyle w:val="ListParagraph"/>
        <w:spacing w:after="0" w:line="240" w:lineRule="auto"/>
        <w:ind w:left="1080"/>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5D01A2">
      <w:pPr>
        <w:pStyle w:val="ListParagraph"/>
        <w:spacing w:after="0" w:line="240" w:lineRule="auto"/>
        <w:ind w:left="1080"/>
        <w:rPr>
          <w:rFonts w:ascii="Arial" w:eastAsiaTheme="minorEastAsia" w:hAnsi="Arial" w:cs="Arial"/>
          <w:sz w:val="20"/>
          <w:szCs w:val="20"/>
        </w:rPr>
      </w:pPr>
    </w:p>
    <w:p w14:paraId="06A47990" w14:textId="72D43ACE" w:rsidR="00527E5F" w:rsidRPr="005D01A2"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5D01A2">
      <w:pPr>
        <w:pStyle w:val="ListParagraph"/>
        <w:spacing w:after="0" w:line="240" w:lineRule="auto"/>
        <w:ind w:left="1080"/>
        <w:rPr>
          <w:rFonts w:ascii="Arial" w:eastAsiaTheme="minorEastAsia" w:hAnsi="Arial" w:cs="Arial"/>
          <w:sz w:val="20"/>
          <w:szCs w:val="20"/>
        </w:rPr>
      </w:pPr>
    </w:p>
    <w:p w14:paraId="06E0C61C" w14:textId="392759B1" w:rsidR="005D01A2" w:rsidRDefault="005D01A2" w:rsidP="005D01A2">
      <w:pPr>
        <w:pStyle w:val="ListParagraph"/>
        <w:spacing w:after="0" w:line="240" w:lineRule="auto"/>
        <w:ind w:left="1080"/>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5D01A2">
      <w:pPr>
        <w:pStyle w:val="ListParagraph"/>
        <w:spacing w:after="0" w:line="240" w:lineRule="auto"/>
        <w:ind w:left="1080"/>
        <w:rPr>
          <w:rFonts w:ascii="Arial" w:eastAsiaTheme="minorEastAsia" w:hAnsi="Arial" w:cs="Arial"/>
          <w:sz w:val="20"/>
          <w:szCs w:val="20"/>
        </w:rPr>
      </w:pPr>
    </w:p>
    <w:p w14:paraId="7A47700A"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5D01A2">
      <w:pPr>
        <w:pStyle w:val="ListParagraph"/>
        <w:spacing w:after="0" w:line="240" w:lineRule="auto"/>
        <w:ind w:left="1080"/>
        <w:rPr>
          <w:rFonts w:ascii="Arial" w:eastAsiaTheme="minorEastAsia" w:hAnsi="Arial" w:cs="Arial"/>
          <w:color w:val="000000" w:themeColor="text1"/>
          <w:sz w:val="20"/>
          <w:szCs w:val="20"/>
        </w:rPr>
      </w:pPr>
    </w:p>
    <w:p w14:paraId="76E051B1" w14:textId="7E614C26"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p>
    <w:p w14:paraId="02E254EC" w14:textId="546D1D2C" w:rsidR="00E63DCF" w:rsidRPr="0030506D" w:rsidRDefault="00F351B2" w:rsidP="00E63DCF">
      <w:pPr>
        <w:pStyle w:val="ListParagraph"/>
        <w:numPr>
          <w:ilvl w:val="1"/>
          <w:numId w:val="52"/>
        </w:numPr>
        <w:spacing w:after="0" w:line="240" w:lineRule="auto"/>
        <w:ind w:left="1080"/>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B80E55">
      <w:pPr>
        <w:pStyle w:val="ListParagraph"/>
        <w:spacing w:after="0" w:line="240" w:lineRule="auto"/>
        <w:ind w:left="1080"/>
        <w:rPr>
          <w:rFonts w:ascii="Arial" w:eastAsiaTheme="minorEastAsia" w:hAnsi="Arial" w:cs="Arial"/>
          <w:color w:val="0070C0"/>
          <w:sz w:val="20"/>
          <w:szCs w:val="20"/>
        </w:rPr>
      </w:pPr>
    </w:p>
    <w:p w14:paraId="0C3AB3C6" w14:textId="0D1B1D9A" w:rsidR="005D01A2" w:rsidRPr="005D01A2" w:rsidRDefault="005D01A2" w:rsidP="00B80E55">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Since this is a self-administered procedure, no one will have access to participant information during the consent process. If they elect to participate, only general demographic data will be collected.</w:t>
      </w:r>
    </w:p>
    <w:p w14:paraId="52CCB120" w14:textId="77777777" w:rsidR="005D01A2" w:rsidRPr="005D01A2" w:rsidRDefault="005D01A2" w:rsidP="005D01A2">
      <w:pPr>
        <w:spacing w:after="0" w:line="240" w:lineRule="auto"/>
        <w:rPr>
          <w:rFonts w:ascii="Arial" w:eastAsiaTheme="minorEastAsia" w:hAnsi="Arial" w:cs="Arial"/>
          <w:b/>
          <w:bCs/>
          <w:sz w:val="20"/>
          <w:szCs w:val="20"/>
        </w:rPr>
      </w:pPr>
    </w:p>
    <w:p w14:paraId="4A382A9E" w14:textId="2AF27B42" w:rsidR="00527E5F" w:rsidRPr="00B80E55" w:rsidRDefault="00527E5F" w:rsidP="00B80E55">
      <w:pPr>
        <w:pStyle w:val="ListParagraph"/>
        <w:numPr>
          <w:ilvl w:val="0"/>
          <w:numId w:val="36"/>
        </w:numPr>
        <w:spacing w:after="0" w:line="240" w:lineRule="auto"/>
        <w:ind w:left="720"/>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B80E55">
      <w:pPr>
        <w:pStyle w:val="ListParagraph"/>
        <w:spacing w:after="0" w:line="240" w:lineRule="auto"/>
        <w:rPr>
          <w:rFonts w:ascii="Arial" w:eastAsiaTheme="minorEastAsia" w:hAnsi="Arial" w:cs="Arial"/>
          <w:color w:val="0070C0"/>
          <w:sz w:val="20"/>
          <w:szCs w:val="20"/>
        </w:rPr>
      </w:pPr>
    </w:p>
    <w:p w14:paraId="3728C7C7" w14:textId="3B47053F" w:rsidR="005D01A2" w:rsidRPr="005D01A2" w:rsidRDefault="005D01A2" w:rsidP="005D01A2">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04C1912" w14:textId="77777777" w:rsidR="005D01A2" w:rsidRDefault="005D01A2" w:rsidP="00B80E55">
      <w:pPr>
        <w:spacing w:after="0" w:line="240" w:lineRule="auto"/>
        <w:contextualSpacing/>
        <w:rPr>
          <w:rFonts w:ascii="Arial" w:eastAsiaTheme="minorEastAsia" w:hAnsi="Arial" w:cs="Arial"/>
          <w:b/>
          <w:color w:val="FF0000"/>
          <w:sz w:val="20"/>
          <w:szCs w:val="20"/>
        </w:rPr>
      </w:pPr>
    </w:p>
    <w:p w14:paraId="43A272A0" w14:textId="3284EB85" w:rsidR="00527E5F" w:rsidRPr="00B80E55" w:rsidRDefault="00527E5F" w:rsidP="00B80E55">
      <w:pPr>
        <w:spacing w:after="0" w:line="240" w:lineRule="auto"/>
        <w:contextualSpacing/>
        <w:rPr>
          <w:rFonts w:ascii="Arial" w:eastAsiaTheme="minorEastAsia" w:hAnsi="Arial" w:cs="Arial"/>
          <w:color w:val="FF0000"/>
          <w:sz w:val="20"/>
          <w:szCs w:val="20"/>
        </w:rPr>
      </w:pPr>
      <w:r w:rsidRPr="00B80E55">
        <w:rPr>
          <w:rFonts w:ascii="Arial" w:eastAsiaTheme="minorEastAsia" w:hAnsi="Arial" w:cs="Arial"/>
          <w:b/>
          <w:color w:val="FF0000"/>
          <w:sz w:val="20"/>
          <w:szCs w:val="20"/>
        </w:rPr>
        <w:t>UPLOAD</w:t>
      </w:r>
      <w:r w:rsidRPr="00B80E55">
        <w:rPr>
          <w:rFonts w:ascii="Arial" w:eastAsiaTheme="minorEastAsia" w:hAnsi="Arial" w:cs="Arial"/>
          <w:color w:val="FF0000"/>
          <w:sz w:val="20"/>
          <w:szCs w:val="20"/>
        </w:rPr>
        <w:t xml:space="preserve"> to e-IRB </w:t>
      </w:r>
      <w:r w:rsidRPr="00B80E55">
        <w:rPr>
          <w:rFonts w:ascii="Arial" w:eastAsiaTheme="minorEastAsia" w:hAnsi="Arial" w:cs="Arial"/>
          <w:color w:val="FF0000"/>
          <w:sz w:val="20"/>
          <w:szCs w:val="20"/>
          <w:u w:val="single"/>
        </w:rPr>
        <w:t>Section 13.17 Consent Form</w:t>
      </w:r>
      <w:r w:rsidRPr="00B80E55">
        <w:rPr>
          <w:rFonts w:ascii="Arial" w:eastAsiaTheme="minorEastAsia" w:hAnsi="Arial" w:cs="Arial"/>
          <w:color w:val="FF0000"/>
          <w:sz w:val="20"/>
          <w:szCs w:val="20"/>
        </w:rPr>
        <w:t xml:space="preserve"> - The consent form(s)</w:t>
      </w:r>
      <w:r w:rsidR="00F351B2">
        <w:rPr>
          <w:rFonts w:ascii="Arial" w:eastAsiaTheme="minorEastAsia" w:hAnsi="Arial" w:cs="Arial"/>
          <w:color w:val="FF0000"/>
          <w:sz w:val="20"/>
          <w:szCs w:val="20"/>
        </w:rPr>
        <w:t xml:space="preserve"> </w:t>
      </w:r>
      <w:r w:rsidR="0030506D" w:rsidRPr="0030506D">
        <w:rPr>
          <w:rFonts w:ascii="Arial" w:eastAsiaTheme="minorEastAsia" w:hAnsi="Arial" w:cs="Arial"/>
          <w:color w:val="FF0000"/>
          <w:sz w:val="20"/>
          <w:szCs w:val="20"/>
        </w:rPr>
        <w:t xml:space="preserve">and consent script(s) </w:t>
      </w:r>
      <w:r w:rsidRPr="00B80E55">
        <w:rPr>
          <w:rFonts w:ascii="Arial" w:eastAsiaTheme="minorEastAsia" w:hAnsi="Arial" w:cs="Arial"/>
          <w:color w:val="FF0000"/>
          <w:sz w:val="20"/>
          <w:szCs w:val="20"/>
        </w:rPr>
        <w:t xml:space="preserve">you plan to use to inform and consent individuals to take part in the research.  </w:t>
      </w:r>
    </w:p>
    <w:p w14:paraId="4A144AB4"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0782A86C" w14:textId="77777777" w:rsidR="00527E5F" w:rsidRPr="00B80E55" w:rsidRDefault="00527E5F" w:rsidP="00B80E55">
      <w:pPr>
        <w:pStyle w:val="ListParagraph"/>
        <w:numPr>
          <w:ilvl w:val="0"/>
          <w:numId w:val="38"/>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973AEC">
      <w:pPr>
        <w:pStyle w:val="ListParagraph"/>
        <w:spacing w:after="0" w:line="240" w:lineRule="auto"/>
        <w:ind w:left="1080"/>
        <w:rPr>
          <w:rFonts w:ascii="Arial" w:eastAsiaTheme="minorEastAsia" w:hAnsi="Arial" w:cs="Arial"/>
          <w:b/>
          <w:bCs/>
          <w:sz w:val="20"/>
          <w:szCs w:val="20"/>
        </w:rPr>
      </w:pPr>
    </w:p>
    <w:p w14:paraId="15999D3F" w14:textId="5C2C0B0B" w:rsidR="00973AEC" w:rsidRPr="00973AEC" w:rsidRDefault="00973AEC" w:rsidP="00973AEC">
      <w:pPr>
        <w:pStyle w:val="ListParagraph"/>
        <w:spacing w:after="0" w:line="240" w:lineRule="auto"/>
        <w:ind w:left="1080"/>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973AEC">
      <w:pPr>
        <w:pStyle w:val="ListParagraph"/>
        <w:spacing w:after="0" w:line="240" w:lineRule="auto"/>
        <w:ind w:left="1080"/>
        <w:rPr>
          <w:rFonts w:ascii="Arial" w:eastAsiaTheme="minorEastAsia" w:hAnsi="Arial" w:cs="Arial"/>
          <w:b/>
          <w:bCs/>
          <w:sz w:val="20"/>
          <w:szCs w:val="20"/>
        </w:rPr>
      </w:pPr>
    </w:p>
    <w:p w14:paraId="08F84B15" w14:textId="43432214"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973AEC">
      <w:pPr>
        <w:spacing w:after="0" w:line="240" w:lineRule="auto"/>
        <w:contextualSpacing/>
        <w:rPr>
          <w:rFonts w:ascii="Arial" w:eastAsiaTheme="minorEastAsia" w:hAnsi="Arial" w:cs="Arial"/>
          <w:color w:val="0070C0"/>
          <w:sz w:val="20"/>
          <w:szCs w:val="20"/>
        </w:rPr>
      </w:pPr>
    </w:p>
    <w:p w14:paraId="564652AA" w14:textId="0D6446FA" w:rsidR="00973AEC" w:rsidRPr="00973AEC" w:rsidRDefault="00973AEC" w:rsidP="00973AEC">
      <w:pPr>
        <w:pStyle w:val="ListParagraph"/>
        <w:spacing w:after="0" w:line="240" w:lineRule="auto"/>
        <w:ind w:left="1080"/>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B80E55">
      <w:pPr>
        <w:spacing w:after="0" w:line="240" w:lineRule="auto"/>
        <w:ind w:left="1440"/>
        <w:contextualSpacing/>
        <w:rPr>
          <w:rFonts w:ascii="Arial" w:eastAsiaTheme="minorEastAsia" w:hAnsi="Arial" w:cs="Arial"/>
          <w:color w:val="0070C0"/>
          <w:sz w:val="20"/>
          <w:szCs w:val="20"/>
        </w:rPr>
      </w:pPr>
    </w:p>
    <w:p w14:paraId="3DEA0E99"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24" w:name="SpecialConsentPopulations"/>
      <w:r w:rsidRPr="00B80E55">
        <w:rPr>
          <w:rFonts w:ascii="Arial" w:eastAsiaTheme="minorEastAsia" w:hAnsi="Arial" w:cs="Arial"/>
          <w:b/>
          <w:bCs/>
          <w:sz w:val="20"/>
          <w:szCs w:val="20"/>
        </w:rPr>
        <w:t>Special Consent/Populations</w:t>
      </w:r>
      <w:bookmarkEnd w:id="24"/>
    </w:p>
    <w:p w14:paraId="00B284EB" w14:textId="77777777" w:rsidR="009A4E38" w:rsidRPr="009A4E38" w:rsidRDefault="009A4E38" w:rsidP="009A4E38">
      <w:pPr>
        <w:spacing w:after="0" w:line="240" w:lineRule="auto"/>
        <w:ind w:left="360"/>
        <w:contextualSpacing/>
        <w:rPr>
          <w:rFonts w:ascii="Arial" w:eastAsiaTheme="minorEastAsia" w:hAnsi="Arial" w:cs="Arial"/>
          <w:bCs/>
          <w:color w:val="0070C0"/>
          <w:sz w:val="20"/>
          <w:szCs w:val="20"/>
        </w:rPr>
      </w:pPr>
    </w:p>
    <w:p w14:paraId="21EF47D7" w14:textId="1EE51660" w:rsidR="00527E5F" w:rsidRPr="00B80E55" w:rsidRDefault="009A4E38" w:rsidP="00B80E55">
      <w:pPr>
        <w:pStyle w:val="ListParagraph"/>
        <w:numPr>
          <w:ilvl w:val="0"/>
          <w:numId w:val="35"/>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5D01A2">
      <w:pPr>
        <w:spacing w:after="0" w:line="240" w:lineRule="auto"/>
        <w:rPr>
          <w:rFonts w:ascii="Arial" w:eastAsiaTheme="minorEastAsia" w:hAnsi="Arial" w:cs="Arial"/>
          <w:color w:val="0070C0"/>
          <w:sz w:val="20"/>
          <w:szCs w:val="20"/>
        </w:rPr>
      </w:pPr>
    </w:p>
    <w:p w14:paraId="4F7FFBD3" w14:textId="7A369BE5" w:rsidR="005D01A2" w:rsidRPr="005D01A2" w:rsidRDefault="005D01A2" w:rsidP="005D01A2">
      <w:pPr>
        <w:spacing w:after="0" w:line="240" w:lineRule="auto"/>
        <w:ind w:firstLine="72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5D01A2">
      <w:pPr>
        <w:spacing w:after="0" w:line="240" w:lineRule="auto"/>
        <w:ind w:firstLine="360"/>
        <w:rPr>
          <w:rFonts w:ascii="Arial" w:eastAsiaTheme="minorEastAsia" w:hAnsi="Arial" w:cs="Arial"/>
          <w:color w:val="0070C0"/>
          <w:sz w:val="20"/>
          <w:szCs w:val="20"/>
        </w:rPr>
      </w:pPr>
    </w:p>
    <w:p w14:paraId="202368D7" w14:textId="01EED93C" w:rsidR="00527E5F" w:rsidRPr="00B80E55" w:rsidRDefault="00FA6C4A" w:rsidP="00B80E55">
      <w:pPr>
        <w:pStyle w:val="ListParagraph"/>
        <w:numPr>
          <w:ilvl w:val="0"/>
          <w:numId w:val="40"/>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lastRenderedPageBreak/>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5D01A2">
      <w:pPr>
        <w:spacing w:after="0" w:line="240" w:lineRule="auto"/>
        <w:rPr>
          <w:rFonts w:ascii="Arial" w:eastAsiaTheme="minorEastAsia" w:hAnsi="Arial" w:cs="Arial"/>
          <w:color w:val="000000" w:themeColor="text1"/>
          <w:sz w:val="20"/>
          <w:szCs w:val="20"/>
        </w:rPr>
      </w:pPr>
    </w:p>
    <w:p w14:paraId="31FA7DE8" w14:textId="2F62E627" w:rsidR="005D01A2" w:rsidRPr="005D01A2" w:rsidRDefault="005D01A2" w:rsidP="00973AEC">
      <w:pPr>
        <w:spacing w:after="0" w:line="240" w:lineRule="auto"/>
        <w:ind w:firstLine="72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5D01A2">
      <w:pPr>
        <w:spacing w:after="0" w:line="240" w:lineRule="auto"/>
        <w:rPr>
          <w:rFonts w:ascii="Arial" w:eastAsiaTheme="minorEastAsia" w:hAnsi="Arial" w:cs="Arial"/>
          <w:color w:val="0070C0"/>
          <w:sz w:val="20"/>
          <w:szCs w:val="20"/>
        </w:rPr>
      </w:pPr>
    </w:p>
    <w:p w14:paraId="14D74984" w14:textId="14467195" w:rsidR="00527E5F" w:rsidRDefault="00FA6C4A" w:rsidP="00B80E55">
      <w:pPr>
        <w:pStyle w:val="ListParagraph"/>
        <w:numPr>
          <w:ilvl w:val="0"/>
          <w:numId w:val="41"/>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5D01A2">
      <w:pPr>
        <w:pStyle w:val="ListParagraph"/>
        <w:spacing w:after="0" w:line="240" w:lineRule="auto"/>
        <w:rPr>
          <w:rFonts w:ascii="Arial" w:eastAsiaTheme="minorEastAsia" w:hAnsi="Arial" w:cs="Arial"/>
          <w:b/>
          <w:bCs/>
          <w:sz w:val="20"/>
          <w:szCs w:val="20"/>
        </w:rPr>
      </w:pPr>
    </w:p>
    <w:p w14:paraId="0E7ADDBB"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B80E55">
      <w:pPr>
        <w:pStyle w:val="ListParagraph"/>
        <w:spacing w:after="0" w:line="240" w:lineRule="auto"/>
        <w:ind w:left="1080"/>
        <w:rPr>
          <w:rFonts w:ascii="Arial" w:eastAsiaTheme="minorEastAsia" w:hAnsi="Arial" w:cs="Arial"/>
          <w:color w:val="0070C0"/>
          <w:sz w:val="20"/>
          <w:szCs w:val="20"/>
        </w:rPr>
      </w:pPr>
    </w:p>
    <w:p w14:paraId="5FA6208D" w14:textId="25BD99F9" w:rsidR="005D01A2" w:rsidRPr="005D01A2" w:rsidRDefault="005D01A2" w:rsidP="00B80E55">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5D01A2">
      <w:pPr>
        <w:spacing w:after="0" w:line="240" w:lineRule="auto"/>
        <w:rPr>
          <w:rFonts w:ascii="Arial" w:eastAsiaTheme="minorEastAsia" w:hAnsi="Arial" w:cs="Arial"/>
          <w:color w:val="0070C0"/>
          <w:sz w:val="20"/>
          <w:szCs w:val="20"/>
        </w:rPr>
      </w:pPr>
    </w:p>
    <w:p w14:paraId="79B3B6B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B80E55">
      <w:pPr>
        <w:pStyle w:val="ListParagraph"/>
        <w:spacing w:after="0" w:line="240" w:lineRule="auto"/>
        <w:ind w:left="1080"/>
        <w:rPr>
          <w:rFonts w:ascii="Arial" w:eastAsiaTheme="minorEastAsia" w:hAnsi="Arial" w:cs="Arial"/>
          <w:color w:val="0070C0"/>
          <w:sz w:val="20"/>
          <w:szCs w:val="20"/>
        </w:rPr>
      </w:pPr>
    </w:p>
    <w:p w14:paraId="07F44933" w14:textId="17AE309F" w:rsidR="005D01A2" w:rsidRPr="005D01A2" w:rsidRDefault="005D01A2" w:rsidP="00B80E55">
      <w:pPr>
        <w:pStyle w:val="ListParagraph"/>
        <w:spacing w:after="0" w:line="240" w:lineRule="auto"/>
        <w:ind w:left="108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B80E55">
      <w:pPr>
        <w:pStyle w:val="ListParagraph"/>
        <w:spacing w:after="0" w:line="240" w:lineRule="auto"/>
        <w:ind w:left="1080"/>
        <w:rPr>
          <w:rFonts w:ascii="Arial" w:eastAsiaTheme="minorEastAsia" w:hAnsi="Arial" w:cs="Arial"/>
          <w:b/>
          <w:bCs/>
          <w:sz w:val="20"/>
          <w:szCs w:val="20"/>
        </w:rPr>
      </w:pPr>
    </w:p>
    <w:p w14:paraId="469C85CD" w14:textId="73EBCF42" w:rsidR="00527E5F" w:rsidRDefault="00FA6C4A" w:rsidP="00B80E55">
      <w:pPr>
        <w:pStyle w:val="ListParagraph"/>
        <w:numPr>
          <w:ilvl w:val="0"/>
          <w:numId w:val="42"/>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r w:rsidR="009244FD">
        <w:rPr>
          <w:rFonts w:ascii="Arial" w:eastAsiaTheme="minorEastAsia" w:hAnsi="Arial" w:cs="Arial"/>
          <w:b/>
          <w:bCs/>
          <w:sz w:val="20"/>
          <w:szCs w:val="20"/>
        </w:rPr>
        <w:t>Decisionally</w:t>
      </w:r>
      <w:r w:rsidR="009244FD" w:rsidRPr="000876E7">
        <w:rPr>
          <w:rFonts w:ascii="Arial" w:eastAsiaTheme="minorEastAsia" w:hAnsi="Arial" w:cs="Arial"/>
          <w:b/>
          <w:bCs/>
          <w:sz w:val="20"/>
          <w:szCs w:val="20"/>
        </w:rPr>
        <w:t xml:space="preserve"> Impaired Adults</w:t>
      </w:r>
    </w:p>
    <w:p w14:paraId="1AD54B1C" w14:textId="77777777" w:rsidR="005D01A2" w:rsidRDefault="005D01A2" w:rsidP="005D01A2">
      <w:pPr>
        <w:spacing w:after="0" w:line="240" w:lineRule="auto"/>
        <w:rPr>
          <w:rFonts w:ascii="Arial" w:eastAsiaTheme="minorEastAsia" w:hAnsi="Arial" w:cs="Arial"/>
          <w:color w:val="000000" w:themeColor="text1"/>
          <w:sz w:val="20"/>
          <w:szCs w:val="20"/>
        </w:rPr>
      </w:pPr>
    </w:p>
    <w:p w14:paraId="7EF93D83" w14:textId="349A344D" w:rsidR="005D01A2" w:rsidRPr="005D01A2" w:rsidRDefault="005D01A2" w:rsidP="005D01A2">
      <w:pPr>
        <w:spacing w:after="0" w:line="240" w:lineRule="auto"/>
        <w:ind w:firstLine="720"/>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5D01A2">
      <w:pPr>
        <w:spacing w:after="0" w:line="240" w:lineRule="auto"/>
        <w:rPr>
          <w:rFonts w:ascii="Arial" w:eastAsiaTheme="minorEastAsia" w:hAnsi="Arial" w:cs="Arial"/>
          <w:b/>
          <w:bCs/>
          <w:sz w:val="20"/>
          <w:szCs w:val="20"/>
        </w:rPr>
      </w:pPr>
    </w:p>
    <w:p w14:paraId="6964E531" w14:textId="77777777" w:rsidR="005D01A2" w:rsidRPr="005D01A2" w:rsidRDefault="005D01A2" w:rsidP="005D01A2">
      <w:pPr>
        <w:spacing w:after="0" w:line="240" w:lineRule="auto"/>
        <w:rPr>
          <w:rFonts w:ascii="Arial" w:eastAsiaTheme="minorEastAsia" w:hAnsi="Arial" w:cs="Arial"/>
          <w:b/>
          <w:bCs/>
          <w:sz w:val="20"/>
          <w:szCs w:val="20"/>
        </w:rPr>
      </w:pPr>
    </w:p>
    <w:p w14:paraId="16EE207C" w14:textId="77777777" w:rsidR="00C254DA" w:rsidRPr="00352722" w:rsidRDefault="00C254DA" w:rsidP="00C254DA">
      <w:pPr>
        <w:pStyle w:val="ListParagraph"/>
        <w:numPr>
          <w:ilvl w:val="0"/>
          <w:numId w:val="42"/>
        </w:numPr>
        <w:spacing w:after="0" w:line="240" w:lineRule="auto"/>
        <w:ind w:left="720"/>
        <w:rPr>
          <w:rFonts w:ascii="Arial" w:eastAsiaTheme="minorEastAsia" w:hAnsi="Arial" w:cs="Arial"/>
          <w:b/>
          <w:bCs/>
          <w:sz w:val="20"/>
          <w:szCs w:val="20"/>
        </w:rPr>
      </w:pPr>
      <w:bookmarkStart w:id="25" w:name="_Hlk63326958"/>
      <w:r w:rsidRPr="00352722">
        <w:rPr>
          <w:rFonts w:ascii="Arial" w:eastAsiaTheme="minorEastAsia" w:hAnsi="Arial" w:cs="Arial"/>
          <w:b/>
          <w:bCs/>
          <w:sz w:val="20"/>
          <w:szCs w:val="20"/>
        </w:rPr>
        <w:t>Special Consent Considerations</w:t>
      </w:r>
    </w:p>
    <w:bookmarkEnd w:id="25"/>
    <w:p w14:paraId="51830239" w14:textId="77777777" w:rsidR="00C254DA" w:rsidRDefault="00C254DA" w:rsidP="00B80E55">
      <w:pPr>
        <w:spacing w:after="0" w:line="240" w:lineRule="auto"/>
        <w:contextualSpacing/>
        <w:rPr>
          <w:rFonts w:ascii="Arial" w:eastAsiaTheme="minorEastAsia" w:hAnsi="Arial" w:cs="Arial"/>
          <w:bCs/>
          <w:color w:val="0070C0"/>
          <w:sz w:val="20"/>
          <w:szCs w:val="20"/>
        </w:rPr>
      </w:pPr>
    </w:p>
    <w:p w14:paraId="145F42D3" w14:textId="77777777" w:rsidR="005D01A2" w:rsidRPr="00311304" w:rsidRDefault="005D01A2" w:rsidP="005D01A2">
      <w:pPr>
        <w:tabs>
          <w:tab w:val="left" w:pos="2940"/>
        </w:tabs>
        <w:ind w:left="720"/>
        <w:contextualSpacing/>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1CDE1357" w14:textId="77777777" w:rsidR="005D01A2" w:rsidRDefault="005D01A2" w:rsidP="00B80E55">
      <w:pPr>
        <w:spacing w:after="0" w:line="240" w:lineRule="auto"/>
        <w:contextualSpacing/>
        <w:rPr>
          <w:rFonts w:ascii="Arial" w:eastAsia="Arial" w:hAnsi="Arial" w:cs="Arial"/>
          <w:b/>
          <w:bCs/>
          <w:i/>
          <w:iCs/>
          <w:color w:val="FF0000"/>
          <w:sz w:val="20"/>
          <w:szCs w:val="20"/>
        </w:rPr>
      </w:pPr>
    </w:p>
    <w:p w14:paraId="2965F928" w14:textId="122C88A6" w:rsidR="00527E5F" w:rsidRPr="00B80E55" w:rsidRDefault="00527E5F" w:rsidP="00B80E55">
      <w:pPr>
        <w:spacing w:after="0" w:line="240" w:lineRule="auto"/>
        <w:contextualSpacing/>
        <w:rPr>
          <w:rFonts w:ascii="Arial" w:eastAsia="Arial" w:hAnsi="Arial" w:cs="Arial"/>
          <w:color w:val="0070C0"/>
          <w:sz w:val="20"/>
          <w:szCs w:val="20"/>
        </w:rPr>
      </w:pPr>
      <w:r w:rsidRPr="00B80E55">
        <w:rPr>
          <w:rFonts w:ascii="Arial" w:eastAsia="Arial" w:hAnsi="Arial" w:cs="Arial"/>
          <w:b/>
          <w:bCs/>
          <w:i/>
          <w:iCs/>
          <w:color w:val="FF0000"/>
          <w:sz w:val="20"/>
          <w:szCs w:val="20"/>
        </w:rPr>
        <w:t>UPLOAD</w:t>
      </w:r>
      <w:r w:rsidRPr="00B80E55">
        <w:rPr>
          <w:rFonts w:ascii="Arial" w:eastAsia="Arial" w:hAnsi="Arial" w:cs="Arial"/>
          <w:i/>
          <w:iCs/>
          <w:color w:val="FF0000"/>
          <w:sz w:val="20"/>
          <w:szCs w:val="20"/>
        </w:rPr>
        <w:t xml:space="preserve"> </w:t>
      </w:r>
      <w:r w:rsidRPr="00B80E55">
        <w:rPr>
          <w:rFonts w:ascii="Arial" w:eastAsia="Arial" w:hAnsi="Arial" w:cs="Arial"/>
          <w:iCs/>
          <w:color w:val="FF0000"/>
          <w:sz w:val="20"/>
          <w:szCs w:val="20"/>
        </w:rPr>
        <w:t xml:space="preserve">to e-IRB </w:t>
      </w:r>
      <w:r w:rsidRPr="00B80E55">
        <w:rPr>
          <w:rFonts w:ascii="Arial" w:eastAsia="Arial" w:hAnsi="Arial" w:cs="Arial"/>
          <w:iCs/>
          <w:color w:val="FF0000"/>
          <w:sz w:val="20"/>
          <w:szCs w:val="20"/>
          <w:u w:val="single"/>
        </w:rPr>
        <w:t>Section 13.17 Consent Forms</w:t>
      </w:r>
      <w:r w:rsidRPr="00B80E55">
        <w:rPr>
          <w:rFonts w:ascii="Arial" w:eastAsia="Arial" w:hAnsi="Arial" w:cs="Arial"/>
          <w:iCs/>
          <w:color w:val="FF0000"/>
          <w:sz w:val="20"/>
          <w:szCs w:val="20"/>
        </w:rPr>
        <w:t xml:space="preserve"> – child assent, parental permission, and/or surrogate consent forms to be used in the study, as applicable.</w:t>
      </w:r>
    </w:p>
    <w:p w14:paraId="26754D07" w14:textId="77777777" w:rsidR="00527E5F" w:rsidRPr="00B80E55" w:rsidRDefault="00527E5F" w:rsidP="00B80E55">
      <w:pPr>
        <w:pStyle w:val="ListParagraph"/>
        <w:spacing w:after="0" w:line="240" w:lineRule="auto"/>
        <w:ind w:left="1440"/>
        <w:rPr>
          <w:rFonts w:ascii="Arial" w:eastAsiaTheme="minorEastAsia" w:hAnsi="Arial" w:cs="Arial"/>
          <w:iCs/>
          <w:color w:val="0070C0"/>
          <w:sz w:val="20"/>
          <w:szCs w:val="20"/>
        </w:rPr>
      </w:pPr>
    </w:p>
    <w:p w14:paraId="7A2FDE5C" w14:textId="7705FBC4" w:rsidR="00985358" w:rsidRPr="00B80E55" w:rsidRDefault="29BF6FBF" w:rsidP="00B80E55">
      <w:pPr>
        <w:pStyle w:val="ListParagraph"/>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26" w:name="EconomicBurden"/>
      <w:r w:rsidRPr="00B80E55">
        <w:rPr>
          <w:rFonts w:ascii="Arial" w:eastAsiaTheme="minorEastAsia" w:hAnsi="Arial" w:cs="Arial"/>
          <w:b/>
          <w:bCs/>
          <w:sz w:val="20"/>
          <w:szCs w:val="20"/>
        </w:rPr>
        <w:t xml:space="preserve">Economic Burden </w:t>
      </w:r>
      <w:bookmarkEnd w:id="26"/>
      <w:r w:rsidRPr="00B80E55">
        <w:rPr>
          <w:rFonts w:ascii="Arial" w:eastAsiaTheme="minorEastAsia" w:hAnsi="Arial" w:cs="Arial"/>
          <w:b/>
          <w:bCs/>
          <w:sz w:val="20"/>
          <w:szCs w:val="20"/>
        </w:rPr>
        <w:t>and/or Compensation for Subjects</w:t>
      </w:r>
    </w:p>
    <w:p w14:paraId="16A184EB" w14:textId="215C86D1" w:rsidR="006D6846" w:rsidRPr="00B80E55" w:rsidRDefault="006D6846" w:rsidP="00B80E55">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0B76B3">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B50305">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107B95">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B50305">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0B76B3">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0B76B3">
      <w:pPr>
        <w:spacing w:after="0" w:line="240" w:lineRule="auto"/>
        <w:ind w:left="360" w:hanging="360"/>
        <w:contextualSpacing/>
        <w:jc w:val="both"/>
        <w:rPr>
          <w:rFonts w:ascii="Arial" w:eastAsiaTheme="minorEastAsia" w:hAnsi="Arial" w:cs="Arial"/>
          <w:color w:val="0070C0"/>
          <w:sz w:val="20"/>
          <w:szCs w:val="20"/>
        </w:rPr>
      </w:pPr>
    </w:p>
    <w:p w14:paraId="79BFBA98" w14:textId="155EFFB2" w:rsidR="00107B95" w:rsidRPr="00107B95" w:rsidRDefault="00107B95" w:rsidP="00107B95">
      <w:pPr>
        <w:spacing w:after="0" w:line="240" w:lineRule="auto"/>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Participants will be awarded $10 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 We include two options because different countries will have different restrictions on participants receiving money, and exchange rates can vary between cash and gift card payments. 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412D293E" w14:textId="77777777" w:rsidR="00973AEC" w:rsidRDefault="00973AEC" w:rsidP="00973AEC">
      <w:pPr>
        <w:spacing w:after="0" w:line="240" w:lineRule="auto"/>
        <w:contextualSpacing/>
        <w:jc w:val="both"/>
        <w:rPr>
          <w:rFonts w:ascii="Arial" w:eastAsiaTheme="minorEastAsia" w:hAnsi="Arial" w:cs="Arial"/>
          <w:color w:val="0070C0"/>
          <w:sz w:val="20"/>
          <w:szCs w:val="20"/>
        </w:rPr>
      </w:pPr>
    </w:p>
    <w:p w14:paraId="3E786CD8" w14:textId="77777777" w:rsidR="00973AEC" w:rsidRDefault="00973AEC" w:rsidP="00973AEC">
      <w:pPr>
        <w:spacing w:after="0" w:line="240" w:lineRule="auto"/>
        <w:contextualSpacing/>
        <w:jc w:val="both"/>
        <w:rPr>
          <w:rFonts w:ascii="Arial" w:eastAsiaTheme="minorEastAsia" w:hAnsi="Arial" w:cs="Arial"/>
          <w:color w:val="0070C0"/>
          <w:sz w:val="20"/>
          <w:szCs w:val="20"/>
        </w:rPr>
      </w:pPr>
    </w:p>
    <w:p w14:paraId="369DC936" w14:textId="77777777" w:rsidR="00973AEC" w:rsidRDefault="00973AEC" w:rsidP="00973AEC">
      <w:pPr>
        <w:spacing w:after="0" w:line="240" w:lineRule="auto"/>
        <w:contextualSpacing/>
        <w:jc w:val="both"/>
        <w:rPr>
          <w:rFonts w:ascii="Arial" w:eastAsiaTheme="minorEastAsia" w:hAnsi="Arial" w:cs="Arial"/>
          <w:color w:val="0070C0"/>
          <w:sz w:val="20"/>
          <w:szCs w:val="20"/>
        </w:rPr>
      </w:pPr>
    </w:p>
    <w:p w14:paraId="63745BED" w14:textId="77777777" w:rsidR="00973AEC" w:rsidRDefault="00973AEC" w:rsidP="00973AEC">
      <w:pPr>
        <w:spacing w:after="0" w:line="240" w:lineRule="auto"/>
        <w:contextualSpacing/>
        <w:jc w:val="both"/>
        <w:rPr>
          <w:rFonts w:ascii="Arial" w:eastAsiaTheme="minorEastAsia" w:hAnsi="Arial" w:cs="Arial"/>
          <w:color w:val="0070C0"/>
          <w:sz w:val="20"/>
          <w:szCs w:val="20"/>
        </w:rPr>
      </w:pPr>
    </w:p>
    <w:p w14:paraId="548E9999" w14:textId="77777777" w:rsidR="00973AEC" w:rsidRDefault="00973AEC" w:rsidP="000B76B3">
      <w:pPr>
        <w:spacing w:after="0" w:line="240" w:lineRule="auto"/>
        <w:ind w:left="360" w:hanging="360"/>
        <w:contextualSpacing/>
        <w:jc w:val="both"/>
        <w:rPr>
          <w:rFonts w:ascii="Arial" w:eastAsiaTheme="minorEastAsia" w:hAnsi="Arial" w:cs="Arial"/>
          <w:color w:val="0070C0"/>
          <w:sz w:val="20"/>
          <w:szCs w:val="20"/>
        </w:rPr>
      </w:pPr>
    </w:p>
    <w:p w14:paraId="2831196C" w14:textId="09EEF146" w:rsidR="00527E5F" w:rsidRPr="00107B95" w:rsidRDefault="00527E5F" w:rsidP="00107B95">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107B95">
      <w:pPr>
        <w:spacing w:after="0" w:line="240" w:lineRule="auto"/>
        <w:jc w:val="both"/>
        <w:rPr>
          <w:rFonts w:ascii="Arial" w:eastAsiaTheme="minorEastAsia" w:hAnsi="Arial" w:cs="Arial"/>
          <w:b/>
          <w:bCs/>
          <w:sz w:val="20"/>
          <w:szCs w:val="20"/>
        </w:rPr>
      </w:pPr>
    </w:p>
    <w:p w14:paraId="12E0097F" w14:textId="39F6E69F" w:rsidR="000B76B3" w:rsidRPr="00107B95" w:rsidRDefault="00107B95" w:rsidP="000B76B3">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0B76B3">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27"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27"/>
    </w:p>
    <w:p w14:paraId="416472DE" w14:textId="77777777" w:rsidR="000B76B3" w:rsidRDefault="000B76B3" w:rsidP="000B76B3">
      <w:pPr>
        <w:spacing w:after="0" w:line="240" w:lineRule="auto"/>
        <w:contextualSpacing/>
        <w:rPr>
          <w:rFonts w:ascii="Arial" w:eastAsiaTheme="minorEastAsia" w:hAnsi="Arial" w:cs="Arial"/>
          <w:b/>
          <w:bCs/>
          <w:sz w:val="20"/>
          <w:szCs w:val="20"/>
        </w:rPr>
      </w:pPr>
    </w:p>
    <w:p w14:paraId="26E87173" w14:textId="2138E5A8" w:rsidR="00585549" w:rsidRDefault="29BF6FBF" w:rsidP="000B76B3">
      <w:pPr>
        <w:pStyle w:val="ListParagraph"/>
        <w:numPr>
          <w:ilvl w:val="0"/>
          <w:numId w:val="53"/>
        </w:numPr>
        <w:spacing w:after="0" w:line="240" w:lineRule="auto"/>
        <w:rPr>
          <w:rFonts w:ascii="Arial" w:eastAsiaTheme="minorEastAsia" w:hAnsi="Arial" w:cs="Arial"/>
          <w:b/>
          <w:bCs/>
          <w:sz w:val="20"/>
          <w:szCs w:val="20"/>
        </w:rPr>
      </w:pPr>
      <w:r w:rsidRPr="000B76B3">
        <w:rPr>
          <w:rFonts w:ascii="Arial" w:eastAsiaTheme="minorEastAsia" w:hAnsi="Arial" w:cs="Arial"/>
          <w:b/>
          <w:bCs/>
          <w:sz w:val="20"/>
          <w:szCs w:val="20"/>
        </w:rPr>
        <w:t>Description of Subject Risk</w:t>
      </w:r>
      <w:r w:rsidR="001E5B28">
        <w:rPr>
          <w:rFonts w:ascii="Arial" w:eastAsiaTheme="minorEastAsia" w:hAnsi="Arial" w:cs="Arial"/>
          <w:b/>
          <w:bCs/>
          <w:sz w:val="20"/>
          <w:szCs w:val="20"/>
        </w:rPr>
        <w:t>s of Harm</w:t>
      </w:r>
      <w:r w:rsidR="00D836E0">
        <w:rPr>
          <w:rFonts w:ascii="Arial" w:eastAsiaTheme="minorEastAsia" w:hAnsi="Arial" w:cs="Arial"/>
          <w:b/>
          <w:bCs/>
          <w:sz w:val="20"/>
          <w:szCs w:val="20"/>
        </w:rPr>
        <w:t xml:space="preserve"> </w:t>
      </w:r>
    </w:p>
    <w:p w14:paraId="70DF4232" w14:textId="77777777" w:rsidR="00973AEC" w:rsidRDefault="00973AEC" w:rsidP="00973AEC">
      <w:pPr>
        <w:spacing w:after="0" w:line="240" w:lineRule="auto"/>
        <w:rPr>
          <w:rFonts w:ascii="Arial" w:eastAsiaTheme="minorEastAsia" w:hAnsi="Arial" w:cs="Arial"/>
          <w:b/>
          <w:bCs/>
          <w:sz w:val="20"/>
          <w:szCs w:val="20"/>
        </w:rPr>
      </w:pPr>
    </w:p>
    <w:p w14:paraId="4A70B586" w14:textId="37E82C36" w:rsidR="00973AEC" w:rsidRPr="00973AEC" w:rsidRDefault="00973AEC" w:rsidP="00973AEC">
      <w:pPr>
        <w:spacing w:after="0" w:line="240" w:lineRule="auto"/>
        <w:ind w:left="720"/>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known risks to participants as a result of taking part in this study. No sensitive, personal information will be collected. Disclosure outside of the research would not reasonably place the subjects at risk of harm (e.g., legal, financial, reputational, employability).</w:t>
      </w:r>
    </w:p>
    <w:p w14:paraId="0DE90337" w14:textId="77777777" w:rsidR="00973AEC" w:rsidRPr="00973AEC" w:rsidRDefault="00973AEC" w:rsidP="00973AEC">
      <w:pPr>
        <w:spacing w:after="0" w:line="240" w:lineRule="auto"/>
        <w:rPr>
          <w:rFonts w:ascii="Arial" w:eastAsiaTheme="minorEastAsia" w:hAnsi="Arial" w:cs="Arial"/>
          <w:b/>
          <w:bCs/>
          <w:sz w:val="20"/>
          <w:szCs w:val="20"/>
        </w:rPr>
      </w:pPr>
    </w:p>
    <w:p w14:paraId="626485AE" w14:textId="3DB7744E" w:rsidR="0069750A" w:rsidRPr="00FF4518" w:rsidRDefault="0069750A" w:rsidP="0069750A">
      <w:pPr>
        <w:pStyle w:val="ListParagraph"/>
        <w:numPr>
          <w:ilvl w:val="0"/>
          <w:numId w:val="43"/>
        </w:numPr>
        <w:spacing w:after="0" w:line="240" w:lineRule="auto"/>
        <w:ind w:left="1080"/>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973AEC">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973AEC">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973AEC">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69750A">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973AEC">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0C3BA3">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973AEC">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0C3BA3">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973AEC">
      <w:pPr>
        <w:pStyle w:val="ListParagraph"/>
        <w:rPr>
          <w:rFonts w:ascii="Arial" w:eastAsia="Arial" w:hAnsi="Arial" w:cs="Arial"/>
          <w:color w:val="000000" w:themeColor="text1"/>
          <w:sz w:val="20"/>
          <w:szCs w:val="20"/>
        </w:rPr>
      </w:pPr>
    </w:p>
    <w:p w14:paraId="40C3C3E3" w14:textId="77777777" w:rsidR="00973AEC" w:rsidRPr="00973AEC" w:rsidRDefault="00973AEC" w:rsidP="00973AEC">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0B76B3">
      <w:pPr>
        <w:pStyle w:val="ListParagraph"/>
        <w:numPr>
          <w:ilvl w:val="2"/>
          <w:numId w:val="8"/>
        </w:numPr>
        <w:spacing w:after="0" w:line="240" w:lineRule="auto"/>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973AEC">
      <w:pPr>
        <w:spacing w:after="0" w:line="240" w:lineRule="auto"/>
        <w:rPr>
          <w:rFonts w:ascii="Arial" w:eastAsiaTheme="minorEastAsia" w:hAnsi="Arial" w:cs="Arial"/>
          <w:b/>
          <w:bCs/>
          <w:sz w:val="20"/>
          <w:szCs w:val="20"/>
        </w:rPr>
      </w:pPr>
    </w:p>
    <w:p w14:paraId="11EDB476" w14:textId="0EB5DA3C" w:rsidR="00973AEC" w:rsidRPr="00973AEC" w:rsidRDefault="00973AEC" w:rsidP="00973AEC">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973AEC">
      <w:pPr>
        <w:spacing w:after="0" w:line="240" w:lineRule="auto"/>
        <w:rPr>
          <w:rFonts w:ascii="Arial" w:eastAsiaTheme="minorEastAsia" w:hAnsi="Arial" w:cs="Arial"/>
          <w:b/>
          <w:bCs/>
          <w:sz w:val="20"/>
          <w:szCs w:val="20"/>
        </w:rPr>
      </w:pPr>
    </w:p>
    <w:p w14:paraId="50B70238" w14:textId="2D6630DD" w:rsidR="00660748" w:rsidRPr="00B80E55" w:rsidRDefault="13E19E08" w:rsidP="000B76B3">
      <w:pPr>
        <w:pStyle w:val="ListParagraph"/>
        <w:numPr>
          <w:ilvl w:val="2"/>
          <w:numId w:val="8"/>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0B76B3">
      <w:pPr>
        <w:pStyle w:val="ListParagraph"/>
        <w:spacing w:after="0" w:line="240" w:lineRule="auto"/>
        <w:ind w:left="1080"/>
        <w:rPr>
          <w:rFonts w:ascii="Arial" w:eastAsiaTheme="minorEastAsia" w:hAnsi="Arial" w:cs="Arial"/>
          <w:color w:val="0070C0"/>
          <w:sz w:val="20"/>
          <w:szCs w:val="20"/>
        </w:rPr>
      </w:pPr>
    </w:p>
    <w:p w14:paraId="7DB574AC" w14:textId="16E4728E" w:rsidR="003D606A" w:rsidRPr="00973AEC" w:rsidRDefault="00973AEC" w:rsidP="000B76B3">
      <w:pPr>
        <w:pStyle w:val="ListParagraph"/>
        <w:spacing w:after="0" w:line="240" w:lineRule="auto"/>
        <w:ind w:left="1080"/>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973AEC">
      <w:pPr>
        <w:spacing w:after="0" w:line="240" w:lineRule="auto"/>
        <w:rPr>
          <w:rFonts w:ascii="Arial" w:eastAsiaTheme="minorEastAsia" w:hAnsi="Arial" w:cs="Arial"/>
          <w:color w:val="0070C0"/>
          <w:sz w:val="20"/>
          <w:szCs w:val="20"/>
        </w:rPr>
      </w:pPr>
    </w:p>
    <w:p w14:paraId="5D4C1353" w14:textId="0E03D0E7" w:rsidR="00D836E0" w:rsidRDefault="00D836E0" w:rsidP="00D836E0">
      <w:pPr>
        <w:pStyle w:val="ListParagraph"/>
        <w:numPr>
          <w:ilvl w:val="2"/>
          <w:numId w:val="8"/>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D836E0">
      <w:pPr>
        <w:pStyle w:val="ListParagraph"/>
        <w:spacing w:after="0" w:line="240" w:lineRule="auto"/>
        <w:ind w:left="1080"/>
        <w:rPr>
          <w:rFonts w:ascii="Arial" w:eastAsiaTheme="minorEastAsia" w:hAnsi="Arial" w:cs="Arial"/>
          <w:color w:val="0070C0"/>
          <w:sz w:val="20"/>
          <w:szCs w:val="20"/>
        </w:rPr>
      </w:pPr>
    </w:p>
    <w:p w14:paraId="4A8E4C91" w14:textId="4B98DFDC" w:rsidR="00D836E0" w:rsidRPr="00973AEC" w:rsidRDefault="00973AEC" w:rsidP="00D836E0">
      <w:pPr>
        <w:pStyle w:val="ListParagraph"/>
        <w:spacing w:after="0" w:line="240" w:lineRule="auto"/>
        <w:ind w:left="1080"/>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D836E0">
      <w:pPr>
        <w:pStyle w:val="ListParagraph"/>
        <w:spacing w:after="0" w:line="240" w:lineRule="auto"/>
        <w:ind w:left="1080"/>
        <w:rPr>
          <w:rFonts w:ascii="Arial" w:eastAsiaTheme="minorEastAsia" w:hAnsi="Arial" w:cs="Arial"/>
          <w:b/>
          <w:bCs/>
          <w:sz w:val="20"/>
          <w:szCs w:val="20"/>
        </w:rPr>
      </w:pPr>
    </w:p>
    <w:p w14:paraId="49C50B9A" w14:textId="31ECAE6B" w:rsidR="008B1721" w:rsidRPr="001E5B28" w:rsidRDefault="29BF6FBF" w:rsidP="001E5B28">
      <w:pPr>
        <w:pStyle w:val="ListParagraph"/>
        <w:numPr>
          <w:ilvl w:val="0"/>
          <w:numId w:val="53"/>
        </w:numPr>
        <w:spacing w:after="0" w:line="240" w:lineRule="auto"/>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1E5B28">
      <w:pPr>
        <w:pStyle w:val="ListParagraph"/>
        <w:spacing w:after="0" w:line="240" w:lineRule="auto"/>
        <w:rPr>
          <w:rFonts w:ascii="Arial" w:eastAsiaTheme="minorEastAsia" w:hAnsi="Arial" w:cs="Arial"/>
          <w:color w:val="0070C0"/>
          <w:sz w:val="20"/>
          <w:szCs w:val="20"/>
        </w:rPr>
      </w:pPr>
    </w:p>
    <w:p w14:paraId="60E43488" w14:textId="7DA475E9" w:rsidR="001E5B28" w:rsidRPr="00973AEC" w:rsidRDefault="00973AEC" w:rsidP="001E5B28">
      <w:pPr>
        <w:pStyle w:val="ListParagraph"/>
        <w:spacing w:after="0" w:line="240" w:lineRule="auto"/>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1E5B28">
      <w:pPr>
        <w:spacing w:after="0" w:line="240" w:lineRule="auto"/>
        <w:ind w:left="1080"/>
        <w:rPr>
          <w:rFonts w:ascii="Arial" w:eastAsiaTheme="minorEastAsia" w:hAnsi="Arial" w:cs="Arial"/>
          <w:color w:val="0070C0"/>
          <w:sz w:val="20"/>
          <w:szCs w:val="20"/>
        </w:rPr>
      </w:pPr>
    </w:p>
    <w:p w14:paraId="35AB2E1B" w14:textId="627B733A" w:rsidR="00435488" w:rsidRPr="00B80E55" w:rsidRDefault="00435488" w:rsidP="00B80E55">
      <w:pPr>
        <w:spacing w:after="0" w:line="240" w:lineRule="auto"/>
        <w:contextualSpacing/>
        <w:rPr>
          <w:rFonts w:ascii="Arial" w:eastAsiaTheme="minorEastAsia" w:hAnsi="Arial" w:cs="Arial"/>
          <w:iCs/>
          <w:color w:val="0070C0"/>
          <w:sz w:val="20"/>
          <w:szCs w:val="20"/>
        </w:rPr>
      </w:pPr>
    </w:p>
    <w:p w14:paraId="3C464528" w14:textId="0314A52B" w:rsidR="00E22B01" w:rsidRPr="00B80E55" w:rsidRDefault="29BF6FBF" w:rsidP="00B80E55">
      <w:pPr>
        <w:pStyle w:val="ListParagraph"/>
        <w:shd w:val="clear" w:color="auto" w:fill="9CC2E5" w:themeFill="accent1" w:themeFillTint="99"/>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28" w:name="SpecialConsiderations"/>
      <w:r w:rsidRPr="00B80E55">
        <w:rPr>
          <w:rFonts w:ascii="Arial" w:eastAsiaTheme="minorEastAsia" w:hAnsi="Arial" w:cs="Arial"/>
          <w:b/>
          <w:bCs/>
          <w:sz w:val="20"/>
          <w:szCs w:val="20"/>
        </w:rPr>
        <w:t>Special Considerations</w:t>
      </w:r>
      <w:bookmarkEnd w:id="28"/>
    </w:p>
    <w:p w14:paraId="61856EC3" w14:textId="77777777" w:rsidR="00E1781B" w:rsidRPr="00E1781B" w:rsidRDefault="00E1781B" w:rsidP="00B80E55">
      <w:pPr>
        <w:spacing w:after="0" w:line="240" w:lineRule="auto"/>
        <w:contextualSpacing/>
        <w:rPr>
          <w:rFonts w:ascii="Arial" w:eastAsiaTheme="minorEastAsia" w:hAnsi="Arial" w:cs="Arial"/>
          <w:bCs/>
          <w:color w:val="0070C0"/>
          <w:sz w:val="20"/>
          <w:szCs w:val="20"/>
        </w:rPr>
      </w:pPr>
    </w:p>
    <w:p w14:paraId="77058E0B" w14:textId="7E86C8D9" w:rsidR="000F2950" w:rsidRDefault="006E05FF" w:rsidP="000F2950">
      <w:pPr>
        <w:spacing w:after="0" w:line="240" w:lineRule="auto"/>
        <w:contextualSpacing/>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29" w:name="HealthInsurancePortabilityandAccount"/>
      <w:r w:rsidRPr="00B80E55">
        <w:rPr>
          <w:rFonts w:ascii="Arial" w:eastAsiaTheme="minorEastAsia" w:hAnsi="Arial" w:cs="Arial"/>
          <w:b/>
          <w:bCs/>
          <w:sz w:val="20"/>
          <w:szCs w:val="20"/>
        </w:rPr>
        <w:t xml:space="preserve">Health Insurance Portability and Accountability </w:t>
      </w:r>
      <w:bookmarkEnd w:id="29"/>
      <w:r w:rsidRPr="00B80E55">
        <w:rPr>
          <w:rFonts w:ascii="Arial" w:eastAsiaTheme="minorEastAsia" w:hAnsi="Arial" w:cs="Arial"/>
          <w:b/>
          <w:bCs/>
          <w:sz w:val="20"/>
          <w:szCs w:val="20"/>
        </w:rPr>
        <w:t>Act (HIPAA)</w:t>
      </w:r>
    </w:p>
    <w:p w14:paraId="4E1860B5" w14:textId="77777777" w:rsidR="000F2950" w:rsidRPr="000F2950" w:rsidRDefault="000F2950" w:rsidP="000F2950">
      <w:pPr>
        <w:spacing w:after="0" w:line="240" w:lineRule="auto"/>
        <w:contextualSpacing/>
        <w:rPr>
          <w:rFonts w:ascii="Arial" w:eastAsiaTheme="minorEastAsia" w:hAnsi="Arial" w:cs="Arial"/>
          <w:sz w:val="20"/>
          <w:szCs w:val="20"/>
        </w:rPr>
      </w:pPr>
    </w:p>
    <w:p w14:paraId="10DC6440" w14:textId="5ACC9F3B" w:rsidR="006E05FF" w:rsidRPr="000F2950" w:rsidRDefault="000F2950" w:rsidP="008F511B">
      <w:pPr>
        <w:ind w:left="360"/>
        <w:rPr>
          <w:rFonts w:ascii="Arial" w:hAnsi="Arial" w:cs="Arial"/>
          <w:color w:val="000000" w:themeColor="text1"/>
          <w:sz w:val="20"/>
          <w:szCs w:val="20"/>
        </w:rPr>
      </w:pPr>
      <w:r w:rsidRPr="000F2950">
        <w:rPr>
          <w:rFonts w:ascii="Arial" w:hAnsi="Arial" w:cs="Arial"/>
          <w:color w:val="000000" w:themeColor="text1"/>
          <w:sz w:val="20"/>
          <w:szCs w:val="20"/>
        </w:rPr>
        <w:lastRenderedPageBreak/>
        <w:t>N/A</w:t>
      </w:r>
    </w:p>
    <w:p w14:paraId="71FEA4A4" w14:textId="77777777" w:rsidR="006E05FF" w:rsidRPr="00B80E55" w:rsidRDefault="006E05FF" w:rsidP="00B80E55">
      <w:pPr>
        <w:spacing w:after="0" w:line="240" w:lineRule="auto"/>
        <w:contextualSpacing/>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30" w:name="FamilyEducationalRightsandPrivacyAc"/>
      <w:r w:rsidRPr="00B80E55">
        <w:rPr>
          <w:rFonts w:ascii="Arial" w:eastAsiaTheme="minorEastAsia" w:hAnsi="Arial" w:cs="Arial"/>
          <w:b/>
          <w:bCs/>
          <w:sz w:val="20"/>
          <w:szCs w:val="20"/>
        </w:rPr>
        <w:t xml:space="preserve">Family Educational Rights and Privacy Act </w:t>
      </w:r>
      <w:bookmarkEnd w:id="30"/>
      <w:r w:rsidRPr="00B80E55">
        <w:rPr>
          <w:rFonts w:ascii="Arial" w:eastAsiaTheme="minorEastAsia" w:hAnsi="Arial" w:cs="Arial"/>
          <w:b/>
          <w:bCs/>
          <w:sz w:val="20"/>
          <w:szCs w:val="20"/>
        </w:rPr>
        <w:t>(FERPA)</w:t>
      </w:r>
    </w:p>
    <w:p w14:paraId="612575D4" w14:textId="77777777" w:rsidR="000F2950" w:rsidRDefault="000F2950" w:rsidP="00B80E55">
      <w:pPr>
        <w:spacing w:after="0" w:line="240" w:lineRule="auto"/>
        <w:ind w:left="360"/>
        <w:contextualSpacing/>
        <w:rPr>
          <w:rFonts w:ascii="Arial" w:eastAsia="Arial" w:hAnsi="Arial" w:cs="Arial"/>
          <w:color w:val="0070C0"/>
          <w:sz w:val="20"/>
          <w:szCs w:val="20"/>
        </w:rPr>
      </w:pPr>
    </w:p>
    <w:p w14:paraId="50FF2D06" w14:textId="098C299F" w:rsidR="006E05FF" w:rsidRPr="000F2950" w:rsidRDefault="000F2950" w:rsidP="00B80E55">
      <w:pPr>
        <w:spacing w:after="0" w:line="240" w:lineRule="auto"/>
        <w:ind w:left="360"/>
        <w:contextualSpacing/>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B80E55">
      <w:pPr>
        <w:spacing w:after="0" w:line="240" w:lineRule="auto"/>
        <w:contextualSpacing/>
        <w:rPr>
          <w:rFonts w:ascii="Arial" w:hAnsi="Arial" w:cs="Arial"/>
          <w:b/>
          <w:bCs/>
          <w:sz w:val="20"/>
          <w:szCs w:val="20"/>
        </w:rPr>
      </w:pPr>
    </w:p>
    <w:p w14:paraId="17132C8E" w14:textId="77777777" w:rsidR="00856D49" w:rsidRPr="00B80E55" w:rsidRDefault="006E05FF" w:rsidP="00856D49">
      <w:pPr>
        <w:spacing w:after="0" w:line="240" w:lineRule="auto"/>
        <w:contextualSpacing/>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31" w:name="CodeoffederalTitle45"/>
      <w:r w:rsidR="00856D49" w:rsidRPr="00B80E55">
        <w:rPr>
          <w:rFonts w:ascii="Arial" w:hAnsi="Arial" w:cs="Arial"/>
          <w:b/>
          <w:bCs/>
          <w:sz w:val="20"/>
          <w:szCs w:val="20"/>
        </w:rPr>
        <w:t>Code of Federal Regulations Title 45 Part 46 (Vulnerable Populations)</w:t>
      </w:r>
      <w:bookmarkEnd w:id="31"/>
    </w:p>
    <w:p w14:paraId="75C98E2C" w14:textId="77777777" w:rsidR="000F2950" w:rsidRDefault="000F2950" w:rsidP="00856D49">
      <w:pPr>
        <w:spacing w:after="0" w:line="240" w:lineRule="auto"/>
        <w:ind w:left="360"/>
        <w:contextualSpacing/>
        <w:rPr>
          <w:rFonts w:ascii="Arial" w:hAnsi="Arial" w:cs="Arial"/>
          <w:color w:val="0070C0"/>
          <w:sz w:val="20"/>
          <w:szCs w:val="20"/>
        </w:rPr>
      </w:pPr>
    </w:p>
    <w:p w14:paraId="55A0F15E" w14:textId="785BD364" w:rsidR="00856D49" w:rsidRPr="000F2950" w:rsidRDefault="000F2950" w:rsidP="00856D49">
      <w:pPr>
        <w:spacing w:after="0" w:line="240" w:lineRule="auto"/>
        <w:ind w:left="360"/>
        <w:contextualSpacing/>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B80E55">
      <w:pPr>
        <w:spacing w:after="0" w:line="240" w:lineRule="auto"/>
        <w:contextualSpacing/>
        <w:rPr>
          <w:rFonts w:ascii="Arial" w:hAnsi="Arial" w:cs="Arial"/>
          <w:b/>
          <w:bCs/>
          <w:sz w:val="20"/>
          <w:szCs w:val="20"/>
        </w:rPr>
      </w:pPr>
    </w:p>
    <w:p w14:paraId="5F126AE7" w14:textId="77777777" w:rsidR="00856D49" w:rsidRPr="00B80E55" w:rsidRDefault="006E05FF" w:rsidP="00856D49">
      <w:pPr>
        <w:spacing w:after="0" w:line="240" w:lineRule="auto"/>
        <w:contextualSpacing/>
        <w:rPr>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32" w:name="GDPR"/>
      <w:r w:rsidR="00856D49" w:rsidRPr="00107B95">
        <w:rPr>
          <w:rFonts w:ascii="Arial" w:eastAsia="Arial" w:hAnsi="Arial" w:cs="Arial"/>
          <w:b/>
          <w:bCs/>
          <w:sz w:val="20"/>
          <w:szCs w:val="20"/>
        </w:rPr>
        <w:t>General Data Protection Regulation (GDPR)</w:t>
      </w:r>
    </w:p>
    <w:bookmarkEnd w:id="32"/>
    <w:p w14:paraId="5170A999" w14:textId="77777777" w:rsidR="00107B95" w:rsidRDefault="00107B95" w:rsidP="00107B95">
      <w:pPr>
        <w:pStyle w:val="NormalWeb"/>
        <w:shd w:val="clear" w:color="auto" w:fill="FFFFFF"/>
        <w:spacing w:before="0" w:beforeAutospacing="0" w:after="0" w:afterAutospacing="0"/>
        <w:ind w:left="360"/>
        <w:jc w:val="both"/>
        <w:rPr>
          <w:rFonts w:ascii="Arial" w:eastAsia="Arial" w:hAnsi="Arial" w:cs="Arial"/>
          <w:color w:val="000000" w:themeColor="text1"/>
          <w:sz w:val="20"/>
          <w:szCs w:val="20"/>
        </w:rPr>
      </w:pPr>
    </w:p>
    <w:p w14:paraId="61A9D538" w14:textId="21A4962B" w:rsidR="0034044B" w:rsidRPr="00107B95" w:rsidRDefault="00107B95" w:rsidP="00107B95">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571C6FE4" w14:textId="0F77F358" w:rsidR="00107B95" w:rsidRDefault="00107B95" w:rsidP="00B44D32">
      <w:pPr>
        <w:spacing w:after="0" w:line="240" w:lineRule="auto"/>
        <w:rPr>
          <w:rFonts w:ascii="Arial" w:eastAsiaTheme="minorEastAsia" w:hAnsi="Arial" w:cs="Arial"/>
          <w:color w:val="0070C0"/>
          <w:sz w:val="20"/>
          <w:szCs w:val="20"/>
        </w:rPr>
      </w:pPr>
    </w:p>
    <w:p w14:paraId="35E8F508" w14:textId="2A9395D3" w:rsidR="00C665E7" w:rsidRDefault="00C665E7" w:rsidP="00C665E7">
      <w:pPr>
        <w:pStyle w:val="NormalWeb"/>
        <w:shd w:val="clear" w:color="auto" w:fill="FFFFFF"/>
        <w:spacing w:before="0" w:beforeAutospacing="0" w:after="0" w:afterAutospacing="0"/>
        <w:rPr>
          <w:rFonts w:ascii="Calibri" w:hAnsi="Calibri" w:cs="Calibri"/>
          <w:color w:val="000000"/>
        </w:rPr>
      </w:pPr>
      <w:r>
        <w:rPr>
          <w:rFonts w:ascii="Arial" w:hAnsi="Arial" w:cs="Arial"/>
          <w:b/>
          <w:bCs/>
          <w:color w:val="000000"/>
          <w:sz w:val="20"/>
          <w:szCs w:val="20"/>
          <w:bdr w:val="none" w:sz="0" w:space="0" w:color="auto" w:frame="1"/>
        </w:rPr>
        <w:t>5.5 </w:t>
      </w:r>
      <w:bookmarkStart w:id="33" w:name="NJAccessMedicalAct"/>
      <w:r>
        <w:rPr>
          <w:rFonts w:ascii="Arial" w:hAnsi="Arial" w:cs="Arial"/>
          <w:b/>
          <w:bCs/>
          <w:color w:val="000000"/>
          <w:sz w:val="20"/>
          <w:szCs w:val="20"/>
          <w:bdr w:val="none" w:sz="0" w:space="0" w:color="auto" w:frame="1"/>
        </w:rPr>
        <w:t>NJ Access to Medical Research Act (Surrogate Consent)</w:t>
      </w:r>
    </w:p>
    <w:bookmarkEnd w:id="33"/>
    <w:p w14:paraId="798B8E21" w14:textId="77777777" w:rsidR="000F2950" w:rsidRDefault="000F2950" w:rsidP="00C665E7">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C665E7">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B44D32">
      <w:pPr>
        <w:spacing w:after="0" w:line="240" w:lineRule="auto"/>
        <w:rPr>
          <w:rFonts w:ascii="Arial" w:eastAsiaTheme="minorEastAsia" w:hAnsi="Arial" w:cs="Arial"/>
          <w:color w:val="0070C0"/>
          <w:sz w:val="20"/>
          <w:szCs w:val="20"/>
        </w:rPr>
      </w:pPr>
    </w:p>
    <w:p w14:paraId="5A204D93" w14:textId="77777777" w:rsidR="000E3906"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34" w:name="DataManagementPlan"/>
      <w:r w:rsidRPr="00B80E55">
        <w:rPr>
          <w:rFonts w:ascii="Arial" w:eastAsiaTheme="minorEastAsia" w:hAnsi="Arial" w:cs="Arial"/>
          <w:b/>
          <w:bCs/>
          <w:sz w:val="20"/>
          <w:szCs w:val="20"/>
        </w:rPr>
        <w:t>Data Management Plan</w:t>
      </w:r>
      <w:bookmarkEnd w:id="34"/>
    </w:p>
    <w:p w14:paraId="244CF944" w14:textId="361ED8EC" w:rsidR="000E3906" w:rsidRPr="00B80E55" w:rsidRDefault="000E3906" w:rsidP="00B80E55">
      <w:pPr>
        <w:spacing w:after="0" w:line="240" w:lineRule="auto"/>
        <w:contextualSpacing/>
        <w:rPr>
          <w:rFonts w:ascii="Arial" w:eastAsiaTheme="minorEastAsia" w:hAnsi="Arial" w:cs="Arial"/>
          <w:b/>
          <w:bCs/>
          <w:sz w:val="20"/>
          <w:szCs w:val="20"/>
        </w:rPr>
      </w:pPr>
    </w:p>
    <w:p w14:paraId="6C2B1533" w14:textId="77777777"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35" w:name="DataAnalysis"/>
      <w:r w:rsidRPr="00B80E55">
        <w:rPr>
          <w:rFonts w:ascii="Arial" w:eastAsiaTheme="minorEastAsia" w:hAnsi="Arial" w:cs="Arial"/>
          <w:b/>
          <w:bCs/>
          <w:sz w:val="20"/>
          <w:szCs w:val="20"/>
        </w:rPr>
        <w:t>Data Analysis</w:t>
      </w:r>
      <w:bookmarkEnd w:id="35"/>
    </w:p>
    <w:p w14:paraId="7964681B" w14:textId="77777777" w:rsidR="00973AEC" w:rsidRDefault="00973AEC" w:rsidP="00B80E55">
      <w:pPr>
        <w:spacing w:after="0" w:line="240" w:lineRule="auto"/>
        <w:ind w:left="360"/>
        <w:contextualSpacing/>
        <w:jc w:val="both"/>
        <w:rPr>
          <w:rFonts w:ascii="Arial" w:eastAsiaTheme="minorEastAsia" w:hAnsi="Arial" w:cs="Arial"/>
          <w:color w:val="0070C0"/>
          <w:sz w:val="20"/>
          <w:szCs w:val="20"/>
        </w:rPr>
      </w:pPr>
    </w:p>
    <w:p w14:paraId="4BD923C9" w14:textId="3DB71BA1" w:rsidR="006E05FF" w:rsidRPr="00973AEC" w:rsidRDefault="00973AEC" w:rsidP="00B80E55">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r w:rsidR="004A70F3">
        <w:rPr>
          <w:rFonts w:ascii="Arial" w:eastAsiaTheme="minorEastAsia" w:hAnsi="Arial" w:cs="Arial"/>
          <w:color w:val="000000" w:themeColor="text1"/>
          <w:sz w:val="20"/>
          <w:szCs w:val="20"/>
        </w:rPr>
        <w:t>i</w:t>
      </w:r>
      <w:r w:rsidRPr="00973AEC">
        <w:rPr>
          <w:rFonts w:ascii="Arial" w:eastAsiaTheme="minorEastAsia" w:hAnsi="Arial" w:cs="Arial"/>
          <w:color w:val="000000" w:themeColor="text1"/>
          <w:sz w:val="20"/>
          <w:szCs w:val="20"/>
        </w:rPr>
        <w:t>n R in order to explore interaction between the factors under consideration (R Core Team 2022)</w:t>
      </w:r>
    </w:p>
    <w:p w14:paraId="643EC357" w14:textId="77777777" w:rsidR="006E05FF" w:rsidRPr="00B80E55" w:rsidRDefault="006E05FF" w:rsidP="00B80E55">
      <w:pPr>
        <w:spacing w:after="0" w:line="240" w:lineRule="auto"/>
        <w:contextualSpacing/>
        <w:rPr>
          <w:rFonts w:ascii="Arial" w:eastAsiaTheme="minorEastAsia" w:hAnsi="Arial" w:cs="Arial"/>
          <w:i/>
          <w:iCs/>
          <w:color w:val="0070C0"/>
          <w:sz w:val="20"/>
          <w:szCs w:val="20"/>
        </w:rPr>
      </w:pPr>
    </w:p>
    <w:p w14:paraId="56D8BAF8" w14:textId="77777777"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36" w:name="DataSecurity"/>
      <w:r w:rsidRPr="00B80E55">
        <w:rPr>
          <w:rFonts w:ascii="Arial" w:eastAsiaTheme="minorEastAsia" w:hAnsi="Arial" w:cs="Arial"/>
          <w:b/>
          <w:bCs/>
          <w:sz w:val="20"/>
          <w:szCs w:val="20"/>
        </w:rPr>
        <w:t>Data Security</w:t>
      </w:r>
      <w:bookmarkEnd w:id="36"/>
    </w:p>
    <w:p w14:paraId="7089447E" w14:textId="5D158F3B" w:rsidR="00346B44" w:rsidRDefault="00346B44" w:rsidP="00B80E55">
      <w:pPr>
        <w:spacing w:after="0" w:line="240" w:lineRule="auto"/>
        <w:ind w:left="360"/>
        <w:contextualSpacing/>
        <w:jc w:val="both"/>
        <w:rPr>
          <w:rFonts w:ascii="Arial" w:eastAsiaTheme="minorEastAsia" w:hAnsi="Arial" w:cs="Arial"/>
          <w:color w:val="0070C0"/>
          <w:sz w:val="20"/>
          <w:szCs w:val="20"/>
        </w:rPr>
      </w:pPr>
    </w:p>
    <w:p w14:paraId="796BBE77" w14:textId="1C77FE69" w:rsidR="00973AEC" w:rsidRPr="00973AEC" w:rsidRDefault="00973AEC" w:rsidP="00973AEC">
      <w:pPr>
        <w:spacing w:after="0" w:line="240" w:lineRule="auto"/>
        <w:ind w:left="360"/>
        <w:contextualSpacing/>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Data will be collected on a Qualtrics account that only Mr. Alejandro Andreas Jaume-Losa will have access to, that is password protected. At the time of analysis, data will be downloaded and stored on the computer of the researcher and will be password protected.</w:t>
      </w:r>
    </w:p>
    <w:p w14:paraId="2840ABF1" w14:textId="77777777" w:rsidR="00973AEC" w:rsidRDefault="00973AEC" w:rsidP="00B80E55">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346B44">
      <w:pPr>
        <w:spacing w:after="0" w:line="240" w:lineRule="auto"/>
        <w:contextualSpacing/>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37" w:name="six3"/>
      <w:bookmarkEnd w:id="37"/>
    </w:p>
    <w:p w14:paraId="3AEC2912" w14:textId="77777777" w:rsidR="000F2950" w:rsidRDefault="000F2950" w:rsidP="00346B44">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346B44">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346B44">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346B44">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346B44">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973AEC">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0F295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346B44">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B80E55">
      <w:pPr>
        <w:spacing w:after="0" w:line="240" w:lineRule="auto"/>
        <w:contextualSpacing/>
        <w:rPr>
          <w:rFonts w:ascii="Arial" w:eastAsiaTheme="minorEastAsia" w:hAnsi="Arial" w:cs="Arial"/>
          <w:color w:val="0070C0"/>
          <w:sz w:val="20"/>
          <w:szCs w:val="20"/>
        </w:rPr>
      </w:pPr>
    </w:p>
    <w:p w14:paraId="69B15C43" w14:textId="04975094" w:rsidR="000F2950" w:rsidRDefault="000F2950" w:rsidP="00973AEC">
      <w:pPr>
        <w:spacing w:after="0" w:line="240" w:lineRule="auto"/>
        <w:ind w:left="360" w:firstLine="360"/>
        <w:contextualSpacing/>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0F2950">
      <w:pPr>
        <w:spacing w:after="0" w:line="240" w:lineRule="auto"/>
        <w:ind w:left="360"/>
        <w:contextualSpacing/>
        <w:rPr>
          <w:rFonts w:ascii="Arial" w:eastAsiaTheme="minorEastAsia" w:hAnsi="Arial" w:cs="Arial"/>
          <w:i/>
          <w:iCs/>
          <w:color w:val="000000" w:themeColor="text1"/>
          <w:sz w:val="20"/>
          <w:szCs w:val="20"/>
        </w:rPr>
      </w:pPr>
    </w:p>
    <w:p w14:paraId="2163AD43" w14:textId="1EDB8065"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38" w:name="ReportingResults"/>
      <w:r w:rsidRPr="00B80E55">
        <w:rPr>
          <w:rFonts w:ascii="Arial" w:eastAsiaTheme="minorEastAsia" w:hAnsi="Arial" w:cs="Arial"/>
          <w:b/>
          <w:bCs/>
          <w:sz w:val="20"/>
          <w:szCs w:val="20"/>
        </w:rPr>
        <w:t>Reporting Results</w:t>
      </w:r>
    </w:p>
    <w:bookmarkEnd w:id="38"/>
    <w:p w14:paraId="07FA97B8" w14:textId="77777777" w:rsidR="006E05FF" w:rsidRPr="00B80E55" w:rsidRDefault="006E05FF" w:rsidP="00B80E55">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B80E55">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B80E55">
      <w:pPr>
        <w:spacing w:after="0" w:line="240" w:lineRule="auto"/>
        <w:ind w:left="720"/>
        <w:contextualSpacing/>
        <w:jc w:val="both"/>
        <w:rPr>
          <w:rFonts w:ascii="Arial" w:eastAsiaTheme="minorEastAsia" w:hAnsi="Arial" w:cs="Arial"/>
          <w:color w:val="0070C0"/>
          <w:sz w:val="20"/>
          <w:szCs w:val="20"/>
        </w:rPr>
      </w:pPr>
    </w:p>
    <w:p w14:paraId="68B0FA22" w14:textId="484493B3" w:rsidR="000F2950" w:rsidRPr="000F2950" w:rsidRDefault="000F2950" w:rsidP="00B80E55">
      <w:pPr>
        <w:spacing w:after="0" w:line="240" w:lineRule="auto"/>
        <w:ind w:left="720"/>
        <w:contextualSpacing/>
        <w:jc w:val="both"/>
        <w:rPr>
          <w:rFonts w:ascii="Arial" w:eastAsiaTheme="minorEastAsia" w:hAnsi="Arial" w:cs="Arial"/>
          <w:sz w:val="20"/>
          <w:szCs w:val="20"/>
        </w:rPr>
      </w:pPr>
      <w:r w:rsidRPr="000F2950">
        <w:rPr>
          <w:rFonts w:ascii="Arial" w:eastAsiaTheme="minorEastAsia" w:hAnsi="Arial" w:cs="Arial"/>
          <w:sz w:val="20"/>
          <w:szCs w:val="20"/>
        </w:rPr>
        <w:t>Due to the anonymous nature of our data collection procedures, we will not have the ability to directly share our findings with study participants.</w:t>
      </w:r>
    </w:p>
    <w:p w14:paraId="670262E1" w14:textId="77777777" w:rsidR="000F2950" w:rsidRPr="00B80E55" w:rsidRDefault="000F2950" w:rsidP="00B80E55">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0F295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0F2950">
      <w:pPr>
        <w:pStyle w:val="ListParagraph"/>
        <w:spacing w:after="0" w:line="240" w:lineRule="auto"/>
        <w:jc w:val="both"/>
        <w:rPr>
          <w:rFonts w:ascii="Arial" w:eastAsiaTheme="minorEastAsia" w:hAnsi="Arial" w:cs="Arial"/>
          <w:b/>
          <w:bCs/>
          <w:sz w:val="20"/>
          <w:szCs w:val="20"/>
        </w:rPr>
      </w:pPr>
    </w:p>
    <w:p w14:paraId="6000A7C3" w14:textId="5266C359" w:rsidR="000F2950" w:rsidRPr="000F2950" w:rsidRDefault="000F2950" w:rsidP="000F2950">
      <w:pPr>
        <w:pStyle w:val="ListParagraph"/>
        <w:spacing w:after="0" w:line="240" w:lineRule="auto"/>
        <w:jc w:val="both"/>
        <w:rPr>
          <w:rFonts w:ascii="Arial" w:eastAsiaTheme="minorEastAsia" w:hAnsi="Arial" w:cs="Arial"/>
          <w:b/>
          <w:bCs/>
          <w:sz w:val="20"/>
          <w:szCs w:val="20"/>
        </w:rPr>
      </w:pPr>
      <w:r w:rsidRPr="000F2950">
        <w:rPr>
          <w:rFonts w:ascii="Arial" w:eastAsiaTheme="minorEastAsia" w:hAnsi="Arial" w:cs="Arial"/>
          <w:sz w:val="20"/>
          <w:szCs w:val="20"/>
        </w:rPr>
        <w:lastRenderedPageBreak/>
        <w:t>Due to the anonymous nature of our data collection procedures, we will not have the ability to directly share our findings with study participants.</w:t>
      </w:r>
    </w:p>
    <w:p w14:paraId="323C86DC" w14:textId="77777777" w:rsidR="000F2950" w:rsidRPr="000F2950" w:rsidRDefault="000F2950" w:rsidP="000F295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B80E55">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B621B">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B621B">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B621B">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B80E55">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0F2950">
      <w:pPr>
        <w:spacing w:after="0" w:line="240" w:lineRule="auto"/>
        <w:contextualSpacing/>
        <w:rPr>
          <w:rFonts w:ascii="Arial" w:eastAsiaTheme="minorEastAsia" w:hAnsi="Arial" w:cs="Arial"/>
          <w:i/>
          <w:iCs/>
          <w:color w:val="0070C0"/>
          <w:sz w:val="20"/>
          <w:szCs w:val="20"/>
        </w:rPr>
      </w:pPr>
    </w:p>
    <w:p w14:paraId="00CE908B" w14:textId="1474A199" w:rsidR="000F2950" w:rsidRDefault="000F2950" w:rsidP="000F295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0F295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B80E55">
      <w:pPr>
        <w:spacing w:after="0" w:line="240" w:lineRule="auto"/>
        <w:ind w:left="720" w:hanging="720"/>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39" w:name="SecondaryUseoftheData"/>
      <w:r w:rsidRPr="00B80E55">
        <w:rPr>
          <w:rFonts w:ascii="Arial" w:eastAsiaTheme="minorEastAsia" w:hAnsi="Arial" w:cs="Arial"/>
          <w:b/>
          <w:bCs/>
          <w:sz w:val="20"/>
          <w:szCs w:val="20"/>
        </w:rPr>
        <w:t xml:space="preserve">Secondary Use of the Data   </w:t>
      </w:r>
      <w:bookmarkEnd w:id="39"/>
    </w:p>
    <w:p w14:paraId="4F400405" w14:textId="5BBF1C7F" w:rsidR="000E3906" w:rsidRDefault="000E3906" w:rsidP="00B80E55">
      <w:pPr>
        <w:spacing w:after="0" w:line="240" w:lineRule="auto"/>
        <w:contextualSpacing/>
        <w:rPr>
          <w:rFonts w:ascii="Arial" w:eastAsia="Times New Roman" w:hAnsi="Arial" w:cs="Arial"/>
          <w:color w:val="0070C0"/>
          <w:sz w:val="20"/>
          <w:szCs w:val="20"/>
        </w:rPr>
      </w:pPr>
    </w:p>
    <w:p w14:paraId="09BD7ABF" w14:textId="4BA1D768" w:rsidR="000F2950" w:rsidRPr="000F2950" w:rsidRDefault="000F2950" w:rsidP="00B80E55">
      <w:pPr>
        <w:spacing w:after="0" w:line="240" w:lineRule="auto"/>
        <w:contextualSpacing/>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847AE4">
      <w:pPr>
        <w:spacing w:after="0" w:line="240" w:lineRule="auto"/>
        <w:contextualSpacing/>
        <w:rPr>
          <w:rFonts w:ascii="Arial" w:eastAsiaTheme="minorEastAsia" w:hAnsi="Arial" w:cs="Arial"/>
          <w:b/>
          <w:bCs/>
          <w:color w:val="FF0000"/>
          <w:sz w:val="20"/>
          <w:szCs w:val="20"/>
        </w:rPr>
      </w:pPr>
    </w:p>
    <w:p w14:paraId="4DB51F5C" w14:textId="77777777" w:rsidR="00847AE4" w:rsidRPr="00B80E55" w:rsidRDefault="00847AE4" w:rsidP="00B80E55">
      <w:pPr>
        <w:spacing w:after="0" w:line="240" w:lineRule="auto"/>
        <w:contextualSpacing/>
        <w:rPr>
          <w:rFonts w:ascii="Arial" w:eastAsiaTheme="minorEastAsia" w:hAnsi="Arial" w:cs="Arial"/>
          <w:b/>
          <w:bCs/>
          <w:sz w:val="20"/>
          <w:szCs w:val="20"/>
        </w:rPr>
      </w:pPr>
    </w:p>
    <w:p w14:paraId="16590E46"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40" w:name="ResearchRepositories"/>
      <w:r w:rsidRPr="00B80E55">
        <w:rPr>
          <w:rFonts w:ascii="Arial" w:eastAsiaTheme="minorEastAsia" w:hAnsi="Arial" w:cs="Arial"/>
          <w:b/>
          <w:bCs/>
          <w:sz w:val="20"/>
          <w:szCs w:val="20"/>
        </w:rPr>
        <w:t xml:space="preserve">Research Repositories </w:t>
      </w:r>
      <w:bookmarkEnd w:id="40"/>
      <w:r w:rsidRPr="00B80E55">
        <w:rPr>
          <w:rFonts w:ascii="Arial" w:eastAsiaTheme="minorEastAsia" w:hAnsi="Arial" w:cs="Arial"/>
          <w:b/>
          <w:bCs/>
          <w:sz w:val="20"/>
          <w:szCs w:val="20"/>
        </w:rPr>
        <w:t>– Specimens and/or Data</w:t>
      </w:r>
    </w:p>
    <w:p w14:paraId="00F0FE26" w14:textId="05BC0754" w:rsidR="00847AE4" w:rsidRDefault="00847AE4" w:rsidP="000F295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0F295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B80E55">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41" w:name="ApprovalsAuthorizations"/>
      <w:r w:rsidRPr="00107B95">
        <w:rPr>
          <w:rFonts w:ascii="Arial" w:eastAsiaTheme="minorEastAsia" w:hAnsi="Arial" w:cs="Arial"/>
          <w:b/>
          <w:bCs/>
          <w:sz w:val="20"/>
          <w:szCs w:val="20"/>
        </w:rPr>
        <w:t>Approvals/Authorizations</w:t>
      </w:r>
      <w:bookmarkEnd w:id="41"/>
    </w:p>
    <w:p w14:paraId="40B40069" w14:textId="77777777" w:rsidR="006E05FF" w:rsidRPr="00B80E55" w:rsidRDefault="006E05FF" w:rsidP="00B80E55">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B80E55">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79EFAEAC" w14:textId="77777777" w:rsidR="004A70F3" w:rsidRDefault="004A70F3" w:rsidP="00B80E55">
      <w:pPr>
        <w:pStyle w:val="BodyTextIndent3"/>
        <w:ind w:left="0"/>
        <w:jc w:val="both"/>
        <w:rPr>
          <w:rFonts w:ascii="Arial" w:eastAsiaTheme="minorBidi" w:hAnsi="Arial" w:cs="Arial"/>
          <w:color w:val="0070C0"/>
          <w:sz w:val="20"/>
          <w:szCs w:val="20"/>
        </w:rPr>
      </w:pPr>
    </w:p>
    <w:p w14:paraId="54808EA4" w14:textId="2A749944" w:rsidR="006E05FF" w:rsidRPr="00B80E55" w:rsidRDefault="006E05FF" w:rsidP="00B80E55">
      <w:pPr>
        <w:pStyle w:val="BodyTextIndent3"/>
        <w:ind w:left="0"/>
        <w:jc w:val="both"/>
        <w:rPr>
          <w:rFonts w:ascii="Arial" w:eastAsiaTheme="minorBidi" w:hAnsi="Arial" w:cs="Arial"/>
          <w:color w:val="0070C0"/>
          <w:sz w:val="20"/>
          <w:szCs w:val="20"/>
        </w:rPr>
      </w:pPr>
      <w:r w:rsidRPr="00B80E55">
        <w:rPr>
          <w:rFonts w:ascii="Arial" w:eastAsiaTheme="minorBidi" w:hAnsi="Arial" w:cs="Arial"/>
          <w:b/>
          <w:color w:val="FF0000"/>
          <w:sz w:val="20"/>
          <w:szCs w:val="20"/>
        </w:rPr>
        <w:t>UPLOAD a copy of all approvals and agreements to e-IRB Section 15.0 Supporting Documents.</w:t>
      </w:r>
      <w:r w:rsidRPr="00B80E55">
        <w:rPr>
          <w:rFonts w:ascii="Arial" w:eastAsiaTheme="minorBidi" w:hAnsi="Arial" w:cs="Arial"/>
          <w:color w:val="FF0000"/>
          <w:sz w:val="20"/>
          <w:szCs w:val="20"/>
        </w:rPr>
        <w:t xml:space="preserve"> </w:t>
      </w:r>
    </w:p>
    <w:p w14:paraId="62ED02E4" w14:textId="77777777" w:rsidR="006E05FF" w:rsidRPr="00B80E55" w:rsidRDefault="006E05FF" w:rsidP="00B80E55">
      <w:pPr>
        <w:pStyle w:val="BodyTextIndent3"/>
        <w:ind w:left="0"/>
        <w:rPr>
          <w:rFonts w:ascii="Arial" w:eastAsiaTheme="minorBidi" w:hAnsi="Arial" w:cs="Arial"/>
          <w:color w:val="0070C0"/>
          <w:sz w:val="20"/>
          <w:szCs w:val="20"/>
        </w:rPr>
      </w:pPr>
    </w:p>
    <w:p w14:paraId="3994D273"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42" w:name="Bibliography"/>
      <w:r w:rsidRPr="00B80E55">
        <w:rPr>
          <w:rFonts w:ascii="Arial" w:eastAsiaTheme="minorEastAsia" w:hAnsi="Arial" w:cs="Arial"/>
          <w:b/>
          <w:bCs/>
          <w:sz w:val="20"/>
          <w:szCs w:val="20"/>
        </w:rPr>
        <w:t>Bibliography</w:t>
      </w:r>
      <w:bookmarkEnd w:id="42"/>
    </w:p>
    <w:p w14:paraId="1D5A55A7" w14:textId="77777777" w:rsidR="006E05FF" w:rsidRPr="00B80E55" w:rsidRDefault="006E05FF" w:rsidP="00B80E55">
      <w:pPr>
        <w:pStyle w:val="BodyTextIndent3"/>
        <w:ind w:left="0"/>
        <w:rPr>
          <w:rFonts w:ascii="Arial" w:eastAsiaTheme="minorBidi" w:hAnsi="Arial" w:cs="Arial"/>
          <w:color w:val="0070C0"/>
          <w:sz w:val="20"/>
          <w:szCs w:val="20"/>
        </w:rPr>
      </w:pPr>
    </w:p>
    <w:p w14:paraId="63E46753" w14:textId="77777777" w:rsidR="00B60795" w:rsidRPr="00B60795" w:rsidRDefault="00B60795" w:rsidP="00B60795">
      <w:pPr>
        <w:pStyle w:val="BodyTextIndent3"/>
        <w:ind w:hanging="720"/>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B60795">
      <w:pPr>
        <w:pStyle w:val="BodyTextIndent3"/>
        <w:ind w:hanging="720"/>
        <w:rPr>
          <w:rFonts w:ascii="Arial" w:eastAsiaTheme="minorBidi" w:hAnsi="Arial" w:cs="Arial"/>
          <w:color w:val="000000" w:themeColor="text1"/>
          <w:sz w:val="20"/>
          <w:szCs w:val="20"/>
        </w:rPr>
      </w:pPr>
    </w:p>
    <w:p w14:paraId="20554F5F" w14:textId="77777777" w:rsidR="00B60795" w:rsidRPr="00B60795" w:rsidRDefault="00B60795" w:rsidP="00B60795">
      <w:pPr>
        <w:pStyle w:val="BodyTextIndent3"/>
        <w:ind w:hanging="720"/>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B60795">
      <w:pPr>
        <w:pStyle w:val="BodyTextIndent3"/>
        <w:ind w:hanging="720"/>
        <w:rPr>
          <w:rFonts w:ascii="Arial" w:eastAsiaTheme="minorBidi" w:hAnsi="Arial" w:cs="Arial"/>
          <w:color w:val="000000" w:themeColor="text1"/>
          <w:sz w:val="20"/>
          <w:szCs w:val="20"/>
        </w:rPr>
      </w:pPr>
    </w:p>
    <w:p w14:paraId="20B949C9" w14:textId="7FBC3441" w:rsidR="00B60795" w:rsidRPr="00B60795" w:rsidRDefault="00B60795" w:rsidP="00B60795">
      <w:pPr>
        <w:pStyle w:val="BodyTextIndent3"/>
        <w:ind w:hanging="720"/>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B60795">
      <w:pPr>
        <w:pStyle w:val="BodyTextIndent3"/>
        <w:ind w:hanging="720"/>
        <w:rPr>
          <w:rFonts w:ascii="Arial" w:eastAsiaTheme="minorBidi" w:hAnsi="Arial" w:cs="Arial"/>
          <w:color w:val="000000" w:themeColor="text1"/>
          <w:sz w:val="20"/>
          <w:szCs w:val="20"/>
        </w:rPr>
      </w:pPr>
    </w:p>
    <w:p w14:paraId="5E95134D" w14:textId="5EFC53D2" w:rsidR="00B60795" w:rsidRDefault="00B60795" w:rsidP="00B60795">
      <w:pPr>
        <w:pStyle w:val="BodyTextIndent3"/>
        <w:ind w:hanging="720"/>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B60795">
      <w:pPr>
        <w:pStyle w:val="BodyTextIndent3"/>
        <w:ind w:hanging="720"/>
        <w:rPr>
          <w:rFonts w:ascii="Arial" w:eastAsiaTheme="minorBidi" w:hAnsi="Arial" w:cs="Arial"/>
          <w:color w:val="000000" w:themeColor="text1"/>
          <w:sz w:val="20"/>
          <w:szCs w:val="20"/>
          <w:lang w:val="es-ES"/>
        </w:rPr>
      </w:pPr>
    </w:p>
    <w:p w14:paraId="048296BA" w14:textId="534A25B3" w:rsidR="00B60795" w:rsidRPr="00B60795" w:rsidRDefault="00B60795" w:rsidP="00B60795">
      <w:pPr>
        <w:pStyle w:val="BodyTextIndent3"/>
        <w:ind w:hanging="720"/>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B60795">
      <w:pPr>
        <w:pStyle w:val="BodyTextIndent3"/>
        <w:ind w:hanging="720"/>
        <w:rPr>
          <w:rFonts w:ascii="Arial" w:eastAsiaTheme="minorBidi" w:hAnsi="Arial" w:cs="Arial"/>
          <w:color w:val="000000" w:themeColor="text1"/>
          <w:sz w:val="20"/>
          <w:szCs w:val="20"/>
        </w:rPr>
      </w:pPr>
    </w:p>
    <w:p w14:paraId="7B6E4193" w14:textId="5937A9CF" w:rsidR="007734EE" w:rsidRPr="00B60795" w:rsidRDefault="00B60795" w:rsidP="00B60795">
      <w:pPr>
        <w:pStyle w:val="BodyTextIndent3"/>
        <w:ind w:hanging="720"/>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default" r:id="rId8"/>
      <w:footerReference w:type="default" r:id="rId9"/>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BE92" w14:textId="77777777" w:rsidR="00F67186" w:rsidRDefault="00F67186" w:rsidP="00126E30">
      <w:pPr>
        <w:spacing w:after="0" w:line="240" w:lineRule="auto"/>
      </w:pPr>
      <w:r>
        <w:separator/>
      </w:r>
    </w:p>
  </w:endnote>
  <w:endnote w:type="continuationSeparator" w:id="0">
    <w:p w14:paraId="23230B2B" w14:textId="77777777" w:rsidR="00F67186" w:rsidRDefault="00F67186" w:rsidP="00126E30">
      <w:pPr>
        <w:spacing w:after="0" w:line="240" w:lineRule="auto"/>
      </w:pPr>
      <w:r>
        <w:continuationSeparator/>
      </w:r>
    </w:p>
  </w:endnote>
  <w:endnote w:type="continuationNotice" w:id="1">
    <w:p w14:paraId="734B0312" w14:textId="77777777" w:rsidR="00F67186" w:rsidRDefault="00F67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77777777" w:rsidR="008158F8" w:rsidRPr="00B912AC" w:rsidRDefault="008158F8" w:rsidP="00E80A03">
              <w:pPr>
                <w:pStyle w:val="Footer"/>
                <w:rPr>
                  <w:rFonts w:ascii="Arial" w:hAnsi="Arial" w:cs="Arial"/>
                  <w:sz w:val="16"/>
                  <w:szCs w:val="18"/>
                </w:rPr>
              </w:pPr>
              <w:r w:rsidRPr="00B912AC">
                <w:rPr>
                  <w:rFonts w:ascii="Arial" w:hAnsi="Arial" w:cs="Arial"/>
                  <w:sz w:val="16"/>
                  <w:szCs w:val="18"/>
                </w:rPr>
                <w:t xml:space="preserve">Protocol Title: </w:t>
              </w:r>
              <w:r w:rsidRPr="00B912AC">
                <w:rPr>
                  <w:rFonts w:ascii="Arial" w:hAnsi="Arial" w:cs="Arial"/>
                  <w:sz w:val="16"/>
                  <w:szCs w:val="18"/>
                  <w:highlight w:val="yellow"/>
                </w:rPr>
                <w:t>**Add Short Title</w:t>
              </w:r>
            </w:p>
            <w:p w14:paraId="7CF59332" w14:textId="77777777" w:rsidR="008158F8" w:rsidRDefault="008158F8" w:rsidP="00E80A03">
              <w:pPr>
                <w:tabs>
                  <w:tab w:val="left" w:pos="2940"/>
                </w:tabs>
                <w:jc w:val="both"/>
              </w:pPr>
              <w:r w:rsidRPr="00B912AC">
                <w:rPr>
                  <w:rFonts w:ascii="Arial" w:hAnsi="Arial" w:cs="Arial"/>
                  <w:sz w:val="16"/>
                  <w:szCs w:val="18"/>
                </w:rPr>
                <w:t xml:space="preserve">Protocol Version Date: </w:t>
              </w:r>
              <w:r w:rsidRPr="00B912AC">
                <w:rPr>
                  <w:rFonts w:ascii="Arial" w:hAnsi="Arial" w:cs="Arial"/>
                  <w:sz w:val="16"/>
                  <w:szCs w:val="18"/>
                  <w:highlight w:val="yellow"/>
                </w:rPr>
                <w:t>**Add Protocol Version Date</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5658" w14:textId="77777777" w:rsidR="00F67186" w:rsidRDefault="00F67186" w:rsidP="00126E30">
      <w:pPr>
        <w:spacing w:after="0" w:line="240" w:lineRule="auto"/>
      </w:pPr>
      <w:bookmarkStart w:id="0" w:name="_Hlk93260596"/>
      <w:bookmarkEnd w:id="0"/>
      <w:r>
        <w:separator/>
      </w:r>
    </w:p>
  </w:footnote>
  <w:footnote w:type="continuationSeparator" w:id="0">
    <w:p w14:paraId="18DB7AA2" w14:textId="77777777" w:rsidR="00F67186" w:rsidRDefault="00F67186" w:rsidP="00126E30">
      <w:pPr>
        <w:spacing w:after="0" w:line="240" w:lineRule="auto"/>
      </w:pPr>
      <w:r>
        <w:continuationSeparator/>
      </w:r>
    </w:p>
  </w:footnote>
  <w:footnote w:type="continuationNotice" w:id="1">
    <w:p w14:paraId="0AFD022E" w14:textId="77777777" w:rsidR="00F67186" w:rsidRDefault="00F67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B44"/>
    <w:rsid w:val="0035203E"/>
    <w:rsid w:val="003521A9"/>
    <w:rsid w:val="00352859"/>
    <w:rsid w:val="003572D4"/>
    <w:rsid w:val="00370706"/>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F19"/>
    <w:rsid w:val="00844540"/>
    <w:rsid w:val="00847AE4"/>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D3D"/>
    <w:rsid w:val="00C8548A"/>
    <w:rsid w:val="00C8661D"/>
    <w:rsid w:val="00C93BED"/>
    <w:rsid w:val="00C972A6"/>
    <w:rsid w:val="00C97FFD"/>
    <w:rsid w:val="00CA178A"/>
    <w:rsid w:val="00CA1FD1"/>
    <w:rsid w:val="00CA3024"/>
    <w:rsid w:val="00CA3209"/>
    <w:rsid w:val="00CA375B"/>
    <w:rsid w:val="00CA6B5B"/>
    <w:rsid w:val="00CB3904"/>
    <w:rsid w:val="00CB3910"/>
    <w:rsid w:val="00CB676C"/>
    <w:rsid w:val="00CC2A6B"/>
    <w:rsid w:val="00CC2EA2"/>
    <w:rsid w:val="00CC5C6D"/>
    <w:rsid w:val="00CC7D06"/>
    <w:rsid w:val="00CD2108"/>
    <w:rsid w:val="00CE71BE"/>
    <w:rsid w:val="00CF5571"/>
    <w:rsid w:val="00CF63E0"/>
    <w:rsid w:val="00D020D5"/>
    <w:rsid w:val="00D05C92"/>
    <w:rsid w:val="00D113E3"/>
    <w:rsid w:val="00D11BF2"/>
    <w:rsid w:val="00D15CF8"/>
    <w:rsid w:val="00D21EB2"/>
    <w:rsid w:val="00D222F6"/>
    <w:rsid w:val="00D31A52"/>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56D4"/>
    <w:rsid w:val="00E275AC"/>
    <w:rsid w:val="00E3104B"/>
    <w:rsid w:val="00E35F26"/>
    <w:rsid w:val="00E361DE"/>
    <w:rsid w:val="00E40DD3"/>
    <w:rsid w:val="00E44BE4"/>
    <w:rsid w:val="00E44D99"/>
    <w:rsid w:val="00E45248"/>
    <w:rsid w:val="00E46511"/>
    <w:rsid w:val="00E52342"/>
    <w:rsid w:val="00E54031"/>
    <w:rsid w:val="00E55D01"/>
    <w:rsid w:val="00E57615"/>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67186"/>
    <w:rsid w:val="00F7307B"/>
    <w:rsid w:val="00F73EC1"/>
    <w:rsid w:val="00F76940"/>
    <w:rsid w:val="00F775B6"/>
    <w:rsid w:val="00F8241E"/>
    <w:rsid w:val="00F96EFE"/>
    <w:rsid w:val="00FA063B"/>
    <w:rsid w:val="00FA5980"/>
    <w:rsid w:val="00FA6C4A"/>
    <w:rsid w:val="00FB20F5"/>
    <w:rsid w:val="00FC69D7"/>
    <w:rsid w:val="00FD4284"/>
    <w:rsid w:val="00FD4561"/>
    <w:rsid w:val="00FD7A9A"/>
    <w:rsid w:val="00FE2068"/>
    <w:rsid w:val="00FE598A"/>
    <w:rsid w:val="00FF018F"/>
    <w:rsid w:val="00FF18C3"/>
    <w:rsid w:val="00FF4518"/>
    <w:rsid w:val="00FF7A2C"/>
    <w:rsid w:val="13E19E08"/>
    <w:rsid w:val="1443B8D2"/>
    <w:rsid w:val="163C0538"/>
    <w:rsid w:val="25DF176C"/>
    <w:rsid w:val="29BF6FBF"/>
    <w:rsid w:val="2CA43956"/>
    <w:rsid w:val="325105D5"/>
    <w:rsid w:val="33AC79FC"/>
    <w:rsid w:val="3D9F79AC"/>
    <w:rsid w:val="406A7E18"/>
    <w:rsid w:val="419A9534"/>
    <w:rsid w:val="47ED7A63"/>
    <w:rsid w:val="5330F658"/>
    <w:rsid w:val="5A22A1A6"/>
    <w:rsid w:val="5CB52E1D"/>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3</cp:revision>
  <cp:lastPrinted>2018-12-12T19:45:00Z</cp:lastPrinted>
  <dcterms:created xsi:type="dcterms:W3CDTF">2023-08-11T15:48:00Z</dcterms:created>
  <dcterms:modified xsi:type="dcterms:W3CDTF">2023-08-13T14:32:00Z</dcterms:modified>
</cp:coreProperties>
</file>