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1A44" w14:textId="112B262E" w:rsidR="00D57210" w:rsidRPr="00D57210" w:rsidRDefault="00D57210" w:rsidP="00D57210">
      <w:pPr>
        <w:spacing w:line="360" w:lineRule="auto"/>
      </w:pPr>
      <w:r w:rsidRPr="00D57210">
        <w:rPr>
          <w:b/>
          <w:bCs/>
        </w:rPr>
        <w:t>Development of an Automatic Speech Recognition System for Asante Twi</w:t>
      </w:r>
    </w:p>
    <w:p w14:paraId="1D92B1AE" w14:textId="45CAD3C6" w:rsidR="00D57210" w:rsidRDefault="00D57210" w:rsidP="00D57210">
      <w:pPr>
        <w:spacing w:line="360" w:lineRule="auto"/>
      </w:pPr>
      <w:r w:rsidRPr="00D57210">
        <w:t xml:space="preserve">This project focuses on developing a tool that converts spoken Asante Twi voice recordings into written text. </w:t>
      </w:r>
      <w:r>
        <w:t xml:space="preserve">Users are allowed to upload these recordings for the model to automatically transcribe it into English. </w:t>
      </w:r>
      <w:r w:rsidRPr="00D57210">
        <w:t>It is designed to help users easily capture and reuse spoken information without needing to manually transcribe audio. By turning voice notes into readable content, the system makes it easier to store, search, edit, and share information.</w:t>
      </w:r>
    </w:p>
    <w:p w14:paraId="005245A2" w14:textId="77777777" w:rsidR="00D57210" w:rsidRDefault="00D57210" w:rsidP="00D57210">
      <w:pPr>
        <w:spacing w:line="360" w:lineRule="auto"/>
        <w:rPr>
          <w:b/>
          <w:bCs/>
        </w:rPr>
      </w:pPr>
    </w:p>
    <w:p w14:paraId="29925E6F" w14:textId="498B4E93" w:rsidR="00D57210" w:rsidRPr="00D57210" w:rsidRDefault="00D57210" w:rsidP="00D57210">
      <w:pPr>
        <w:spacing w:line="360" w:lineRule="auto"/>
        <w:rPr>
          <w:b/>
          <w:bCs/>
        </w:rPr>
      </w:pPr>
      <w:r w:rsidRPr="00D57210">
        <w:rPr>
          <w:b/>
          <w:bCs/>
        </w:rPr>
        <w:t>Primary Objective</w:t>
      </w:r>
    </w:p>
    <w:p w14:paraId="6B3C1D8F" w14:textId="7C46F533" w:rsidR="00D57210" w:rsidRDefault="00D57210" w:rsidP="00D57210">
      <w:pPr>
        <w:pStyle w:val="ListParagraph"/>
        <w:numPr>
          <w:ilvl w:val="0"/>
          <w:numId w:val="2"/>
        </w:numPr>
        <w:spacing w:line="360" w:lineRule="auto"/>
      </w:pPr>
      <w:r w:rsidRPr="00D57210">
        <w:t>Develop a working prototype that can transcribe Asante Twi speech into text.</w:t>
      </w:r>
    </w:p>
    <w:p w14:paraId="43F98449" w14:textId="77777777" w:rsidR="00D57210" w:rsidRPr="00D57210" w:rsidRDefault="00D57210" w:rsidP="00D57210">
      <w:pPr>
        <w:spacing w:line="360" w:lineRule="auto"/>
      </w:pPr>
    </w:p>
    <w:p w14:paraId="29C25F99" w14:textId="6F45FE5D" w:rsidR="00D57210" w:rsidRPr="00D57210" w:rsidRDefault="00D57210" w:rsidP="00D57210">
      <w:pPr>
        <w:spacing w:line="360" w:lineRule="auto"/>
        <w:rPr>
          <w:b/>
          <w:bCs/>
        </w:rPr>
      </w:pPr>
      <w:r w:rsidRPr="00D57210">
        <w:rPr>
          <w:b/>
          <w:bCs/>
        </w:rPr>
        <w:t>Secondary Objectives</w:t>
      </w:r>
    </w:p>
    <w:p w14:paraId="20DA2B41" w14:textId="4C3FCE6E" w:rsidR="00D57210" w:rsidRPr="00D57210" w:rsidRDefault="00D57210" w:rsidP="00D57210">
      <w:pPr>
        <w:numPr>
          <w:ilvl w:val="0"/>
          <w:numId w:val="1"/>
        </w:numPr>
        <w:spacing w:line="360" w:lineRule="auto"/>
      </w:pPr>
      <w:r w:rsidRPr="00D57210">
        <w:t xml:space="preserve">Build a preprocessing pipeline for audio data </w:t>
      </w:r>
    </w:p>
    <w:p w14:paraId="6CBA18B4" w14:textId="77777777" w:rsidR="00D57210" w:rsidRPr="00D57210" w:rsidRDefault="00D57210" w:rsidP="00D57210">
      <w:pPr>
        <w:numPr>
          <w:ilvl w:val="0"/>
          <w:numId w:val="1"/>
        </w:numPr>
        <w:spacing w:line="360" w:lineRule="auto"/>
      </w:pPr>
      <w:r w:rsidRPr="00D57210">
        <w:t xml:space="preserve">Train or fine-tune an ASR model on Twi speech </w:t>
      </w:r>
    </w:p>
    <w:p w14:paraId="3A52A528" w14:textId="77777777" w:rsidR="00D57210" w:rsidRPr="00D57210" w:rsidRDefault="00D57210" w:rsidP="00D57210">
      <w:pPr>
        <w:numPr>
          <w:ilvl w:val="0"/>
          <w:numId w:val="1"/>
        </w:numPr>
        <w:spacing w:line="360" w:lineRule="auto"/>
      </w:pPr>
      <w:r w:rsidRPr="00D57210">
        <w:t xml:space="preserve">Evaluate model performance using standard metrics </w:t>
      </w:r>
    </w:p>
    <w:p w14:paraId="0F96BB70" w14:textId="77777777" w:rsidR="00D57210" w:rsidRPr="00D57210" w:rsidRDefault="00D57210" w:rsidP="00D57210">
      <w:pPr>
        <w:numPr>
          <w:ilvl w:val="0"/>
          <w:numId w:val="1"/>
        </w:numPr>
        <w:spacing w:line="360" w:lineRule="auto"/>
      </w:pPr>
      <w:r w:rsidRPr="00D57210">
        <w:t xml:space="preserve">Deploy a simple web interface for user interaction </w:t>
      </w:r>
    </w:p>
    <w:p w14:paraId="64386C63" w14:textId="77777777" w:rsidR="00D57210" w:rsidRDefault="00D57210" w:rsidP="00D57210">
      <w:pPr>
        <w:spacing w:line="360" w:lineRule="auto"/>
      </w:pPr>
    </w:p>
    <w:sectPr w:rsidR="00D57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5192"/>
    <w:multiLevelType w:val="multilevel"/>
    <w:tmpl w:val="209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A6978"/>
    <w:multiLevelType w:val="hybridMultilevel"/>
    <w:tmpl w:val="D314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054128">
    <w:abstractNumId w:val="0"/>
  </w:num>
  <w:num w:numId="2" w16cid:durableId="463159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210"/>
    <w:rsid w:val="006A0C92"/>
    <w:rsid w:val="00D5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45CD"/>
  <w15:chartTrackingRefBased/>
  <w15:docId w15:val="{23E816D3-F629-40AC-8DA9-B4DC27AE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210"/>
    <w:rPr>
      <w:rFonts w:eastAsiaTheme="majorEastAsia" w:cstheme="majorBidi"/>
      <w:color w:val="272727" w:themeColor="text1" w:themeTint="D8"/>
    </w:rPr>
  </w:style>
  <w:style w:type="paragraph" w:styleId="Title">
    <w:name w:val="Title"/>
    <w:basedOn w:val="Normal"/>
    <w:next w:val="Normal"/>
    <w:link w:val="TitleChar"/>
    <w:uiPriority w:val="10"/>
    <w:qFormat/>
    <w:rsid w:val="00D5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210"/>
    <w:pPr>
      <w:spacing w:before="160"/>
      <w:jc w:val="center"/>
    </w:pPr>
    <w:rPr>
      <w:i/>
      <w:iCs/>
      <w:color w:val="404040" w:themeColor="text1" w:themeTint="BF"/>
    </w:rPr>
  </w:style>
  <w:style w:type="character" w:customStyle="1" w:styleId="QuoteChar">
    <w:name w:val="Quote Char"/>
    <w:basedOn w:val="DefaultParagraphFont"/>
    <w:link w:val="Quote"/>
    <w:uiPriority w:val="29"/>
    <w:rsid w:val="00D57210"/>
    <w:rPr>
      <w:i/>
      <w:iCs/>
      <w:color w:val="404040" w:themeColor="text1" w:themeTint="BF"/>
    </w:rPr>
  </w:style>
  <w:style w:type="paragraph" w:styleId="ListParagraph">
    <w:name w:val="List Paragraph"/>
    <w:basedOn w:val="Normal"/>
    <w:uiPriority w:val="34"/>
    <w:qFormat/>
    <w:rsid w:val="00D57210"/>
    <w:pPr>
      <w:ind w:left="720"/>
      <w:contextualSpacing/>
    </w:pPr>
  </w:style>
  <w:style w:type="character" w:styleId="IntenseEmphasis">
    <w:name w:val="Intense Emphasis"/>
    <w:basedOn w:val="DefaultParagraphFont"/>
    <w:uiPriority w:val="21"/>
    <w:qFormat/>
    <w:rsid w:val="00D57210"/>
    <w:rPr>
      <w:i/>
      <w:iCs/>
      <w:color w:val="0F4761" w:themeColor="accent1" w:themeShade="BF"/>
    </w:rPr>
  </w:style>
  <w:style w:type="paragraph" w:styleId="IntenseQuote">
    <w:name w:val="Intense Quote"/>
    <w:basedOn w:val="Normal"/>
    <w:next w:val="Normal"/>
    <w:link w:val="IntenseQuoteChar"/>
    <w:uiPriority w:val="30"/>
    <w:qFormat/>
    <w:rsid w:val="00D57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210"/>
    <w:rPr>
      <w:i/>
      <w:iCs/>
      <w:color w:val="0F4761" w:themeColor="accent1" w:themeShade="BF"/>
    </w:rPr>
  </w:style>
  <w:style w:type="character" w:styleId="IntenseReference">
    <w:name w:val="Intense Reference"/>
    <w:basedOn w:val="DefaultParagraphFont"/>
    <w:uiPriority w:val="32"/>
    <w:qFormat/>
    <w:rsid w:val="00D57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128</Words>
  <Characters>710</Characters>
  <Application>Microsoft Office Word</Application>
  <DocSecurity>0</DocSecurity>
  <Lines>10</Lines>
  <Paragraphs>4</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 Ibrahim Kwame Kyeretwie Jawhary</dc:creator>
  <cp:keywords/>
  <dc:description/>
  <cp:lastModifiedBy>Afif Ibrahim Kwame Kyeretwie Jawhary</cp:lastModifiedBy>
  <cp:revision>1</cp:revision>
  <dcterms:created xsi:type="dcterms:W3CDTF">2026-04-20T15:13:00Z</dcterms:created>
  <dcterms:modified xsi:type="dcterms:W3CDTF">2026-04-20T15:21:00Z</dcterms:modified>
</cp:coreProperties>
</file>