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 xml:space="preserve">Int. Ph. D.  </w:t>
      </w:r>
      <w:r>
        <w:rPr>
          <w:rFonts w:cs="Arial" w:ascii="Arial" w:hAnsi="Arial"/>
          <w:sz w:val="24"/>
          <w:szCs w:val="24"/>
        </w:rPr>
        <w:t xml:space="preserve">Comprehensive Examination of  </w:t>
      </w:r>
      <w:r>
        <w:rPr>
          <w:rFonts w:cs="Arial" w:ascii="Arial" w:hAnsi="Arial"/>
          <w:b/>
          <w:bCs/>
          <w:color w:val="C45911" w:themeColor="accent2" w:themeShade="bf"/>
          <w:sz w:val="24"/>
          <w:szCs w:val="24"/>
        </w:rPr>
        <w:t>MR./MS. STUDENT NAME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SR. No.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10-06-00-10-31-18-1-xxxxx</w:t>
      </w:r>
      <w:r>
        <w:rPr>
          <w:rFonts w:cs="Arial" w:ascii="Arial" w:hAnsi="Arial"/>
          <w:sz w:val="24"/>
          <w:szCs w:val="24"/>
        </w:rPr>
        <w:t xml:space="preserve">, 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 xml:space="preserve">Int. Ph. D. </w:t>
      </w:r>
      <w:r>
        <w:rPr>
          <w:rFonts w:cs="Arial" w:ascii="Arial" w:hAnsi="Arial"/>
          <w:sz w:val="24"/>
          <w:szCs w:val="24"/>
        </w:rPr>
        <w:t xml:space="preserve">Research   Student   in  the  Department  of  Mathematics, was  held  on 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01.01.2021</w:t>
      </w:r>
      <w:r>
        <w:rPr>
          <w:rFonts w:cs="Arial" w:ascii="Arial" w:hAnsi="Arial"/>
          <w:sz w:val="24"/>
          <w:szCs w:val="24"/>
        </w:rPr>
        <w:t>. The   following   members conducted   the   examination: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1</w:t>
      </w:r>
      <w:r>
        <w:rPr>
          <w:rFonts w:cs="Arial" w:ascii="Arial" w:hAnsi="Arial"/>
          <w:b/>
          <w:sz w:val="24"/>
          <w:szCs w:val="24"/>
        </w:rPr>
        <w:t xml:space="preserve">                -</w:t>
        <w:tab/>
        <w:t xml:space="preserve">  Senate Nominee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2</w:t>
      </w:r>
      <w:r>
        <w:rPr>
          <w:rFonts w:cs="Arial" w:ascii="Arial" w:hAnsi="Arial"/>
          <w:b/>
          <w:sz w:val="24"/>
          <w:szCs w:val="24"/>
        </w:rPr>
        <w:t xml:space="preserve">                -     Senate Nominee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3</w:t>
      </w:r>
      <w:r>
        <w:rPr>
          <w:rFonts w:cs="Arial" w:ascii="Arial" w:hAnsi="Arial"/>
          <w:b/>
          <w:sz w:val="24"/>
          <w:szCs w:val="24"/>
        </w:rPr>
        <w:t xml:space="preserve">                -     Department Nominee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4</w:t>
      </w:r>
      <w:r>
        <w:rPr>
          <w:rFonts w:cs="Arial" w:ascii="Arial" w:hAnsi="Arial"/>
          <w:b/>
          <w:sz w:val="24"/>
          <w:szCs w:val="24"/>
        </w:rPr>
        <w:t xml:space="preserve">                -     </w:t>
      </w:r>
      <w:r>
        <w:rPr>
          <w:rFonts w:eastAsia="Calibri" w:cs="Arial" w:ascii="Arial" w:hAnsi="Arial" w:eastAsiaTheme="minorHAnsi"/>
          <w:b/>
          <w:sz w:val="24"/>
          <w:szCs w:val="24"/>
          <w:lang w:val="en-US" w:bidi="ar-SA"/>
        </w:rPr>
        <w:t>Department Chair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5</w:t>
      </w:r>
      <w:r>
        <w:rPr>
          <w:rFonts w:cs="Arial" w:ascii="Arial" w:hAnsi="Arial"/>
          <w:b/>
          <w:sz w:val="24"/>
          <w:szCs w:val="24"/>
        </w:rPr>
        <w:t xml:space="preserve">                -     Research Supervisor                                                               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</w:t>
      </w:r>
      <w:r>
        <w:rPr>
          <w:rFonts w:cs="Arial" w:ascii="Arial" w:hAnsi="Arial"/>
          <w:b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 xml:space="preserve">The candidate was first asked to make a brief presentation of his research progress in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brief description of the topic (if presentation was made)</w:t>
      </w:r>
      <w:r>
        <w:rPr>
          <w:rFonts w:cs="Arial" w:ascii="Arial" w:hAnsi="Arial"/>
          <w:sz w:val="24"/>
          <w:szCs w:val="24"/>
        </w:rPr>
        <w:t xml:space="preserve">. Then the candidate was asked questions from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Topics 1, Topic 2, Topic 3 and Topic 4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His answers to the questions were found satisfactory and he is deemed to have passed the Comprehensive Examination. His performance is rated “</w:t>
      </w:r>
      <w:r>
        <w:rPr>
          <w:rFonts w:cs="Arial" w:ascii="Arial" w:hAnsi="Arial"/>
          <w:b/>
          <w:bCs/>
          <w:color w:val="C45911" w:themeColor="accent2" w:themeShade="bf"/>
          <w:sz w:val="24"/>
          <w:szCs w:val="24"/>
        </w:rPr>
        <w:t>ADJECTIVE</w:t>
      </w:r>
      <w:r>
        <w:rPr>
          <w:rFonts w:cs="Arial" w:ascii="Arial" w:hAnsi="Arial"/>
          <w:sz w:val="24"/>
          <w:szCs w:val="24"/>
        </w:rPr>
        <w:t xml:space="preserve">”.                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IN"/>
        </w:rPr>
      </w:pPr>
      <w:r>
        <w:rPr>
          <w:rFonts w:cs="Arial" w:ascii="Arial" w:hAnsi="Arial"/>
          <w:b/>
          <w:sz w:val="24"/>
          <w:szCs w:val="24"/>
          <w:lang w:val="en-IN"/>
        </w:rPr>
        <w:t xml:space="preserve">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1</w:t>
      </w:r>
      <w:r>
        <w:rPr>
          <w:rFonts w:cs="Arial" w:ascii="Arial" w:hAnsi="Arial"/>
          <w:b/>
          <w:sz w:val="24"/>
          <w:szCs w:val="24"/>
          <w:lang w:val="en-IN"/>
        </w:rPr>
        <w:t xml:space="preserve">)                                            </w:t>
        <w:tab/>
        <w:t xml:space="preserve">                         (Prof.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2</w:t>
      </w:r>
      <w:r>
        <w:rPr>
          <w:rFonts w:cs="Arial" w:ascii="Arial" w:hAnsi="Arial"/>
          <w:b/>
          <w:sz w:val="24"/>
          <w:szCs w:val="24"/>
          <w:lang w:val="en-IN"/>
        </w:rPr>
        <w:t>)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IN"/>
        </w:rPr>
        <w:t xml:space="preserve">  </w:t>
      </w:r>
      <w:r>
        <w:rPr>
          <w:rFonts w:cs="Arial" w:ascii="Arial" w:hAnsi="Arial"/>
          <w:b/>
          <w:sz w:val="24"/>
          <w:szCs w:val="24"/>
        </w:rPr>
        <w:t xml:space="preserve">Senate Nominee                                                    </w:t>
        <w:tab/>
        <w:t xml:space="preserve">            Senate Nominee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3</w:t>
      </w:r>
      <w:r>
        <w:rPr>
          <w:rFonts w:cs="Arial" w:ascii="Arial" w:hAnsi="Arial"/>
          <w:b/>
          <w:sz w:val="24"/>
          <w:szCs w:val="24"/>
        </w:rPr>
        <w:t xml:space="preserve">) </w:t>
        <w:tab/>
        <w:tab/>
        <w:tab/>
        <w:t xml:space="preserve">           </w:t>
        <w:tab/>
        <w:t xml:space="preserve">                            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4</w:t>
      </w:r>
      <w:r>
        <w:rPr>
          <w:rFonts w:cs="Arial" w:ascii="Arial" w:hAnsi="Arial"/>
          <w:b/>
          <w:sz w:val="24"/>
          <w:szCs w:val="24"/>
        </w:rPr>
        <w:t>)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Department Nominee                                       </w:t>
        <w:tab/>
        <w:t xml:space="preserve">     Int. Ph.D. Co-ordinator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237490</wp:posOffset>
                </wp:positionH>
                <wp:positionV relativeFrom="paragraph">
                  <wp:posOffset>153035</wp:posOffset>
                </wp:positionV>
                <wp:extent cx="19050" cy="19050"/>
                <wp:effectExtent l="0" t="0" r="0" b="0"/>
                <wp:wrapNone/>
                <wp:docPr id="1" name="Ink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k 10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10" stroked="f" style="position:absolute;margin-left:18.7pt;margin-top:12.05pt;width:1.4pt;height:1.4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5</w:t>
      </w:r>
      <w:r>
        <w:rPr>
          <w:rFonts w:cs="Arial" w:ascii="Arial" w:hAnsi="Arial"/>
          <w:b/>
          <w:sz w:val="24"/>
          <w:szCs w:val="24"/>
        </w:rPr>
        <w:t>)</w:t>
        <w:tab/>
        <w:tab/>
        <w:tab/>
        <w:t xml:space="preserve">                                        (Prof. S Thangavelu)</w:t>
      </w:r>
    </w:p>
    <w:p>
      <w:pPr>
        <w:pStyle w:val="Normal"/>
        <w:tabs>
          <w:tab w:val="clear" w:pos="720"/>
          <w:tab w:val="left" w:pos="5518" w:leader="none"/>
        </w:tabs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Research Supervisor</w:t>
        <w:tab/>
        <w:t xml:space="preserve">                              Chairman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                                                                                </w:t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                         </w:t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                                          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CHECK SHEET FOR COMPREHENSIVE EXAMINATION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[To be used by the Comprehensive Examination Board.  This should be returned to Assistant Registrar (Academic) after completion]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95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97"/>
        <w:gridCol w:w="1030"/>
        <w:gridCol w:w="2492"/>
        <w:gridCol w:w="2921"/>
      </w:tblGrid>
      <w:tr>
        <w:trPr/>
        <w:tc>
          <w:tcPr>
            <w:tcW w:w="3097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Name of the Candidate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6443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Times New Roman" w:ascii="Tw Cen MT" w:hAnsi="Tw Cen MT"/>
                <w:sz w:val="24"/>
                <w:szCs w:val="24"/>
                <w:lang w:eastAsia="en-IN" w:bidi="ar-SA"/>
              </w:rPr>
              <w:t xml:space="preserve"> </w:t>
            </w:r>
          </w:p>
        </w:tc>
      </w:tr>
      <w:tr>
        <w:trPr/>
        <w:tc>
          <w:tcPr>
            <w:tcW w:w="3097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Degree Registered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6443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 xml:space="preserve"> </w:t>
            </w:r>
          </w:p>
        </w:tc>
      </w:tr>
      <w:tr>
        <w:trPr/>
        <w:tc>
          <w:tcPr>
            <w:tcW w:w="3097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Department and SR No. and date of Joining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6443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 xml:space="preserve"> </w:t>
            </w:r>
          </w:p>
        </w:tc>
      </w:tr>
      <w:tr>
        <w:trPr/>
        <w:tc>
          <w:tcPr>
            <w:tcW w:w="3097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Date and Place of CE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(Second CE only if recommended by First CE Board)</w:t>
            </w:r>
          </w:p>
        </w:tc>
        <w:tc>
          <w:tcPr>
            <w:tcW w:w="1030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First</w:t>
            </w:r>
          </w:p>
        </w:tc>
        <w:tc>
          <w:tcPr>
            <w:tcW w:w="5413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3097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1030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Second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413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9540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ab/>
            </w:r>
          </w:p>
          <w:p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We recommend the following  (Tick the appropriate Box with   </w:t>
            </w:r>
            <w:r>
              <w:rPr>
                <w:rFonts w:eastAsia="Times New Roman" w:cs="Arial" w:ascii="Wingdings 2" w:hAnsi="Wingdings 2"/>
                <w:b/>
                <w:bCs/>
                <w:sz w:val="24"/>
                <w:szCs w:val="24"/>
                <w:lang w:eastAsia="en-IN" w:bidi="ar-SA"/>
              </w:rPr>
              <w:t>P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 )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6619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passed the Comprehensive Examination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1" w:type="dxa"/>
            <w:tcBorders/>
          </w:tcPr>
          <w:p>
            <w:pPr>
              <w:pStyle w:val="Normal"/>
              <w:rPr>
                <w:rFonts w:ascii="Wingdings 2" w:hAnsi="Wingdings 2" w:cs="Arial"/>
                <w:sz w:val="24"/>
                <w:szCs w:val="24"/>
              </w:rPr>
            </w:pPr>
            <w:r>
              <w:rPr>
                <w:rFonts w:eastAsia="Times New Roman" w:cs="Arial" w:ascii="Wingdings 2" w:hAnsi="Wingdings 2"/>
                <w:sz w:val="24"/>
                <w:szCs w:val="24"/>
                <w:lang w:eastAsia="en-IN" w:bidi="ar-SA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Wingdings 2" w:hAnsi="Wingdings 2"/>
                <w:sz w:val="24"/>
                <w:szCs w:val="24"/>
                <w:lang w:eastAsia="en-IN" w:bidi="ar-SA"/>
              </w:rPr>
              <w:t xml:space="preserve">    </w:t>
            </w:r>
          </w:p>
        </w:tc>
      </w:tr>
      <w:tr>
        <w:trPr/>
        <w:tc>
          <w:tcPr>
            <w:tcW w:w="3097" w:type="dxa"/>
            <w:vMerge w:val="restart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failed in first CE.  The CE Board also recommends</w:t>
            </w:r>
          </w:p>
        </w:tc>
        <w:tc>
          <w:tcPr>
            <w:tcW w:w="3522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Second CE is not required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1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3097" w:type="dxa"/>
            <w:vMerge w:val="continue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3522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Appear for Second CE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1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6619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to be downgraded to M.S / M.Sc (Engg.)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1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6619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failed in the Second Comprehensive Examination</w:t>
            </w:r>
          </w:p>
        </w:tc>
        <w:tc>
          <w:tcPr>
            <w:tcW w:w="2921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55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10"/>
        <w:gridCol w:w="5590"/>
        <w:gridCol w:w="2959"/>
      </w:tblGrid>
      <w:tr>
        <w:trPr>
          <w:trHeight w:val="252" w:hRule="atLeast"/>
        </w:trPr>
        <w:tc>
          <w:tcPr>
            <w:tcW w:w="1010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>Sl. No.</w:t>
            </w:r>
          </w:p>
        </w:tc>
        <w:tc>
          <w:tcPr>
            <w:tcW w:w="5590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>Name of the CE Board Members</w:t>
            </w:r>
          </w:p>
        </w:tc>
        <w:tc>
          <w:tcPr>
            <w:tcW w:w="2959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>Signature</w:t>
            </w:r>
          </w:p>
        </w:tc>
      </w:tr>
      <w:tr>
        <w:trPr>
          <w:trHeight w:val="544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 xml:space="preserve">NAME 1 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>/ Senate Nominee (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>Affiliation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797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>NAME 2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 xml:space="preserve"> / Senate Nominee  (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>Affiliation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563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eastAsia="en-IN" w:bidi="ar-SA"/>
              </w:rPr>
              <w:t xml:space="preserve">NAME 3 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/ Department  Nominee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777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eastAsia="en-IN" w:bidi="ar-SA"/>
              </w:rPr>
              <w:t xml:space="preserve">NAME 4 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/ Research Supervisor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563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eastAsia="en-IN" w:bidi="ar-SA"/>
              </w:rPr>
              <w:t xml:space="preserve">NAME 5 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/ DCC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524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Prof. S. Thangavelu / Chairman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w Cen MT">
    <w:charset w:val="01"/>
    <w:family w:val="roman"/>
    <w:pitch w:val="variable"/>
  </w:font>
  <w:font w:name="Verdana">
    <w:charset w:val="01"/>
    <w:family w:val="roman"/>
    <w:pitch w:val="variable"/>
  </w:font>
  <w:font w:name="Wingdings 2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1"/>
        <w:lang w:val="en-IN" w:eastAsia="en-US" w:bidi="s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76f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bidi="ar-SA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76f5"/>
    <w:pPr>
      <w:spacing w:lineRule="auto" w:line="254" w:before="0" w:after="160"/>
      <w:ind w:left="720" w:hanging="0"/>
      <w:contextualSpacing/>
    </w:pPr>
    <w:rPr>
      <w:rFonts w:ascii="Calibri" w:hAnsi="Calibri" w:eastAsia="Calibri" w:cs="Mangal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f76f5"/>
    <w:rPr>
      <w:lang w:eastAsia="en-IN" w:bidi="ar-S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LibreOffice/6.4.6.2$Linux_X86_64 LibreOffice_project/40$Build-2</Application>
  <Pages>2</Pages>
  <Words>320</Words>
  <Characters>1612</Characters>
  <CharactersWithSpaces>2815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2021-05-16T02:38:00Z</dcterms:created>
  <dc:creator>Manjunath Krishnapur</dc:creator>
  <dc:description/>
  <dc:language>en-IN</dc:language>
  <cp:lastModifiedBy/>
  <dcterms:modified xsi:type="dcterms:W3CDTF">2021-05-16T11:17:01Z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