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73" w:rsidRDefault="00AB7573" w:rsidP="004C0414"/>
    <w:p w:rsidR="004C0414" w:rsidRDefault="004C0414" w:rsidP="004C0414">
      <w:pPr>
        <w:autoSpaceDE w:val="0"/>
        <w:autoSpaceDN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CERTIFIED TRUE COPY OF THE RESOLUTION PASSED AT THE MEETING OF THE BOARD OF DIRECTORS OF 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MOXIE DEVICES PRIVATE </w:t>
      </w:r>
      <w:proofErr w:type="gramStart"/>
      <w:r>
        <w:rPr>
          <w:rFonts w:ascii="Arial" w:hAnsi="Arial" w:cs="Arial"/>
          <w:b/>
          <w:bCs/>
          <w:sz w:val="20"/>
          <w:szCs w:val="20"/>
          <w:u w:val="single"/>
        </w:rPr>
        <w:t xml:space="preserve">LIMITED </w:t>
      </w:r>
      <w:r>
        <w:rPr>
          <w:rFonts w:ascii="Arial" w:hAnsi="Arial" w:cs="Arial"/>
          <w:sz w:val="20"/>
          <w:szCs w:val="20"/>
        </w:rPr>
        <w:t xml:space="preserve"> HELD</w:t>
      </w:r>
      <w:proofErr w:type="gramEnd"/>
      <w:r>
        <w:rPr>
          <w:rFonts w:ascii="Arial" w:hAnsi="Arial" w:cs="Arial"/>
          <w:sz w:val="20"/>
          <w:szCs w:val="20"/>
        </w:rPr>
        <w:t xml:space="preserve"> ON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03/01/2013  </w:t>
      </w:r>
      <w:r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>Y-205,AGARSEN APPARTMENTS,66,I.P. EXTENSION,PATPARGANJ,DELHI-110092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Chairman explained the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Board</w:t>
      </w:r>
      <w:r>
        <w:rPr>
          <w:rFonts w:ascii="Arial" w:hAnsi="Arial" w:cs="Arial"/>
          <w:sz w:val="20"/>
          <w:szCs w:val="20"/>
        </w:rPr>
        <w:t xml:space="preserve">  the</w:t>
      </w:r>
      <w:proofErr w:type="gramEnd"/>
      <w:r>
        <w:rPr>
          <w:rFonts w:ascii="Arial" w:hAnsi="Arial" w:cs="Arial"/>
          <w:sz w:val="20"/>
          <w:szCs w:val="20"/>
        </w:rPr>
        <w:t xml:space="preserve"> benefits of availing </w:t>
      </w:r>
      <w:proofErr w:type="spellStart"/>
      <w:r>
        <w:rPr>
          <w:rFonts w:ascii="Arial" w:hAnsi="Arial" w:cs="Arial"/>
          <w:sz w:val="20"/>
          <w:szCs w:val="20"/>
        </w:rPr>
        <w:t>NetBanking</w:t>
      </w:r>
      <w:proofErr w:type="spellEnd"/>
      <w:r>
        <w:rPr>
          <w:rFonts w:ascii="Arial" w:hAnsi="Arial" w:cs="Arial"/>
          <w:sz w:val="20"/>
          <w:szCs w:val="20"/>
        </w:rPr>
        <w:t xml:space="preserve"> facility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provided</w:t>
      </w:r>
      <w:proofErr w:type="gramEnd"/>
      <w:r>
        <w:rPr>
          <w:rFonts w:ascii="Arial" w:hAnsi="Arial" w:cs="Arial"/>
          <w:sz w:val="20"/>
          <w:szCs w:val="20"/>
        </w:rPr>
        <w:t xml:space="preserve"> by HDFC Bank Limited in respect of the Current Account of the</w:t>
      </w:r>
      <w:r>
        <w:rPr>
          <w:rFonts w:ascii="Arial" w:hAnsi="Arial" w:cs="Arial"/>
          <w:b/>
          <w:bCs/>
          <w:sz w:val="20"/>
          <w:szCs w:val="20"/>
        </w:rPr>
        <w:t xml:space="preserve"> Company </w:t>
      </w:r>
      <w:r>
        <w:rPr>
          <w:rFonts w:ascii="Arial" w:hAnsi="Arial" w:cs="Arial"/>
          <w:sz w:val="20"/>
          <w:szCs w:val="20"/>
        </w:rPr>
        <w:t>bearing no</w:t>
      </w:r>
      <w:r>
        <w:rPr>
          <w:rFonts w:ascii="Arial" w:hAnsi="Arial" w:cs="Arial"/>
          <w:sz w:val="20"/>
          <w:szCs w:val="20"/>
          <w:u w:val="single"/>
        </w:rPr>
        <w:t>.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26492560000059  </w:t>
      </w:r>
      <w:r>
        <w:rPr>
          <w:rFonts w:ascii="Arial" w:hAnsi="Arial" w:cs="Arial"/>
          <w:sz w:val="20"/>
          <w:szCs w:val="20"/>
        </w:rPr>
        <w:t xml:space="preserve">with its branch at  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SECTOR-62</w:t>
      </w:r>
      <w:proofErr w:type="gramStart"/>
      <w:r>
        <w:rPr>
          <w:rFonts w:ascii="Arial" w:hAnsi="Arial" w:cs="Arial"/>
          <w:b/>
          <w:bCs/>
          <w:sz w:val="20"/>
          <w:szCs w:val="20"/>
          <w:u w:val="single"/>
        </w:rPr>
        <w:t>,NOIDA</w:t>
      </w:r>
      <w:proofErr w:type="gramEnd"/>
      <w:r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b/>
          <w:bCs/>
          <w:sz w:val="20"/>
          <w:szCs w:val="20"/>
        </w:rPr>
        <w:t>Board</w:t>
      </w:r>
      <w:r>
        <w:rPr>
          <w:rFonts w:ascii="Arial" w:hAnsi="Arial" w:cs="Arial"/>
          <w:sz w:val="20"/>
          <w:szCs w:val="20"/>
        </w:rPr>
        <w:t xml:space="preserve"> after discussion decided to apply for the </w:t>
      </w:r>
      <w:proofErr w:type="spellStart"/>
      <w:r>
        <w:rPr>
          <w:rFonts w:ascii="Arial" w:hAnsi="Arial" w:cs="Arial"/>
          <w:sz w:val="20"/>
          <w:szCs w:val="20"/>
        </w:rPr>
        <w:t>NetBanking</w:t>
      </w:r>
      <w:proofErr w:type="spellEnd"/>
      <w:r>
        <w:rPr>
          <w:rFonts w:ascii="Arial" w:hAnsi="Arial" w:cs="Arial"/>
          <w:sz w:val="20"/>
          <w:szCs w:val="20"/>
        </w:rPr>
        <w:t xml:space="preserve"> facility and passed the following Resolution: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“RESOLVED THAT </w:t>
      </w:r>
      <w:r>
        <w:rPr>
          <w:rFonts w:ascii="Arial" w:hAnsi="Arial" w:cs="Arial"/>
          <w:sz w:val="20"/>
          <w:szCs w:val="20"/>
        </w:rPr>
        <w:t xml:space="preserve">the consent of the </w:t>
      </w:r>
      <w:r>
        <w:rPr>
          <w:rFonts w:ascii="Arial" w:hAnsi="Arial" w:cs="Arial"/>
          <w:b/>
          <w:bCs/>
          <w:sz w:val="20"/>
          <w:szCs w:val="20"/>
        </w:rPr>
        <w:t xml:space="preserve">Board </w:t>
      </w:r>
      <w:r>
        <w:rPr>
          <w:rFonts w:ascii="Arial" w:hAnsi="Arial" w:cs="Arial"/>
          <w:sz w:val="20"/>
          <w:szCs w:val="20"/>
        </w:rPr>
        <w:t>be and is hereby given for availing the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NetBanking</w:t>
      </w:r>
      <w:proofErr w:type="spellEnd"/>
      <w:r>
        <w:rPr>
          <w:rFonts w:ascii="Arial" w:hAnsi="Arial" w:cs="Arial"/>
          <w:sz w:val="20"/>
          <w:szCs w:val="20"/>
        </w:rPr>
        <w:t xml:space="preserve"> facility in respect of a Current Account No.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26492560000059 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Helv" w:hAnsi="Helv" w:cs="Helv"/>
          <w:b/>
          <w:bCs/>
          <w:color w:val="000000"/>
          <w:u w:val="single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of the </w:t>
      </w:r>
      <w:r>
        <w:rPr>
          <w:rFonts w:ascii="Arial" w:hAnsi="Arial" w:cs="Arial"/>
          <w:b/>
          <w:bCs/>
          <w:sz w:val="20"/>
          <w:szCs w:val="20"/>
        </w:rPr>
        <w:t xml:space="preserve">Company 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maintained</w:t>
      </w:r>
      <w:proofErr w:type="gramEnd"/>
      <w:r>
        <w:rPr>
          <w:rFonts w:ascii="Arial" w:hAnsi="Arial" w:cs="Arial"/>
          <w:sz w:val="20"/>
          <w:szCs w:val="20"/>
        </w:rPr>
        <w:t xml:space="preserve"> with HDFC Bank Limited at its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SECTOR-62,NOIDA      </w:t>
      </w:r>
      <w:r>
        <w:rPr>
          <w:rFonts w:ascii="Arial" w:hAnsi="Arial" w:cs="Arial"/>
          <w:sz w:val="20"/>
          <w:szCs w:val="20"/>
        </w:rPr>
        <w:t>branch.”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“RESOLVED FURTHER THAT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PRAMOD KUMAR JAIN   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b/>
          <w:bCs/>
          <w:sz w:val="20"/>
          <w:szCs w:val="20"/>
          <w:u w:val="single"/>
        </w:rPr>
        <w:t>DIRECTOR</w:t>
      </w:r>
      <w:r>
        <w:rPr>
          <w:rFonts w:ascii="Arial" w:hAnsi="Arial" w:cs="Arial"/>
          <w:sz w:val="20"/>
          <w:szCs w:val="20"/>
        </w:rPr>
        <w:t xml:space="preserve">  be</w:t>
      </w:r>
      <w:proofErr w:type="gramEnd"/>
      <w:r>
        <w:rPr>
          <w:rFonts w:ascii="Arial" w:hAnsi="Arial" w:cs="Arial"/>
          <w:sz w:val="20"/>
          <w:szCs w:val="20"/>
        </w:rPr>
        <w:t xml:space="preserve"> and is hereby authorised to apply to HDFC Bank Limited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for</w:t>
      </w:r>
      <w:proofErr w:type="gramEnd"/>
      <w:r>
        <w:rPr>
          <w:rFonts w:ascii="Arial" w:hAnsi="Arial" w:cs="Arial"/>
          <w:sz w:val="20"/>
          <w:szCs w:val="20"/>
        </w:rPr>
        <w:t xml:space="preserve"> and on behalf of the</w:t>
      </w:r>
      <w:r>
        <w:rPr>
          <w:rFonts w:ascii="Arial" w:hAnsi="Arial" w:cs="Arial"/>
          <w:b/>
          <w:bCs/>
          <w:sz w:val="20"/>
          <w:szCs w:val="20"/>
        </w:rPr>
        <w:t xml:space="preserve"> Company </w:t>
      </w:r>
      <w:r>
        <w:rPr>
          <w:rFonts w:ascii="Arial" w:hAnsi="Arial" w:cs="Arial"/>
          <w:sz w:val="20"/>
          <w:szCs w:val="20"/>
        </w:rPr>
        <w:t xml:space="preserve">and to operate the aforesaid  account through </w:t>
      </w:r>
      <w:proofErr w:type="spellStart"/>
      <w:r>
        <w:rPr>
          <w:rFonts w:ascii="Arial" w:hAnsi="Arial" w:cs="Arial"/>
          <w:sz w:val="20"/>
          <w:szCs w:val="20"/>
        </w:rPr>
        <w:t>NetBanking</w:t>
      </w:r>
      <w:proofErr w:type="spellEnd"/>
      <w:r>
        <w:rPr>
          <w:rFonts w:ascii="Arial" w:hAnsi="Arial" w:cs="Arial"/>
          <w:sz w:val="20"/>
          <w:szCs w:val="20"/>
        </w:rPr>
        <w:t>.”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“RESOLVED FURTHER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THAT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PRAMOD</w:t>
      </w:r>
      <w:proofErr w:type="gram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KUMAR JAIN , DIRECTOR </w:t>
      </w:r>
      <w:r>
        <w:rPr>
          <w:rFonts w:ascii="Arial" w:hAnsi="Arial" w:cs="Arial"/>
          <w:sz w:val="20"/>
          <w:szCs w:val="20"/>
        </w:rPr>
        <w:t xml:space="preserve"> be and is hereby authorised to furnish a</w:t>
      </w:r>
    </w:p>
    <w:p w:rsidR="004C0414" w:rsidRDefault="004C0414" w:rsidP="004C0414">
      <w:pPr>
        <w:autoSpaceDE w:val="0"/>
        <w:autoSpaceDN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copy</w:t>
      </w:r>
      <w:proofErr w:type="gramEnd"/>
      <w:r>
        <w:rPr>
          <w:rFonts w:ascii="Arial" w:hAnsi="Arial" w:cs="Arial"/>
          <w:sz w:val="20"/>
          <w:szCs w:val="20"/>
        </w:rPr>
        <w:t xml:space="preserve"> of the aforesaid resolution to HDFC Bank Limited and to do all such acts, deeds and things as may be necessary</w:t>
      </w:r>
    </w:p>
    <w:p w:rsidR="004C0414" w:rsidRDefault="004C0414" w:rsidP="004C0414">
      <w:pPr>
        <w:autoSpaceDE w:val="0"/>
        <w:autoSpaceDN w:val="0"/>
        <w:rPr>
          <w:rFonts w:ascii="TTE15FD868T00+1" w:hAnsi="TTE15FD868T00+1" w:cs="TTE15FD868T00+1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give effect to this resolution.”</w:t>
      </w:r>
    </w:p>
    <w:p w:rsidR="004C0414" w:rsidRPr="004C0414" w:rsidRDefault="004C0414" w:rsidP="004C0414"/>
    <w:sectPr w:rsidR="004C0414" w:rsidRPr="004C0414" w:rsidSect="009275A3">
      <w:headerReference w:type="default" r:id="rId8"/>
      <w:footerReference w:type="default" r:id="rId9"/>
      <w:pgSz w:w="11905" w:h="16838"/>
      <w:pgMar w:top="1440" w:right="1800" w:bottom="1440" w:left="1800" w:header="708" w:footer="70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243" w:rsidRDefault="00D85243" w:rsidP="009275A3">
      <w:r>
        <w:separator/>
      </w:r>
    </w:p>
  </w:endnote>
  <w:endnote w:type="continuationSeparator" w:id="0">
    <w:p w:rsidR="00D85243" w:rsidRDefault="00D85243" w:rsidP="00927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TE15FD868T00+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610" w:type="dxa"/>
      <w:tblInd w:w="-151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772"/>
      <w:gridCol w:w="5838"/>
    </w:tblGrid>
    <w:tr w:rsidR="00A356BC" w:rsidTr="00670F0A">
      <w:trPr>
        <w:trHeight w:val="70"/>
      </w:trPr>
      <w:tc>
        <w:tcPr>
          <w:tcW w:w="5772" w:type="dxa"/>
        </w:tcPr>
        <w:p w:rsidR="00A356BC" w:rsidRPr="00434BDA" w:rsidRDefault="00A356BC" w:rsidP="00A356BC">
          <w:pPr>
            <w:tabs>
              <w:tab w:val="center" w:pos="4152"/>
              <w:tab w:val="right" w:pos="8305"/>
            </w:tabs>
            <w:rPr>
              <w:kern w:val="0"/>
            </w:rPr>
          </w:pPr>
          <w:r w:rsidRPr="00434BDA">
            <w:rPr>
              <w:kern w:val="0"/>
            </w:rPr>
            <w:t xml:space="preserve">Web: </w:t>
          </w:r>
          <w:hyperlink r:id="rId1" w:history="1">
            <w:r w:rsidRPr="00434BDA">
              <w:rPr>
                <w:rStyle w:val="Hyperlink"/>
                <w:kern w:val="0"/>
              </w:rPr>
              <w:t>www.moxiedevices.com</w:t>
            </w:r>
          </w:hyperlink>
        </w:p>
        <w:p w:rsidR="00A356BC" w:rsidRPr="00434BDA" w:rsidRDefault="00A356BC" w:rsidP="00A356BC">
          <w:pPr>
            <w:tabs>
              <w:tab w:val="center" w:pos="4152"/>
              <w:tab w:val="right" w:pos="8305"/>
            </w:tabs>
            <w:rPr>
              <w:kern w:val="0"/>
            </w:rPr>
          </w:pPr>
          <w:r w:rsidRPr="00434BDA">
            <w:rPr>
              <w:kern w:val="0"/>
            </w:rPr>
            <w:t xml:space="preserve">Email: </w:t>
          </w:r>
          <w:hyperlink r:id="rId2" w:history="1">
            <w:r w:rsidRPr="00434BDA">
              <w:rPr>
                <w:color w:val="0000FF"/>
                <w:kern w:val="0"/>
                <w:u w:val="single"/>
              </w:rPr>
              <w:t>sales@moxiedevices.com</w:t>
            </w:r>
          </w:hyperlink>
        </w:p>
        <w:p w:rsidR="00A356BC" w:rsidRDefault="00A356BC" w:rsidP="00A356BC">
          <w:pPr>
            <w:tabs>
              <w:tab w:val="center" w:pos="4152"/>
              <w:tab w:val="right" w:pos="8305"/>
            </w:tabs>
            <w:jc w:val="center"/>
          </w:pPr>
        </w:p>
      </w:tc>
      <w:tc>
        <w:tcPr>
          <w:tcW w:w="5838" w:type="dxa"/>
        </w:tcPr>
        <w:p w:rsidR="00A356BC" w:rsidRPr="00434BDA" w:rsidRDefault="00A356BC" w:rsidP="00A356BC">
          <w:pPr>
            <w:tabs>
              <w:tab w:val="center" w:pos="4152"/>
              <w:tab w:val="right" w:pos="8305"/>
            </w:tabs>
            <w:jc w:val="right"/>
            <w:rPr>
              <w:kern w:val="0"/>
            </w:rPr>
          </w:pPr>
          <w:r w:rsidRPr="00434BDA">
            <w:rPr>
              <w:kern w:val="0"/>
            </w:rPr>
            <w:t>Contact: +91 8860497497, +91 8860498498</w:t>
          </w:r>
        </w:p>
        <w:p w:rsidR="00A356BC" w:rsidRDefault="00A356BC">
          <w:pPr>
            <w:pStyle w:val="Footer"/>
          </w:pPr>
        </w:p>
      </w:tc>
    </w:tr>
  </w:tbl>
  <w:p w:rsidR="00D45FD0" w:rsidRDefault="00D45F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243" w:rsidRDefault="00D85243" w:rsidP="009275A3">
      <w:r>
        <w:separator/>
      </w:r>
    </w:p>
  </w:footnote>
  <w:footnote w:type="continuationSeparator" w:id="0">
    <w:p w:rsidR="00D85243" w:rsidRDefault="00D85243" w:rsidP="009275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970" w:type="dxa"/>
      <w:tblInd w:w="-169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3240"/>
      <w:gridCol w:w="6120"/>
      <w:gridCol w:w="2610"/>
    </w:tblGrid>
    <w:tr w:rsidR="00434BDA" w:rsidTr="00D378B4">
      <w:tc>
        <w:tcPr>
          <w:tcW w:w="3240" w:type="dxa"/>
        </w:tcPr>
        <w:p w:rsidR="00434BDA" w:rsidRDefault="00280CFB" w:rsidP="00434BDA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304925" cy="476250"/>
                <wp:effectExtent l="19050" t="0" r="9525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:rsidR="00434BDA" w:rsidRDefault="00434BDA" w:rsidP="00434BDA">
          <w:pPr>
            <w:tabs>
              <w:tab w:val="center" w:pos="4152"/>
              <w:tab w:val="right" w:pos="8305"/>
            </w:tabs>
            <w:ind w:left="-1620"/>
            <w:jc w:val="center"/>
            <w:rPr>
              <w:b/>
              <w:bCs/>
              <w:kern w:val="0"/>
              <w:sz w:val="44"/>
              <w:szCs w:val="44"/>
            </w:rPr>
          </w:pPr>
          <w:r>
            <w:rPr>
              <w:b/>
              <w:bCs/>
              <w:kern w:val="0"/>
              <w:sz w:val="44"/>
              <w:szCs w:val="44"/>
            </w:rPr>
            <w:t xml:space="preserve">            MOXIE </w:t>
          </w:r>
          <w:r w:rsidRPr="00434BDA">
            <w:rPr>
              <w:b/>
              <w:bCs/>
              <w:kern w:val="0"/>
              <w:sz w:val="44"/>
              <w:szCs w:val="44"/>
            </w:rPr>
            <w:t>DEVICES PVT LTD</w:t>
          </w:r>
        </w:p>
        <w:p w:rsidR="00434BDA" w:rsidRDefault="00434BDA" w:rsidP="00D45FD0">
          <w:pPr>
            <w:tabs>
              <w:tab w:val="left" w:pos="1590"/>
            </w:tabs>
            <w:jc w:val="center"/>
          </w:pPr>
          <w:r w:rsidRPr="00434BDA">
            <w:rPr>
              <w:kern w:val="0"/>
            </w:rPr>
            <w:t xml:space="preserve">Office: G 212, Sector 63, </w:t>
          </w:r>
          <w:proofErr w:type="spellStart"/>
          <w:r w:rsidRPr="00434BDA">
            <w:rPr>
              <w:kern w:val="0"/>
            </w:rPr>
            <w:t>Noida</w:t>
          </w:r>
          <w:proofErr w:type="spellEnd"/>
          <w:r w:rsidRPr="00434BDA">
            <w:rPr>
              <w:kern w:val="0"/>
            </w:rPr>
            <w:t>, U.P. 201301</w:t>
          </w:r>
        </w:p>
      </w:tc>
      <w:tc>
        <w:tcPr>
          <w:tcW w:w="2610" w:type="dxa"/>
        </w:tcPr>
        <w:p w:rsidR="00434BDA" w:rsidRDefault="00434BDA" w:rsidP="00434BDA">
          <w:pPr>
            <w:pStyle w:val="Header"/>
          </w:pPr>
        </w:p>
      </w:tc>
    </w:tr>
  </w:tbl>
  <w:p w:rsidR="009275A3" w:rsidRPr="00434BDA" w:rsidRDefault="009275A3" w:rsidP="00434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A68CF"/>
    <w:multiLevelType w:val="hybridMultilevel"/>
    <w:tmpl w:val="13261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8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9275A3"/>
    <w:rsid w:val="000C6FF1"/>
    <w:rsid w:val="000D0763"/>
    <w:rsid w:val="000F3C0C"/>
    <w:rsid w:val="000F4001"/>
    <w:rsid w:val="0014698B"/>
    <w:rsid w:val="00280CFB"/>
    <w:rsid w:val="003B2F9C"/>
    <w:rsid w:val="003D655A"/>
    <w:rsid w:val="00434BDA"/>
    <w:rsid w:val="004C0414"/>
    <w:rsid w:val="005660E0"/>
    <w:rsid w:val="00670F0A"/>
    <w:rsid w:val="007025AC"/>
    <w:rsid w:val="00753E62"/>
    <w:rsid w:val="0078355D"/>
    <w:rsid w:val="00865553"/>
    <w:rsid w:val="009275A3"/>
    <w:rsid w:val="00A356BC"/>
    <w:rsid w:val="00A8177F"/>
    <w:rsid w:val="00A9308E"/>
    <w:rsid w:val="00AB7573"/>
    <w:rsid w:val="00AC1381"/>
    <w:rsid w:val="00CA0B8D"/>
    <w:rsid w:val="00CC1C23"/>
    <w:rsid w:val="00D062A7"/>
    <w:rsid w:val="00D378B4"/>
    <w:rsid w:val="00D45FD0"/>
    <w:rsid w:val="00D85243"/>
    <w:rsid w:val="00E64EB1"/>
    <w:rsid w:val="00E9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7F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2A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062A7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62A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062A7"/>
    <w:rPr>
      <w:rFonts w:ascii="Times New Roman" w:hAnsi="Times New Roman" w:cs="Times New Roman"/>
      <w:kern w:val="28"/>
      <w:sz w:val="24"/>
      <w:szCs w:val="24"/>
    </w:rPr>
  </w:style>
  <w:style w:type="character" w:styleId="Hyperlink">
    <w:name w:val="Hyperlink"/>
    <w:uiPriority w:val="99"/>
    <w:unhideWhenUsed/>
    <w:rsid w:val="00D062A7"/>
    <w:rPr>
      <w:color w:val="0000FF"/>
      <w:u w:val="single"/>
    </w:rPr>
  </w:style>
  <w:style w:type="table" w:styleId="TableGrid">
    <w:name w:val="Table Grid"/>
    <w:basedOn w:val="TableNormal"/>
    <w:uiPriority w:val="59"/>
    <w:rsid w:val="00434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D0"/>
    <w:rPr>
      <w:rFonts w:ascii="Tahoma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moxiedevices.com" TargetMode="External"/><Relationship Id="rId1" Type="http://schemas.openxmlformats.org/officeDocument/2006/relationships/hyperlink" Target="http://www.moxiedevic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EBDB6-B403-407C-92CF-0F9A1B9F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pihu</dc:creator>
  <cp:lastModifiedBy>pihu</cp:lastModifiedBy>
  <cp:revision>12</cp:revision>
  <dcterms:created xsi:type="dcterms:W3CDTF">2012-09-15T16:02:00Z</dcterms:created>
  <dcterms:modified xsi:type="dcterms:W3CDTF">2013-01-05T05:13:00Z</dcterms:modified>
</cp:coreProperties>
</file>