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42FBD320"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Senior Java Full Stack Developer with AI</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Senior Java full stack developer with deep enterprise delivery experience building scalable applications using Java with Spring Boot and Microservices in production environments.</w:t>
      </w:r>
    </w:p>
    <w:p w14:paraId="0547A963"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delivering full stack features by integrating React with TypeScript to Spring Boot services, ensuring reliable end-to-end behavior from user actions through API responses.</w:t>
      </w:r>
    </w:p>
    <w:p w14:paraId="2939DCC2"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Experienced designing and integrating secure REST APIs using Java with Spring Boot, focusing on predictable contracts, stable error handling, and performance under load.</w:t>
      </w:r>
    </w:p>
    <w:p w14:paraId="2BD6D53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End-to-end owner who collaborates across product and engineering teams, delivering features through clean code, testing discipline, code reviews, and production support in AWS and Azure environments.</w:t>
      </w:r>
    </w:p>
    <w:p w14:paraId="6BBF9266"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and maintains Java Microservices using Spring Boot, keeping service boundaries clean and interfaces predictable for React and Angular consumers.</w:t>
      </w:r>
    </w:p>
    <w:p w14:paraId="2F603BF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Develops cloud-ready Java Microservices using AWS, packaging services with Docker and validating Kubernetes rollouts for consistent runtime behavior.</w:t>
      </w:r>
    </w:p>
    <w:p w14:paraId="19E8E4D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Develops cloud-ready Java Microservices using Azure, packaging services with Docker and validating Kubernetes rollouts for consistent runtime behavior.</w:t>
      </w:r>
    </w:p>
    <w:p w14:paraId="16A101B3"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user-facing UI modules using React with TypeScript, integrating workflows with Spring Boot Microservices through stable REST APIs.</w:t>
      </w:r>
    </w:p>
    <w:p w14:paraId="39CAFCD4"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user-facing UI modules using Angular with TypeScript, integrating workflows with Java Microservices through stable REST APIs and consistent error handling.</w:t>
      </w:r>
    </w:p>
    <w:p w14:paraId="3B5231D3"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Implements containerized delivery by building Docker images for Spring Boot Microservices, deploying to Kubernetes with health checks and rollback readiness.</w:t>
      </w:r>
    </w:p>
    <w:p w14:paraId="5B4E3934"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GitHub Copilot to accelerate Java implementation for Spring Boot controllers and Microservices scaffolding, validating correctness through unit tests and reviews.</w:t>
      </w:r>
    </w:p>
    <w:p w14:paraId="62F559A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Copilot to draft React and Angular boilerplate in TypeScript, then hardens state handling and error boundaries for production stability.</w:t>
      </w:r>
    </w:p>
    <w:p w14:paraId="797D4CB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Claude Code to support codebase comprehension and refactor planning across Java Microservices, validating changes through tests and incremental pull requests.</w:t>
      </w:r>
    </w:p>
    <w:p w14:paraId="56F5A5CE"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Cursor to apply safe multi-file edits across Java, React, and TypeScript modules, validating outcomes through build checks and peer reviews.</w:t>
      </w:r>
    </w:p>
    <w:p w14:paraId="28E6C40D"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delivery speed by combining GitHub Copilot with Cursor during feature development, while keeping production behavior stable through testing and reviews.</w:t>
      </w:r>
    </w:p>
    <w:p w14:paraId="37FBF5F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delivery quality by combining Claude Code with Copilot for change-impact analysis, validating outcomes through measurable checks and regression tests.</w:t>
      </w:r>
    </w:p>
    <w:p w14:paraId="58191838"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Develops API integrations on AWS and Azure by externalizing configuration in Spring Boot, keeping Java Microservices deployments consistent across environments.</w:t>
      </w:r>
    </w:p>
    <w:p w14:paraId="55C2FB5A"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Kubernetes operations for Dockerized Microservices by validating manifests and rollout behavior, ensuring predictable deployments on AWS and Azure clusters.</w:t>
      </w:r>
    </w:p>
    <w:p w14:paraId="343191D3"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Microservices performance by tuning Java execution paths and reducing unnecessary calls, stabilizing latency for Spring Boot APIs used by React screens.</w:t>
      </w:r>
    </w:p>
    <w:p w14:paraId="6CB4153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Microservices reliability by implementing safe retry behavior and clear error contracts, ensuring Java and Spring Boot services remain supportable in production.</w:t>
      </w:r>
    </w:p>
    <w:p w14:paraId="539F6082"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Builds TypeScript-driven UI validation and client-side error handling in React and Angular, reducing production defects caused by malformed inputs and responses.</w:t>
      </w:r>
    </w:p>
    <w:p w14:paraId="2446409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Supports production incident response for AWS and Azure deployments by correlating Kubernetes signals and application logs, implementing durable fixes in Java services.</w:t>
      </w:r>
    </w:p>
    <w:p w14:paraId="36294AEF"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Maintains disciplined engineering practices through code reviews, keeping Java, Spring Boot, React, Angular, and TypeScript changes consistent and easy to audit.</w:t>
      </w:r>
    </w:p>
    <w:p w14:paraId="692C7762"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Collaborates in Agile delivery by keeping work incremental and release-ready, aligning Microservices changes and Kubernetes deployments to sprint commitments.</w:t>
      </w:r>
    </w:p>
    <w:p w14:paraId="69ECCC28"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Balances full stack ownership across Java, Spring Boot, Microservices, AWS, Azure, Docker, Kubernetes, React, Angular, and TypeScript while delivering stable production outcomes.</w:t>
      </w:r>
    </w:p>
    <w:p w14:paraId="3C610767"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GitHub Copilot and Copilot responsibly by verifying generated code through tests, ensuring Java and TypeScript logic remains correct and maintainable.</w:t>
      </w:r>
    </w:p>
    <w:p w14:paraId="7165D155"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Uses Claude Code and Cursor responsibly by validating refactor suggestions through compilation and tests, ensuring Spring Boot Microservices remain stable after changes.</w:t>
      </w:r>
    </w:p>
    <w:p w14:paraId="6A1C9EB1"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Improves operational readiness by documenting Docker and Kubernetes deployment standards, ensuring AWS and Azure rollouts remain consistent and supportable.</w:t>
      </w:r>
    </w:p>
    <w:p w14:paraId="6700CD08"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lastRenderedPageBreak/>
        <w:t>Aligns security and reliability practices across Java Microservices by validating inputs and enforcing consistent error responses in Spring Boot APIs.</w:t>
      </w:r>
    </w:p>
    <w:p w14:paraId="24C698DB"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r w:rsidRPr="00951753">
        <w:rPr>
          <w:rFonts w:ascii="Cambria" w:eastAsia="Calibri" w:hAnsi="Cambria" w:cs="Calibri"/>
          <w:color w:val="000000"/>
          <w:sz w:val="22"/>
          <w:szCs w:val="22"/>
        </w:rPr>
        <w:t>Delivers enterprise-grade full stack features by integrating React and Angular UI modules with Java Spring Boot Microservices deployed on AWS and Azure.</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257EAF20"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9F65A5">
        <w:rPr>
          <w:rFonts w:ascii="Cambria" w:eastAsia="Calibri" w:hAnsi="Cambria" w:cs="Calibri"/>
          <w:b/>
          <w:sz w:val="22"/>
          <w:szCs w:val="22"/>
        </w:rPr>
        <w:t>Senior</w:t>
      </w:r>
      <w:r w:rsidR="009F65A5">
        <w:rPr>
          <w:rFonts w:ascii="Cambria" w:eastAsia="Calibri" w:hAnsi="Cambria" w:cs="Calibri"/>
          <w:b/>
          <w:sz w:val="22"/>
          <w:szCs w:val="22"/>
        </w:rPr>
        <w:t xml:space="preserve"> </w:t>
      </w:r>
      <w:r w:rsidR="00D13F67">
        <w:rPr>
          <w:rFonts w:ascii="Cambria" w:eastAsia="Calibri" w:hAnsi="Cambria" w:cs="Calibri"/>
          <w:b/>
          <w:sz w:val="22"/>
          <w:szCs w:val="22"/>
        </w:rPr>
        <w:t xml:space="preserve">Java Developer </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full stack features by building Java Microservices with Spring Boot and integrating React UI using TypeScript, ensuring stable behavior across AWS deployments and Kubernetes rollouts.</w:t>
      </w:r>
    </w:p>
    <w:p w14:paraId="71E2C114"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and maintained secure REST APIs using Java with Spring Boot, providing predictable JSON contracts for React and Angular clients in Microservices environments.</w:t>
      </w:r>
    </w:p>
    <w:p w14:paraId="23160CF6"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release quality through disciplined code reviews and test validation, ensuring Java and TypeScript changes remained production-safe for AWS and Azure delivery.</w:t>
      </w:r>
    </w:p>
    <w:p w14:paraId="1FFBF40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Supported production stability by troubleshooting issues across Spring Boot Microservices and Kubernetes deployments, correlating AWS and Azure signals to deliver durable fixes.</w:t>
      </w:r>
    </w:p>
    <w:p w14:paraId="1FCDDFB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cloud-ready Java Microservices on AWS by packaging services with Docker, deploying to Kubernetes with health checks, and validating rollout behavior for Spring Boot APIs.</w:t>
      </w:r>
    </w:p>
    <w:p w14:paraId="380CAFF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cloud-ready Java Microservices on Azure by packaging services with Docker, deploying to Kubernetes with health checks, and validating rollout behavior for Spring Boot APIs.</w:t>
      </w:r>
    </w:p>
    <w:p w14:paraId="59C7AF4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Developed React components using TypeScript to integrate with Spring Boot APIs, ensuring consistent state handling and predictable error flows for Microservices consumers.</w:t>
      </w:r>
    </w:p>
    <w:p w14:paraId="5C9C5677"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Developed Angular modules using TypeScript to integrate with Java Microservices, ensuring stable request handling and consistent validation for user workflows.</w:t>
      </w:r>
    </w:p>
    <w:p w14:paraId="74ADEFFD"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container standards by producing Docker images for Spring Boot Microservices, ensuring consistent runtime behavior across AWS and Azure Kubernetes clusters.</w:t>
      </w:r>
    </w:p>
    <w:p w14:paraId="4FDCB82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Implemented Kubernetes deployment templates for Microservices, validating readiness and rollback behavior for Java services during AWS and Azure promotions.</w:t>
      </w:r>
    </w:p>
    <w:p w14:paraId="61921BD1"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GitHub Copilot to draft Java service scaffolding for Spring Boot Microservices, then hardened business logic with validation and test coverage.</w:t>
      </w:r>
    </w:p>
    <w:p w14:paraId="3D4204B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Copilot to draft TypeScript boilerplate for React and Angular components, then refined implementations to ensure maintainable UI patterns and stable behavior.</w:t>
      </w:r>
    </w:p>
    <w:p w14:paraId="28BC51AD"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Claude Code to support refactor planning in Java Microservices, validating change impact through tests and incremental pull requests before production deployment.</w:t>
      </w:r>
    </w:p>
    <w:p w14:paraId="5B962839"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Cursor to implement multi-file edits across Java and TypeScript modules, validating outcomes through build checks and controlled merges.</w:t>
      </w:r>
    </w:p>
    <w:p w14:paraId="2A91EC66"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Optimized Spring Boot service performance by tuning Java execution paths and reducing downstream calls, improving latency for React and Angular clients on AWS and Azure.</w:t>
      </w:r>
    </w:p>
    <w:p w14:paraId="3B26C8CA"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Microservices reliability by standardizing error handling in Spring Boot APIs, keeping JSON responses consistent for React and Angular consumers in production.</w:t>
      </w:r>
    </w:p>
    <w:p w14:paraId="59F1CF03"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Docker and Kubernetes rollout safety by validating health probes and resource settings, reducing failed deployments across AWS and Azure environments.</w:t>
      </w:r>
    </w:p>
    <w:p w14:paraId="2C9F99EE"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cloud configuration discipline on AWS and Azure by externalizing Spring Boot settings, keeping Microservices deployments consistent across environments.</w:t>
      </w:r>
    </w:p>
    <w:p w14:paraId="01E11243"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production incidents by correlating Kubernetes events with application logs, implementing durable fixes in Java and validating results after rollout.</w:t>
      </w:r>
    </w:p>
    <w:p w14:paraId="32863CCD"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UI stability by validating TypeScript contracts for React and Angular, preventing runtime errors caused by unexpected Spring Boot API payloads.</w:t>
      </w:r>
    </w:p>
    <w:p w14:paraId="62D7619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speed by combining GitHub Copilot with Cursor for controlled code changes, ensuring Java and TypeScript updates remained reviewable and testable.</w:t>
      </w:r>
    </w:p>
    <w:p w14:paraId="7BC8860B"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quality by combining Claude Code with Copilot for impact analysis, ensuring Spring Boot Microservices refactors remained safe and measurable.</w:t>
      </w:r>
    </w:p>
    <w:p w14:paraId="56CB552C"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Coordinated Microservices contract changes across Java and UI layers, ensuring React and Angular integrations stayed compatible during AWS and Azure releases.</w:t>
      </w:r>
    </w:p>
    <w:p w14:paraId="518F5884"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end-to-end workflows by testing React and Angular flows against Spring Boot Microservices, ensuring stable behavior after Docker builds and Kubernetes deployments.</w:t>
      </w:r>
    </w:p>
    <w:p w14:paraId="0343B080" w14:textId="77777777"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incremental releases by keeping Java, Spring Boot, Microservices, AWS, Azure, Docker, Kubernetes, React, Angular, and TypeScript changes small and release-ready.</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r w:rsidR="00951753" w:rsidRPr="00951753">
        <w:rPr>
          <w:rFonts w:ascii="Cambria" w:eastAsia="Calibri" w:hAnsi="Cambria" w:cs="Calibri"/>
          <w:bCs/>
          <w:sz w:val="22"/>
          <w:szCs w:val="22"/>
        </w:rPr>
        <w:t>Java, Spring Boot, Microservices, AWS, Azure, Docker, Kubernetes, React, Angular, TypeScript, JavaScript, GitHub Copilot, Copilot, Claude Code, Cursor, REST APIs, JSON, CI/CD, Code Reviews, Testing, Troubleshooting,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Java Full Stack Developer with AI Tool</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Responsibilities:</w:t>
      </w:r>
      <w:r w:rsidR="00951753" w:rsidRPr="00951753">
        <w:rPr>
          <w:rFonts w:cstheme="minorHAnsi"/>
          <w:bCs/>
          <w:sz w:val="22"/>
          <w:lang w:val="en-US"/>
        </w:rPr>
        <w:t xml:space="preserve"> </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stable enterprise features by building Java services with Spring Boot and integrating Angular UI using TypeScript, ensuring predictable Microservices behavior across Azure deployments.</w:t>
      </w:r>
    </w:p>
    <w:p w14:paraId="56D6CB3B"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Designed and maintained reliable REST APIs using Java with Spring Boot, providing consistent JSON contracts for React and Angular clients across Microservices integrations.</w:t>
      </w:r>
    </w:p>
    <w:p w14:paraId="093F8123"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production readiness by enforcing code review discipline and test validation, keeping Java and TypeScript changes safe for AWS and Azure Kubernetes rollouts.</w:t>
      </w:r>
    </w:p>
    <w:p w14:paraId="6449D901"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Supported incident response by troubleshooting Spring Boot Microservices on Kubernetes, correlating AWS and Azure runtime signals to deliver RCA and durable fixes.</w:t>
      </w:r>
    </w:p>
    <w:p w14:paraId="0016EB8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Deployed Java Microservices to AWS by packaging Spring Boot services with Docker, validating Kubernetes health checks and ensuring consistent rollout behavior.</w:t>
      </w:r>
    </w:p>
    <w:p w14:paraId="0A56970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Deployed Java Microservices to Azure by packaging Spring Boot services with Docker, validating Kubernetes health checks and ensuring consistent rollout behavior.</w:t>
      </w:r>
    </w:p>
    <w:p w14:paraId="36EC9A1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React UI features using TypeScript that consumed Spring Boot APIs, ensuring stable state transitions and predictable error handling during production usage.</w:t>
      </w:r>
    </w:p>
    <w:p w14:paraId="2DE16FB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Built Angular UI features using TypeScript that consumed Java Microservices, ensuring consistent validation and reliable user workflows under change.</w:t>
      </w:r>
    </w:p>
    <w:p w14:paraId="3C86DE86"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Standardized Docker image practices for Spring Boot Microservices, ensuring consistent runtime behavior across AWS and Azure Kubernetes environments.</w:t>
      </w:r>
    </w:p>
    <w:p w14:paraId="1D1392DF"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Kubernetes deployment reliability by validating manifests, probes, and rollback readiness for Java Microservices during frequent releases.</w:t>
      </w:r>
    </w:p>
    <w:p w14:paraId="12F646D6"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GitHub Copilot to accelerate Java implementation for Spring Boot Microservices, validating generated code through tests and peer reviews before deployment.</w:t>
      </w:r>
    </w:p>
    <w:p w14:paraId="0D0840B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Copilot to accelerate TypeScript implementation for React and Angular, then refined code to keep UI behavior predictable and maintainable.</w:t>
      </w:r>
    </w:p>
    <w:p w14:paraId="10A725BD"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Claude Code to support code comprehension and refactoring of Java Microservices, validating change impact through tests and controlled pull requests.</w:t>
      </w:r>
    </w:p>
    <w:p w14:paraId="775F902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Used Cursor to implement safe edits across Java, React, and TypeScript modules, validating changes through build checks and incremental commits.</w:t>
      </w:r>
    </w:p>
    <w:p w14:paraId="282A603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Microservices performance by tuning Spring Boot APIs and Java execution paths, reducing latency for React and Angular clients in production.</w:t>
      </w:r>
    </w:p>
    <w:p w14:paraId="7CB915D5"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reliability of Microservices by standardizing error handling and validation in Spring Boot, reducing client ambiguity across React and Angular integrations.</w:t>
      </w:r>
    </w:p>
    <w:p w14:paraId="63878B02"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rollout safety by validating Docker builds and Kubernetes deployments, reducing failed promotions across AWS and Azure environments.</w:t>
      </w:r>
    </w:p>
    <w:p w14:paraId="61ECA4AA"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Maintained consistent cloud configuration on AWS and Azure by externalizing Spring Boot settings, ensuring Microservices behavior remained predictable across environments.</w:t>
      </w:r>
    </w:p>
    <w:p w14:paraId="4E75FEE6"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Troubleshot production defects by correlating Kubernetes events with service logs, implementing durable fixes in Java and validating outcomes after deployment.</w:t>
      </w:r>
    </w:p>
    <w:p w14:paraId="1FC0A20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UI resilience by tightening TypeScript models and error boundaries, preventing failures caused by unexpected Spring Boot payloads.</w:t>
      </w:r>
    </w:p>
    <w:p w14:paraId="3C14FD00"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speed by using GitHub Copilot with Cursor for controlled edits, ensuring Java and TypeScript work remained reviewable and testable.</w:t>
      </w:r>
    </w:p>
    <w:p w14:paraId="0C3AB8A7"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Improved delivery quality by using Claude Code with Copilot to analyze refactor impact, ensuring Spring Boot Microservices changes remained stable.</w:t>
      </w:r>
    </w:p>
    <w:p w14:paraId="43CA955E"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Coordinated API contract updates across Java Microservices and UI layers, ensuring React and Angular integrations remained compatible during releases.</w:t>
      </w:r>
    </w:p>
    <w:p w14:paraId="4DD1018D"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Validated end-to-end flows after Kubernetes deployments, confirming React behavior, Angular behavior, and Spring Boot API outputs remained consistent.</w:t>
      </w:r>
    </w:p>
    <w:p w14:paraId="66356639" w14:textId="77777777"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r w:rsidRPr="00951753">
        <w:rPr>
          <w:rFonts w:ascii="Cambria" w:eastAsia="Calibri" w:hAnsi="Cambria" w:cs="Calibri"/>
          <w:sz w:val="22"/>
          <w:szCs w:val="22"/>
        </w:rPr>
        <w:t>Delivered incremental releases by balancing Java, Spring Boot, Microservices, AWS, Azure, Docker, Kubernetes, React, Angular, and TypeScript responsibilities with production support.</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r w:rsidR="00951753" w:rsidRPr="00951753">
        <w:rPr>
          <w:rFonts w:ascii="Cambria" w:eastAsia="Calibri" w:hAnsi="Cambria" w:cs="Calibri"/>
          <w:bCs/>
          <w:color w:val="000000"/>
          <w:sz w:val="22"/>
          <w:szCs w:val="22"/>
        </w:rPr>
        <w:t>Java, Spring Boot, Microservices, AWS, Azure, Docker, Kubernetes, React, Angular, TypeScript, JavaScript, GitHub Copilot, Copilot, Claude Code, Cursor, REST APIs, JSON, CI/CD, Code Reviews, Testing, Troubleshooting,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9F65A5"/>
    <w:rsid w:val="00B31BB2"/>
    <w:rsid w:val="00B361CD"/>
    <w:rsid w:val="00BB0795"/>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3315</Words>
  <Characters>18899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6</cp:revision>
  <dcterms:created xsi:type="dcterms:W3CDTF">2026-02-02T01:27:00Z</dcterms:created>
  <dcterms:modified xsi:type="dcterms:W3CDTF">2026-03-18T16:34:00Z</dcterms:modified>
  <dc:identifier/>
  <dc:language/>
</cp:coreProperties>
</file>