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913F" w14:textId="77777777" w:rsidR="00C225D2" w:rsidRDefault="00C225D2" w:rsidP="00C225D2">
      <w:pPr>
        <w:jc w:val="center"/>
        <w:rPr>
          <w:b/>
          <w:bCs/>
          <w:sz w:val="32"/>
          <w:szCs w:val="32"/>
        </w:rPr>
      </w:pPr>
      <w:r w:rsidRPr="00C225D2">
        <w:rPr>
          <w:b/>
          <w:bCs/>
          <w:sz w:val="32"/>
          <w:szCs w:val="32"/>
        </w:rPr>
        <w:t>Static Malware Analysis using Hybrid Analysis</w:t>
      </w:r>
    </w:p>
    <w:p w14:paraId="07E24E3F" w14:textId="77777777" w:rsidR="005B3427" w:rsidRPr="00C225D2" w:rsidRDefault="005B3427" w:rsidP="00C225D2">
      <w:pPr>
        <w:jc w:val="center"/>
        <w:rPr>
          <w:b/>
          <w:bCs/>
          <w:sz w:val="32"/>
          <w:szCs w:val="32"/>
        </w:rPr>
      </w:pPr>
    </w:p>
    <w:p w14:paraId="0C8A139A" w14:textId="77777777" w:rsidR="00C225D2" w:rsidRPr="00C225D2" w:rsidRDefault="6D46F7C3" w:rsidP="00C225D2">
      <w:pPr>
        <w:rPr>
          <w:b/>
          <w:bCs/>
          <w:sz w:val="28"/>
          <w:szCs w:val="28"/>
        </w:rPr>
      </w:pPr>
      <w:r w:rsidRPr="6D46F7C3">
        <w:rPr>
          <w:b/>
          <w:bCs/>
          <w:sz w:val="28"/>
          <w:szCs w:val="28"/>
        </w:rPr>
        <w:t>What is Static Malware Analysis?</w:t>
      </w:r>
    </w:p>
    <w:p w14:paraId="7988978D" w14:textId="3D40C30D" w:rsidR="005B3427" w:rsidRPr="005B3427" w:rsidRDefault="005B3427" w:rsidP="005B3427">
      <w:pPr>
        <w:rPr>
          <w:sz w:val="22"/>
          <w:szCs w:val="22"/>
        </w:rPr>
      </w:pPr>
      <w:r w:rsidRPr="005B3427">
        <w:rPr>
          <w:sz w:val="22"/>
          <w:szCs w:val="22"/>
        </w:rPr>
        <w:t>Static Malware Analysis, often called code analysis, involves examining a malware file's binary code without executing it. This method helps understand the malware's structure and purpose by uncovering key details like file names, checksums (e.g., MD5 hashes), file types, and sizes. By inspecting the code, analysts can gather valuable technical information, such as the malware's functionality, network signatures, exploit packaging methods, and dependencies.</w:t>
      </w:r>
    </w:p>
    <w:p w14:paraId="73455D60" w14:textId="7F216C4D" w:rsidR="005B3427" w:rsidRPr="005B3427" w:rsidRDefault="005B3427" w:rsidP="005B3427">
      <w:pPr>
        <w:rPr>
          <w:sz w:val="22"/>
          <w:szCs w:val="22"/>
        </w:rPr>
      </w:pPr>
      <w:r w:rsidRPr="005B3427">
        <w:rPr>
          <w:sz w:val="22"/>
          <w:szCs w:val="22"/>
        </w:rPr>
        <w:t>Key techniques in static analysis include:</w:t>
      </w:r>
    </w:p>
    <w:p w14:paraId="471C1D9E" w14:textId="77777777" w:rsidR="005B3427" w:rsidRPr="005B3427" w:rsidRDefault="005B3427" w:rsidP="005B3427">
      <w:pPr>
        <w:rPr>
          <w:sz w:val="22"/>
          <w:szCs w:val="22"/>
        </w:rPr>
      </w:pPr>
      <w:r w:rsidRPr="005B3427">
        <w:rPr>
          <w:sz w:val="22"/>
          <w:szCs w:val="22"/>
        </w:rPr>
        <w:t>File fingerprinting: Identifying unique attributes of a file.</w:t>
      </w:r>
    </w:p>
    <w:p w14:paraId="1CA9060D" w14:textId="77777777" w:rsidR="005B3427" w:rsidRPr="005B3427" w:rsidRDefault="005B3427" w:rsidP="005B3427">
      <w:pPr>
        <w:rPr>
          <w:sz w:val="22"/>
          <w:szCs w:val="22"/>
        </w:rPr>
      </w:pPr>
      <w:r w:rsidRPr="005B3427">
        <w:rPr>
          <w:sz w:val="22"/>
          <w:szCs w:val="22"/>
        </w:rPr>
        <w:t>Local and online malware scanning: Using tools like Hybrid Analysis to detect malicious signatures.</w:t>
      </w:r>
    </w:p>
    <w:p w14:paraId="1B59D76C" w14:textId="77777777" w:rsidR="005B3427" w:rsidRPr="005B3427" w:rsidRDefault="005B3427" w:rsidP="005B3427">
      <w:pPr>
        <w:rPr>
          <w:sz w:val="22"/>
          <w:szCs w:val="22"/>
        </w:rPr>
      </w:pPr>
      <w:r w:rsidRPr="005B3427">
        <w:rPr>
          <w:sz w:val="22"/>
          <w:szCs w:val="22"/>
        </w:rPr>
        <w:t>Strings search: Extracting readable text to identify clues within the malware.</w:t>
      </w:r>
    </w:p>
    <w:p w14:paraId="60AA14A3" w14:textId="77777777" w:rsidR="005B3427" w:rsidRPr="005B3427" w:rsidRDefault="005B3427" w:rsidP="005B3427">
      <w:pPr>
        <w:rPr>
          <w:sz w:val="22"/>
          <w:szCs w:val="22"/>
        </w:rPr>
      </w:pPr>
      <w:r w:rsidRPr="005B3427">
        <w:rPr>
          <w:sz w:val="22"/>
          <w:szCs w:val="22"/>
        </w:rPr>
        <w:t>Identifying packing and obfuscation methods: Detecting techniques used to hide or compress malware code.</w:t>
      </w:r>
    </w:p>
    <w:p w14:paraId="77E69936" w14:textId="77777777" w:rsidR="005B3427" w:rsidRPr="005B3427" w:rsidRDefault="005B3427" w:rsidP="005B3427">
      <w:pPr>
        <w:rPr>
          <w:sz w:val="22"/>
          <w:szCs w:val="22"/>
        </w:rPr>
      </w:pPr>
      <w:r w:rsidRPr="005B3427">
        <w:rPr>
          <w:sz w:val="22"/>
          <w:szCs w:val="22"/>
        </w:rPr>
        <w:t>Finding portable executable (PE) information: Analyzing metadata in Windows PE files.</w:t>
      </w:r>
    </w:p>
    <w:p w14:paraId="6490B150" w14:textId="77777777" w:rsidR="005B3427" w:rsidRPr="005B3427" w:rsidRDefault="005B3427" w:rsidP="005B3427">
      <w:pPr>
        <w:rPr>
          <w:sz w:val="22"/>
          <w:szCs w:val="22"/>
        </w:rPr>
      </w:pPr>
      <w:r w:rsidRPr="005B3427">
        <w:rPr>
          <w:sz w:val="22"/>
          <w:szCs w:val="22"/>
        </w:rPr>
        <w:t>Identifying file dependencies: Revealing external libraries or modules the malware relies on.</w:t>
      </w:r>
    </w:p>
    <w:p w14:paraId="1DEF3E47" w14:textId="77777777" w:rsidR="005B3427" w:rsidRPr="005B3427" w:rsidRDefault="005B3427" w:rsidP="005B3427">
      <w:pPr>
        <w:rPr>
          <w:sz w:val="22"/>
          <w:szCs w:val="22"/>
        </w:rPr>
      </w:pPr>
      <w:r w:rsidRPr="005B3427">
        <w:rPr>
          <w:sz w:val="22"/>
          <w:szCs w:val="22"/>
        </w:rPr>
        <w:t>Malware disassembly: Breaking down the binary code to study the instructions it executes.</w:t>
      </w:r>
    </w:p>
    <w:p w14:paraId="281EBC36" w14:textId="7E34F910" w:rsidR="00C225D2" w:rsidRDefault="6D46F7C3" w:rsidP="005B3427">
      <w:pPr>
        <w:rPr>
          <w:sz w:val="22"/>
          <w:szCs w:val="22"/>
        </w:rPr>
      </w:pPr>
      <w:r w:rsidRPr="6D46F7C3">
        <w:rPr>
          <w:sz w:val="22"/>
          <w:szCs w:val="22"/>
        </w:rPr>
        <w:t>These techniques help cybersecurity professionals identify and understand the malicious behaviors embedded in a program before it runs.</w:t>
      </w:r>
    </w:p>
    <w:p w14:paraId="3047A487" w14:textId="77777777" w:rsidR="005B3427" w:rsidRDefault="005B3427" w:rsidP="005F7284">
      <w:pPr>
        <w:rPr>
          <w:b/>
          <w:bCs/>
          <w:sz w:val="28"/>
          <w:szCs w:val="28"/>
        </w:rPr>
      </w:pPr>
    </w:p>
    <w:p w14:paraId="483603D9" w14:textId="0FE0707A" w:rsidR="00026E8C" w:rsidRPr="00540DC8" w:rsidRDefault="00C225D2" w:rsidP="005F7284">
      <w:pPr>
        <w:rPr>
          <w:b/>
          <w:bCs/>
          <w:sz w:val="28"/>
          <w:szCs w:val="28"/>
        </w:rPr>
      </w:pPr>
      <w:r w:rsidRPr="00540DC8">
        <w:rPr>
          <w:b/>
          <w:bCs/>
          <w:sz w:val="28"/>
          <w:szCs w:val="28"/>
        </w:rPr>
        <w:t>Walkthrough</w:t>
      </w:r>
    </w:p>
    <w:p w14:paraId="0899559B" w14:textId="77777777" w:rsidR="0095294F" w:rsidRDefault="0095294F" w:rsidP="005F7284">
      <w:pPr>
        <w:rPr>
          <w:sz w:val="22"/>
          <w:szCs w:val="22"/>
        </w:rPr>
      </w:pPr>
      <w:r w:rsidRPr="0095294F">
        <w:rPr>
          <w:sz w:val="22"/>
          <w:szCs w:val="22"/>
        </w:rPr>
        <w:t>This guide shows you how to check for malware using Hybrid Analysis, a free online tool to examine suspicious files and web addresses. We'll walk you through uploading a virus file and making sense of what the scan tells you.</w:t>
      </w:r>
    </w:p>
    <w:p w14:paraId="20A8F4C4" w14:textId="55E68C18" w:rsidR="00251760" w:rsidRDefault="005F7284" w:rsidP="005F7284">
      <w:pPr>
        <w:rPr>
          <w:sz w:val="22"/>
          <w:szCs w:val="22"/>
        </w:rPr>
      </w:pPr>
      <w:r w:rsidRPr="005F7284">
        <w:rPr>
          <w:sz w:val="22"/>
          <w:szCs w:val="22"/>
        </w:rPr>
        <w:t xml:space="preserve"> Step 1: </w:t>
      </w:r>
      <w:r w:rsidR="00251760">
        <w:rPr>
          <w:sz w:val="22"/>
          <w:szCs w:val="22"/>
        </w:rPr>
        <w:t>Open the Hybrid-analysis site</w:t>
      </w:r>
      <w:r w:rsidR="00DD087B">
        <w:rPr>
          <w:sz w:val="22"/>
          <w:szCs w:val="22"/>
        </w:rPr>
        <w:t xml:space="preserve"> - </w:t>
      </w:r>
      <w:r w:rsidR="00DD087B" w:rsidRPr="00251760">
        <w:rPr>
          <w:b/>
          <w:bCs/>
          <w:sz w:val="22"/>
          <w:szCs w:val="22"/>
        </w:rPr>
        <w:t>https://www.hybrid-analysis.com</w:t>
      </w:r>
    </w:p>
    <w:p w14:paraId="46D2C126" w14:textId="77777777" w:rsidR="005F7284" w:rsidRPr="005F7284" w:rsidRDefault="005F7284" w:rsidP="005F7284">
      <w:pPr>
        <w:rPr>
          <w:sz w:val="22"/>
          <w:szCs w:val="22"/>
        </w:rPr>
      </w:pPr>
      <w:r w:rsidRPr="005F7284">
        <w:rPr>
          <w:noProof/>
          <w:sz w:val="22"/>
          <w:szCs w:val="22"/>
        </w:rPr>
        <w:lastRenderedPageBreak/>
        <w:drawing>
          <wp:inline distT="0" distB="0" distL="0" distR="0" wp14:anchorId="21992973" wp14:editId="0BD7EEA2">
            <wp:extent cx="5731510" cy="2594610"/>
            <wp:effectExtent l="0" t="0" r="2540" b="0"/>
            <wp:docPr id="169154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6520" name="Picture 1" descr="A screenshot of a computer&#10;&#10;Description automatically generated"/>
                    <pic:cNvPicPr/>
                  </pic:nvPicPr>
                  <pic:blipFill>
                    <a:blip r:embed="rId5"/>
                    <a:stretch>
                      <a:fillRect/>
                    </a:stretch>
                  </pic:blipFill>
                  <pic:spPr>
                    <a:xfrm>
                      <a:off x="0" y="0"/>
                      <a:ext cx="5731510" cy="2594610"/>
                    </a:xfrm>
                    <a:prstGeom prst="rect">
                      <a:avLst/>
                    </a:prstGeom>
                  </pic:spPr>
                </pic:pic>
              </a:graphicData>
            </a:graphic>
          </wp:inline>
        </w:drawing>
      </w:r>
    </w:p>
    <w:p w14:paraId="1E4896E3" w14:textId="77777777" w:rsidR="005F7284" w:rsidRPr="005F7284" w:rsidRDefault="005F7284" w:rsidP="005F7284">
      <w:pPr>
        <w:rPr>
          <w:sz w:val="22"/>
          <w:szCs w:val="22"/>
        </w:rPr>
      </w:pPr>
    </w:p>
    <w:p w14:paraId="61D15243" w14:textId="77777777" w:rsidR="005F7284" w:rsidRPr="005F7284" w:rsidRDefault="005F7284" w:rsidP="005F7284">
      <w:pPr>
        <w:rPr>
          <w:sz w:val="22"/>
          <w:szCs w:val="22"/>
        </w:rPr>
      </w:pPr>
      <w:r w:rsidRPr="005F7284">
        <w:rPr>
          <w:sz w:val="22"/>
          <w:szCs w:val="22"/>
        </w:rPr>
        <w:t xml:space="preserve"> Step </w:t>
      </w:r>
      <w:r w:rsidR="00251760">
        <w:rPr>
          <w:sz w:val="22"/>
          <w:szCs w:val="22"/>
        </w:rPr>
        <w:t>2</w:t>
      </w:r>
      <w:r w:rsidRPr="005F7284">
        <w:rPr>
          <w:sz w:val="22"/>
          <w:szCs w:val="22"/>
        </w:rPr>
        <w:t>: Upload the Suspicious File</w:t>
      </w:r>
    </w:p>
    <w:p w14:paraId="364DBF57" w14:textId="77777777" w:rsidR="005F7284" w:rsidRPr="00251760" w:rsidRDefault="005F7284" w:rsidP="00251760">
      <w:pPr>
        <w:pStyle w:val="ListParagraph"/>
        <w:numPr>
          <w:ilvl w:val="0"/>
          <w:numId w:val="2"/>
        </w:numPr>
        <w:rPr>
          <w:sz w:val="22"/>
          <w:szCs w:val="22"/>
        </w:rPr>
      </w:pPr>
      <w:r w:rsidRPr="00251760">
        <w:rPr>
          <w:sz w:val="22"/>
          <w:szCs w:val="22"/>
        </w:rPr>
        <w:t xml:space="preserve">On the HYBRID ANALYSIS main page, locate the </w:t>
      </w:r>
      <w:r w:rsidRPr="00251760">
        <w:rPr>
          <w:b/>
          <w:bCs/>
          <w:sz w:val="22"/>
          <w:szCs w:val="22"/>
        </w:rPr>
        <w:t xml:space="preserve">Drag &amp; Drop </w:t>
      </w:r>
      <w:proofErr w:type="gramStart"/>
      <w:r w:rsidRPr="00251760">
        <w:rPr>
          <w:b/>
          <w:bCs/>
          <w:sz w:val="22"/>
          <w:szCs w:val="22"/>
        </w:rPr>
        <w:t>For</w:t>
      </w:r>
      <w:proofErr w:type="gramEnd"/>
      <w:r w:rsidRPr="00251760">
        <w:rPr>
          <w:b/>
          <w:bCs/>
          <w:sz w:val="22"/>
          <w:szCs w:val="22"/>
        </w:rPr>
        <w:t xml:space="preserve"> Instant Analysis</w:t>
      </w:r>
      <w:r w:rsidRPr="00251760">
        <w:rPr>
          <w:sz w:val="22"/>
          <w:szCs w:val="22"/>
        </w:rPr>
        <w:t xml:space="preserve"> section.</w:t>
      </w:r>
    </w:p>
    <w:p w14:paraId="5FB22EC4" w14:textId="77777777" w:rsidR="005F7284" w:rsidRPr="00251760" w:rsidRDefault="005F7284" w:rsidP="00251760">
      <w:pPr>
        <w:pStyle w:val="ListParagraph"/>
        <w:numPr>
          <w:ilvl w:val="0"/>
          <w:numId w:val="2"/>
        </w:numPr>
        <w:rPr>
          <w:sz w:val="22"/>
          <w:szCs w:val="22"/>
        </w:rPr>
      </w:pPr>
      <w:r w:rsidRPr="00251760">
        <w:rPr>
          <w:sz w:val="22"/>
          <w:szCs w:val="22"/>
        </w:rPr>
        <w:t>Click this section, and an Open file window will appear.</w:t>
      </w:r>
    </w:p>
    <w:p w14:paraId="51B8FDF4" w14:textId="77777777" w:rsidR="005F7284" w:rsidRPr="005F7284" w:rsidRDefault="00251760" w:rsidP="005F7284">
      <w:pPr>
        <w:rPr>
          <w:sz w:val="22"/>
          <w:szCs w:val="22"/>
        </w:rPr>
      </w:pPr>
      <w:r w:rsidRPr="00251760">
        <w:rPr>
          <w:noProof/>
          <w:sz w:val="22"/>
          <w:szCs w:val="22"/>
        </w:rPr>
        <w:drawing>
          <wp:inline distT="0" distB="0" distL="0" distR="0" wp14:anchorId="75EA65C2" wp14:editId="3C4ECA6C">
            <wp:extent cx="5731510" cy="2524125"/>
            <wp:effectExtent l="0" t="0" r="2540" b="9525"/>
            <wp:docPr id="53022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4503" name=""/>
                    <pic:cNvPicPr/>
                  </pic:nvPicPr>
                  <pic:blipFill>
                    <a:blip r:embed="rId6"/>
                    <a:stretch>
                      <a:fillRect/>
                    </a:stretch>
                  </pic:blipFill>
                  <pic:spPr>
                    <a:xfrm>
                      <a:off x="0" y="0"/>
                      <a:ext cx="5731510" cy="2524125"/>
                    </a:xfrm>
                    <a:prstGeom prst="rect">
                      <a:avLst/>
                    </a:prstGeom>
                  </pic:spPr>
                </pic:pic>
              </a:graphicData>
            </a:graphic>
          </wp:inline>
        </w:drawing>
      </w:r>
    </w:p>
    <w:p w14:paraId="40F350EF" w14:textId="77777777" w:rsidR="00251760" w:rsidRDefault="005F7284" w:rsidP="005F7284">
      <w:pPr>
        <w:rPr>
          <w:sz w:val="22"/>
          <w:szCs w:val="22"/>
        </w:rPr>
      </w:pPr>
      <w:r w:rsidRPr="005F7284">
        <w:rPr>
          <w:sz w:val="22"/>
          <w:szCs w:val="22"/>
        </w:rPr>
        <w:t xml:space="preserve"> </w:t>
      </w:r>
    </w:p>
    <w:p w14:paraId="5174ABC0" w14:textId="77777777" w:rsidR="005F7284" w:rsidRPr="005F7284" w:rsidRDefault="6D46F7C3" w:rsidP="005F7284">
      <w:pPr>
        <w:rPr>
          <w:sz w:val="22"/>
          <w:szCs w:val="22"/>
        </w:rPr>
      </w:pPr>
      <w:r w:rsidRPr="6D46F7C3">
        <w:rPr>
          <w:sz w:val="22"/>
          <w:szCs w:val="22"/>
        </w:rPr>
        <w:t>Step 3: Select the Virus File</w:t>
      </w:r>
    </w:p>
    <w:p w14:paraId="03EDD72B" w14:textId="77777777" w:rsidR="005F7284" w:rsidRPr="00251760" w:rsidRDefault="005F7284" w:rsidP="00251760">
      <w:pPr>
        <w:pStyle w:val="ListParagraph"/>
        <w:numPr>
          <w:ilvl w:val="0"/>
          <w:numId w:val="3"/>
        </w:numPr>
        <w:rPr>
          <w:sz w:val="22"/>
          <w:szCs w:val="22"/>
        </w:rPr>
      </w:pPr>
      <w:r w:rsidRPr="00251760">
        <w:rPr>
          <w:sz w:val="22"/>
          <w:szCs w:val="22"/>
        </w:rPr>
        <w:t xml:space="preserve">In the Open window, navigate to the folder where your virus file is located. </w:t>
      </w:r>
    </w:p>
    <w:p w14:paraId="56644E1B" w14:textId="77777777" w:rsidR="00251760" w:rsidRPr="00251760" w:rsidRDefault="00251760" w:rsidP="00251760">
      <w:pPr>
        <w:pStyle w:val="ListParagraph"/>
        <w:numPr>
          <w:ilvl w:val="0"/>
          <w:numId w:val="3"/>
        </w:numPr>
        <w:rPr>
          <w:sz w:val="22"/>
          <w:szCs w:val="22"/>
        </w:rPr>
      </w:pPr>
      <w:r w:rsidRPr="00251760">
        <w:rPr>
          <w:sz w:val="22"/>
          <w:szCs w:val="22"/>
        </w:rPr>
        <w:t>In this walkthrough I have s</w:t>
      </w:r>
      <w:r w:rsidR="005F7284" w:rsidRPr="00251760">
        <w:rPr>
          <w:sz w:val="22"/>
          <w:szCs w:val="22"/>
        </w:rPr>
        <w:t>elect</w:t>
      </w:r>
      <w:r w:rsidRPr="00251760">
        <w:rPr>
          <w:sz w:val="22"/>
          <w:szCs w:val="22"/>
        </w:rPr>
        <w:t>ed</w:t>
      </w:r>
      <w:r w:rsidR="005F7284" w:rsidRPr="00251760">
        <w:rPr>
          <w:sz w:val="22"/>
          <w:szCs w:val="22"/>
        </w:rPr>
        <w:t xml:space="preserve"> the file named tini.exe and click Open.</w:t>
      </w:r>
    </w:p>
    <w:p w14:paraId="61155891" w14:textId="77777777" w:rsidR="005F7284" w:rsidRDefault="00251760" w:rsidP="005F7284">
      <w:pPr>
        <w:rPr>
          <w:sz w:val="22"/>
          <w:szCs w:val="22"/>
        </w:rPr>
      </w:pPr>
      <w:r w:rsidRPr="00251760">
        <w:rPr>
          <w:noProof/>
          <w:sz w:val="22"/>
          <w:szCs w:val="22"/>
        </w:rPr>
        <w:lastRenderedPageBreak/>
        <w:drawing>
          <wp:inline distT="0" distB="0" distL="0" distR="0" wp14:anchorId="35B87052" wp14:editId="7FB9C085">
            <wp:extent cx="5731510" cy="2510155"/>
            <wp:effectExtent l="0" t="0" r="2540" b="4445"/>
            <wp:docPr id="167113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7305" name="Picture 1" descr="A screenshot of a computer&#10;&#10;Description automatically generated"/>
                    <pic:cNvPicPr/>
                  </pic:nvPicPr>
                  <pic:blipFill>
                    <a:blip r:embed="rId7"/>
                    <a:stretch>
                      <a:fillRect/>
                    </a:stretch>
                  </pic:blipFill>
                  <pic:spPr>
                    <a:xfrm>
                      <a:off x="0" y="0"/>
                      <a:ext cx="5731510" cy="2510155"/>
                    </a:xfrm>
                    <a:prstGeom prst="rect">
                      <a:avLst/>
                    </a:prstGeom>
                  </pic:spPr>
                </pic:pic>
              </a:graphicData>
            </a:graphic>
          </wp:inline>
        </w:drawing>
      </w:r>
    </w:p>
    <w:p w14:paraId="0AF3AF0F" w14:textId="77777777" w:rsidR="00251760" w:rsidRPr="005F7284" w:rsidRDefault="00251760" w:rsidP="005F7284">
      <w:pPr>
        <w:rPr>
          <w:sz w:val="22"/>
          <w:szCs w:val="22"/>
        </w:rPr>
      </w:pPr>
    </w:p>
    <w:p w14:paraId="418F9A02" w14:textId="77777777" w:rsidR="005F7284" w:rsidRPr="005F7284" w:rsidRDefault="005F7284" w:rsidP="005F7284">
      <w:pPr>
        <w:rPr>
          <w:sz w:val="22"/>
          <w:szCs w:val="22"/>
        </w:rPr>
      </w:pPr>
      <w:r w:rsidRPr="005F7284">
        <w:rPr>
          <w:sz w:val="22"/>
          <w:szCs w:val="22"/>
        </w:rPr>
        <w:t xml:space="preserve"> Step </w:t>
      </w:r>
      <w:r w:rsidR="00251760">
        <w:rPr>
          <w:sz w:val="22"/>
          <w:szCs w:val="22"/>
        </w:rPr>
        <w:t>4</w:t>
      </w:r>
      <w:r w:rsidRPr="005F7284">
        <w:rPr>
          <w:sz w:val="22"/>
          <w:szCs w:val="22"/>
        </w:rPr>
        <w:t>: File Upload</w:t>
      </w:r>
    </w:p>
    <w:p w14:paraId="3D14041C" w14:textId="77777777" w:rsidR="005F7284" w:rsidRPr="001A646F" w:rsidRDefault="6D46F7C3" w:rsidP="001A646F">
      <w:pPr>
        <w:pStyle w:val="ListParagraph"/>
        <w:numPr>
          <w:ilvl w:val="0"/>
          <w:numId w:val="5"/>
        </w:numPr>
        <w:rPr>
          <w:sz w:val="22"/>
          <w:szCs w:val="22"/>
        </w:rPr>
      </w:pPr>
      <w:r w:rsidRPr="6D46F7C3">
        <w:rPr>
          <w:sz w:val="22"/>
          <w:szCs w:val="22"/>
        </w:rPr>
        <w:t>After selecting the file, the Getting Things Ready page will load, indicating that the file is being uploaded. Wait until the progress bar reaches 100%, signifying that the upload is complete.</w:t>
      </w:r>
    </w:p>
    <w:p w14:paraId="43EE87A7" w14:textId="77777777" w:rsidR="005F7284" w:rsidRPr="001A646F" w:rsidRDefault="001A646F" w:rsidP="001A646F">
      <w:pPr>
        <w:pStyle w:val="ListParagraph"/>
        <w:numPr>
          <w:ilvl w:val="0"/>
          <w:numId w:val="5"/>
        </w:numPr>
        <w:rPr>
          <w:sz w:val="22"/>
          <w:szCs w:val="22"/>
        </w:rPr>
      </w:pPr>
      <w:r>
        <w:rPr>
          <w:sz w:val="22"/>
          <w:szCs w:val="22"/>
        </w:rPr>
        <w:t>C</w:t>
      </w:r>
      <w:r w:rsidR="005F7284" w:rsidRPr="001A646F">
        <w:rPr>
          <w:sz w:val="22"/>
          <w:szCs w:val="22"/>
        </w:rPr>
        <w:t>heck the following boxes:</w:t>
      </w:r>
    </w:p>
    <w:p w14:paraId="30D6F792" w14:textId="77777777" w:rsidR="005F7284" w:rsidRPr="001A646F" w:rsidRDefault="005F7284" w:rsidP="001A646F">
      <w:pPr>
        <w:pStyle w:val="ListParagraph"/>
        <w:numPr>
          <w:ilvl w:val="1"/>
          <w:numId w:val="5"/>
        </w:numPr>
        <w:rPr>
          <w:sz w:val="22"/>
          <w:szCs w:val="22"/>
        </w:rPr>
      </w:pPr>
      <w:r w:rsidRPr="001A646F">
        <w:rPr>
          <w:sz w:val="22"/>
          <w:szCs w:val="22"/>
        </w:rPr>
        <w:t>I agree to the Hybrid Analysis Terms &amp; Conditions and have read the Privacy Notice.</w:t>
      </w:r>
    </w:p>
    <w:p w14:paraId="41E47714" w14:textId="77777777" w:rsidR="005F7284" w:rsidRPr="001A646F" w:rsidRDefault="005F7284" w:rsidP="001A646F">
      <w:pPr>
        <w:pStyle w:val="ListParagraph"/>
        <w:numPr>
          <w:ilvl w:val="1"/>
          <w:numId w:val="5"/>
        </w:numPr>
        <w:rPr>
          <w:sz w:val="22"/>
          <w:szCs w:val="22"/>
        </w:rPr>
      </w:pPr>
      <w:r w:rsidRPr="001A646F">
        <w:rPr>
          <w:sz w:val="22"/>
          <w:szCs w:val="22"/>
        </w:rPr>
        <w:t>I'm not a robot.</w:t>
      </w:r>
    </w:p>
    <w:p w14:paraId="74B90857" w14:textId="77777777" w:rsidR="005F7284" w:rsidRPr="001A646F" w:rsidRDefault="005F7284" w:rsidP="001A646F">
      <w:pPr>
        <w:pStyle w:val="ListParagraph"/>
        <w:numPr>
          <w:ilvl w:val="0"/>
          <w:numId w:val="5"/>
        </w:numPr>
        <w:rPr>
          <w:sz w:val="22"/>
          <w:szCs w:val="22"/>
        </w:rPr>
      </w:pPr>
      <w:r w:rsidRPr="001A646F">
        <w:rPr>
          <w:sz w:val="22"/>
          <w:szCs w:val="22"/>
        </w:rPr>
        <w:t>Click Continue.</w:t>
      </w:r>
    </w:p>
    <w:p w14:paraId="7981D5C8" w14:textId="77777777" w:rsidR="005F7284" w:rsidRPr="005F7284" w:rsidRDefault="001A646F" w:rsidP="005F7284">
      <w:pPr>
        <w:rPr>
          <w:sz w:val="22"/>
          <w:szCs w:val="22"/>
        </w:rPr>
      </w:pPr>
      <w:r w:rsidRPr="001A646F">
        <w:rPr>
          <w:noProof/>
          <w:sz w:val="22"/>
          <w:szCs w:val="22"/>
        </w:rPr>
        <w:drawing>
          <wp:inline distT="0" distB="0" distL="0" distR="0" wp14:anchorId="141B9A24" wp14:editId="01F5193E">
            <wp:extent cx="5731510" cy="2661285"/>
            <wp:effectExtent l="0" t="0" r="2540" b="5715"/>
            <wp:docPr id="253024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24272" name="Picture 1" descr="A screenshot of a computer&#10;&#10;Description automatically generated"/>
                    <pic:cNvPicPr/>
                  </pic:nvPicPr>
                  <pic:blipFill>
                    <a:blip r:embed="rId8"/>
                    <a:stretch>
                      <a:fillRect/>
                    </a:stretch>
                  </pic:blipFill>
                  <pic:spPr>
                    <a:xfrm>
                      <a:off x="0" y="0"/>
                      <a:ext cx="5731510" cy="2661285"/>
                    </a:xfrm>
                    <a:prstGeom prst="rect">
                      <a:avLst/>
                    </a:prstGeom>
                  </pic:spPr>
                </pic:pic>
              </a:graphicData>
            </a:graphic>
          </wp:inline>
        </w:drawing>
      </w:r>
    </w:p>
    <w:p w14:paraId="04F35451" w14:textId="77777777" w:rsidR="001A646F" w:rsidRDefault="005F7284" w:rsidP="005F7284">
      <w:pPr>
        <w:rPr>
          <w:sz w:val="22"/>
          <w:szCs w:val="22"/>
        </w:rPr>
      </w:pPr>
      <w:r w:rsidRPr="005F7284">
        <w:rPr>
          <w:sz w:val="22"/>
          <w:szCs w:val="22"/>
        </w:rPr>
        <w:t xml:space="preserve"> </w:t>
      </w:r>
    </w:p>
    <w:p w14:paraId="05F6683E" w14:textId="77777777" w:rsidR="005F7284" w:rsidRPr="005F7284" w:rsidRDefault="005F7284" w:rsidP="005F7284">
      <w:pPr>
        <w:rPr>
          <w:sz w:val="22"/>
          <w:szCs w:val="22"/>
        </w:rPr>
      </w:pPr>
      <w:r w:rsidRPr="005F7284">
        <w:rPr>
          <w:sz w:val="22"/>
          <w:szCs w:val="22"/>
        </w:rPr>
        <w:t xml:space="preserve">Step </w:t>
      </w:r>
      <w:r w:rsidR="001A646F">
        <w:rPr>
          <w:sz w:val="22"/>
          <w:szCs w:val="22"/>
        </w:rPr>
        <w:t>5</w:t>
      </w:r>
      <w:r w:rsidRPr="005F7284">
        <w:rPr>
          <w:sz w:val="22"/>
          <w:szCs w:val="22"/>
        </w:rPr>
        <w:t>: Choose Analysis Environment</w:t>
      </w:r>
    </w:p>
    <w:p w14:paraId="5909CA92" w14:textId="77777777" w:rsidR="005F7284" w:rsidRPr="005F7284" w:rsidRDefault="005F7284" w:rsidP="005F7284">
      <w:pPr>
        <w:rPr>
          <w:sz w:val="22"/>
          <w:szCs w:val="22"/>
        </w:rPr>
      </w:pPr>
      <w:r w:rsidRPr="005F7284">
        <w:rPr>
          <w:sz w:val="22"/>
          <w:szCs w:val="22"/>
        </w:rPr>
        <w:t>1. The Analysis Environments page will appear. Select the Windows 11 64-bit radio button.</w:t>
      </w:r>
    </w:p>
    <w:p w14:paraId="67AD17C8" w14:textId="77777777" w:rsidR="005F7284" w:rsidRPr="005F7284" w:rsidRDefault="005F7284" w:rsidP="005F7284">
      <w:pPr>
        <w:rPr>
          <w:sz w:val="22"/>
          <w:szCs w:val="22"/>
        </w:rPr>
      </w:pPr>
      <w:r w:rsidRPr="005F7284">
        <w:rPr>
          <w:sz w:val="22"/>
          <w:szCs w:val="22"/>
        </w:rPr>
        <w:t>2. Click Generate Public Report.</w:t>
      </w:r>
    </w:p>
    <w:p w14:paraId="76763E34" w14:textId="77777777" w:rsidR="005F7284" w:rsidRPr="005F7284" w:rsidRDefault="001A646F" w:rsidP="005F7284">
      <w:pPr>
        <w:rPr>
          <w:sz w:val="22"/>
          <w:szCs w:val="22"/>
        </w:rPr>
      </w:pPr>
      <w:r w:rsidRPr="001A646F">
        <w:rPr>
          <w:noProof/>
          <w:sz w:val="22"/>
          <w:szCs w:val="22"/>
        </w:rPr>
        <w:lastRenderedPageBreak/>
        <w:drawing>
          <wp:inline distT="0" distB="0" distL="0" distR="0" wp14:anchorId="32D621E9" wp14:editId="5BDFBEF0">
            <wp:extent cx="5731510" cy="2506980"/>
            <wp:effectExtent l="0" t="0" r="2540" b="7620"/>
            <wp:docPr id="64743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33218" name="Picture 1" descr="A screenshot of a computer&#10;&#10;Description automatically generated"/>
                    <pic:cNvPicPr/>
                  </pic:nvPicPr>
                  <pic:blipFill>
                    <a:blip r:embed="rId9"/>
                    <a:stretch>
                      <a:fillRect/>
                    </a:stretch>
                  </pic:blipFill>
                  <pic:spPr>
                    <a:xfrm>
                      <a:off x="0" y="0"/>
                      <a:ext cx="5731510" cy="2506980"/>
                    </a:xfrm>
                    <a:prstGeom prst="rect">
                      <a:avLst/>
                    </a:prstGeom>
                  </pic:spPr>
                </pic:pic>
              </a:graphicData>
            </a:graphic>
          </wp:inline>
        </w:drawing>
      </w:r>
    </w:p>
    <w:p w14:paraId="313D35F8" w14:textId="77777777" w:rsidR="005F7284" w:rsidRPr="005F7284" w:rsidRDefault="005F7284" w:rsidP="005F7284">
      <w:pPr>
        <w:rPr>
          <w:sz w:val="22"/>
          <w:szCs w:val="22"/>
        </w:rPr>
      </w:pPr>
      <w:r w:rsidRPr="005F7284">
        <w:rPr>
          <w:sz w:val="22"/>
          <w:szCs w:val="22"/>
        </w:rPr>
        <w:t xml:space="preserve"> </w:t>
      </w:r>
    </w:p>
    <w:p w14:paraId="144C4649" w14:textId="77777777" w:rsidR="005F7284" w:rsidRDefault="005F7284" w:rsidP="005F7284">
      <w:pPr>
        <w:rPr>
          <w:sz w:val="22"/>
          <w:szCs w:val="22"/>
        </w:rPr>
      </w:pPr>
      <w:r w:rsidRPr="005F7284">
        <w:rPr>
          <w:sz w:val="22"/>
          <w:szCs w:val="22"/>
        </w:rPr>
        <w:t xml:space="preserve"> Step </w:t>
      </w:r>
      <w:r w:rsidR="001A646F">
        <w:rPr>
          <w:sz w:val="22"/>
          <w:szCs w:val="22"/>
        </w:rPr>
        <w:t>6</w:t>
      </w:r>
      <w:r w:rsidRPr="005F7284">
        <w:rPr>
          <w:sz w:val="22"/>
          <w:szCs w:val="22"/>
        </w:rPr>
        <w:t>: Viewing the Analysis Results</w:t>
      </w:r>
    </w:p>
    <w:p w14:paraId="4D31142B" w14:textId="77777777" w:rsidR="001A646F" w:rsidRPr="001A646F" w:rsidRDefault="001A646F" w:rsidP="001A646F">
      <w:pPr>
        <w:pStyle w:val="ListParagraph"/>
        <w:numPr>
          <w:ilvl w:val="0"/>
          <w:numId w:val="6"/>
        </w:numPr>
        <w:rPr>
          <w:sz w:val="22"/>
          <w:szCs w:val="22"/>
        </w:rPr>
      </w:pPr>
      <w:r w:rsidRPr="001A646F">
        <w:rPr>
          <w:sz w:val="22"/>
          <w:szCs w:val="22"/>
        </w:rPr>
        <w:t>Once completed, the Analysis Overview page will be displayed.</w:t>
      </w:r>
    </w:p>
    <w:p w14:paraId="6EDF918E" w14:textId="77777777" w:rsidR="005F7284" w:rsidRPr="001A646F" w:rsidRDefault="005F7284" w:rsidP="001A646F">
      <w:pPr>
        <w:pStyle w:val="ListParagraph"/>
        <w:numPr>
          <w:ilvl w:val="0"/>
          <w:numId w:val="6"/>
        </w:numPr>
        <w:rPr>
          <w:sz w:val="22"/>
          <w:szCs w:val="22"/>
        </w:rPr>
      </w:pPr>
      <w:r w:rsidRPr="001A646F">
        <w:rPr>
          <w:sz w:val="22"/>
          <w:szCs w:val="22"/>
        </w:rPr>
        <w:t>On the Analysis Overview page, note the following details:</w:t>
      </w:r>
    </w:p>
    <w:p w14:paraId="11DFEFEC" w14:textId="77777777" w:rsidR="005F7284" w:rsidRPr="001A646F" w:rsidRDefault="005F7284" w:rsidP="001A646F">
      <w:pPr>
        <w:pStyle w:val="ListParagraph"/>
        <w:numPr>
          <w:ilvl w:val="1"/>
          <w:numId w:val="6"/>
        </w:numPr>
        <w:rPr>
          <w:sz w:val="22"/>
          <w:szCs w:val="22"/>
        </w:rPr>
      </w:pPr>
      <w:r w:rsidRPr="001A646F">
        <w:rPr>
          <w:sz w:val="22"/>
          <w:szCs w:val="22"/>
        </w:rPr>
        <w:t>The Threat Score (in this case, 100, which indicates a highly malicious file).</w:t>
      </w:r>
    </w:p>
    <w:p w14:paraId="5703E39C" w14:textId="77777777" w:rsidR="005F7284" w:rsidRPr="001A646F" w:rsidRDefault="005F7284" w:rsidP="001A646F">
      <w:pPr>
        <w:pStyle w:val="ListParagraph"/>
        <w:numPr>
          <w:ilvl w:val="1"/>
          <w:numId w:val="6"/>
        </w:numPr>
        <w:rPr>
          <w:sz w:val="22"/>
          <w:szCs w:val="22"/>
        </w:rPr>
      </w:pPr>
      <w:r w:rsidRPr="001A646F">
        <w:rPr>
          <w:sz w:val="22"/>
          <w:szCs w:val="22"/>
        </w:rPr>
        <w:t>Additional information like the SHA hash value of the file.</w:t>
      </w:r>
    </w:p>
    <w:p w14:paraId="4B3FBE53" w14:textId="77777777" w:rsidR="005F7284" w:rsidRDefault="001A646F" w:rsidP="005F7284">
      <w:pPr>
        <w:rPr>
          <w:sz w:val="22"/>
          <w:szCs w:val="22"/>
        </w:rPr>
      </w:pPr>
      <w:r w:rsidRPr="001A646F">
        <w:rPr>
          <w:noProof/>
          <w:sz w:val="22"/>
          <w:szCs w:val="22"/>
        </w:rPr>
        <w:drawing>
          <wp:inline distT="0" distB="0" distL="0" distR="0" wp14:anchorId="31ACDF1F" wp14:editId="4FF86B3F">
            <wp:extent cx="5731510" cy="1238885"/>
            <wp:effectExtent l="0" t="0" r="2540" b="0"/>
            <wp:docPr id="19852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3480" name="Picture 1" descr="A screenshot of a computer&#10;&#10;Description automatically generated"/>
                    <pic:cNvPicPr/>
                  </pic:nvPicPr>
                  <pic:blipFill>
                    <a:blip r:embed="rId10"/>
                    <a:stretch>
                      <a:fillRect/>
                    </a:stretch>
                  </pic:blipFill>
                  <pic:spPr>
                    <a:xfrm>
                      <a:off x="0" y="0"/>
                      <a:ext cx="5731510" cy="1238885"/>
                    </a:xfrm>
                    <a:prstGeom prst="rect">
                      <a:avLst/>
                    </a:prstGeom>
                  </pic:spPr>
                </pic:pic>
              </a:graphicData>
            </a:graphic>
          </wp:inline>
        </w:drawing>
      </w:r>
    </w:p>
    <w:p w14:paraId="67754A25" w14:textId="77777777" w:rsidR="001A646F" w:rsidRPr="005F7284" w:rsidRDefault="001A646F" w:rsidP="005F7284">
      <w:pPr>
        <w:rPr>
          <w:sz w:val="22"/>
          <w:szCs w:val="22"/>
        </w:rPr>
      </w:pPr>
    </w:p>
    <w:p w14:paraId="19AA5F09" w14:textId="77777777" w:rsidR="005F7284" w:rsidRPr="005F7284" w:rsidRDefault="005F7284" w:rsidP="005F7284">
      <w:pPr>
        <w:rPr>
          <w:sz w:val="22"/>
          <w:szCs w:val="22"/>
        </w:rPr>
      </w:pPr>
      <w:r w:rsidRPr="005F7284">
        <w:rPr>
          <w:sz w:val="22"/>
          <w:szCs w:val="22"/>
        </w:rPr>
        <w:t xml:space="preserve"> Step </w:t>
      </w:r>
      <w:r w:rsidR="001A646F">
        <w:rPr>
          <w:sz w:val="22"/>
          <w:szCs w:val="22"/>
        </w:rPr>
        <w:t>7</w:t>
      </w:r>
      <w:r w:rsidRPr="005F7284">
        <w:rPr>
          <w:sz w:val="22"/>
          <w:szCs w:val="22"/>
        </w:rPr>
        <w:t>: Anti-Virus Results</w:t>
      </w:r>
    </w:p>
    <w:p w14:paraId="380C9DD5" w14:textId="77777777" w:rsidR="00380447" w:rsidRPr="00380447" w:rsidRDefault="005F7284" w:rsidP="00380447">
      <w:pPr>
        <w:pStyle w:val="ListParagraph"/>
        <w:numPr>
          <w:ilvl w:val="0"/>
          <w:numId w:val="7"/>
        </w:numPr>
        <w:rPr>
          <w:sz w:val="22"/>
          <w:szCs w:val="22"/>
        </w:rPr>
      </w:pPr>
      <w:r w:rsidRPr="00380447">
        <w:rPr>
          <w:sz w:val="22"/>
          <w:szCs w:val="22"/>
        </w:rPr>
        <w:t xml:space="preserve">Scroll down to the Anti-Virus Results section. </w:t>
      </w:r>
    </w:p>
    <w:p w14:paraId="570FCBBF" w14:textId="77777777" w:rsidR="005F7284" w:rsidRPr="00380447" w:rsidRDefault="005F7284" w:rsidP="00380447">
      <w:pPr>
        <w:pStyle w:val="ListParagraph"/>
        <w:numPr>
          <w:ilvl w:val="0"/>
          <w:numId w:val="7"/>
        </w:numPr>
        <w:rPr>
          <w:sz w:val="22"/>
          <w:szCs w:val="22"/>
        </w:rPr>
      </w:pPr>
      <w:r w:rsidRPr="00380447">
        <w:rPr>
          <w:sz w:val="22"/>
          <w:szCs w:val="22"/>
        </w:rPr>
        <w:t xml:space="preserve">This section shows the results from various online anti-virus engines, such as CrowdStrike Falcon and </w:t>
      </w:r>
      <w:proofErr w:type="spellStart"/>
      <w:r w:rsidRPr="00380447">
        <w:rPr>
          <w:sz w:val="22"/>
          <w:szCs w:val="22"/>
        </w:rPr>
        <w:t>MetaDefender</w:t>
      </w:r>
      <w:proofErr w:type="spellEnd"/>
      <w:r w:rsidRPr="00380447">
        <w:rPr>
          <w:sz w:val="22"/>
          <w:szCs w:val="22"/>
        </w:rPr>
        <w:t>.</w:t>
      </w:r>
    </w:p>
    <w:p w14:paraId="14083049" w14:textId="77777777" w:rsidR="005F7284" w:rsidRDefault="00380447" w:rsidP="005F7284">
      <w:pPr>
        <w:rPr>
          <w:sz w:val="22"/>
          <w:szCs w:val="22"/>
        </w:rPr>
      </w:pPr>
      <w:r w:rsidRPr="00380447">
        <w:rPr>
          <w:noProof/>
          <w:sz w:val="22"/>
          <w:szCs w:val="22"/>
        </w:rPr>
        <w:drawing>
          <wp:inline distT="0" distB="0" distL="0" distR="0" wp14:anchorId="08373891" wp14:editId="4981BCA3">
            <wp:extent cx="5731510" cy="1007745"/>
            <wp:effectExtent l="0" t="0" r="2540" b="1905"/>
            <wp:docPr id="301067660"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7660" name="Picture 1" descr="A white background with red and blue text&#10;&#10;Description automatically generated"/>
                    <pic:cNvPicPr/>
                  </pic:nvPicPr>
                  <pic:blipFill>
                    <a:blip r:embed="rId11"/>
                    <a:stretch>
                      <a:fillRect/>
                    </a:stretch>
                  </pic:blipFill>
                  <pic:spPr>
                    <a:xfrm>
                      <a:off x="0" y="0"/>
                      <a:ext cx="5731510" cy="1007745"/>
                    </a:xfrm>
                    <a:prstGeom prst="rect">
                      <a:avLst/>
                    </a:prstGeom>
                  </pic:spPr>
                </pic:pic>
              </a:graphicData>
            </a:graphic>
          </wp:inline>
        </w:drawing>
      </w:r>
    </w:p>
    <w:p w14:paraId="19312874" w14:textId="77777777" w:rsidR="00380447" w:rsidRPr="005F7284" w:rsidRDefault="00380447" w:rsidP="005F7284">
      <w:pPr>
        <w:rPr>
          <w:sz w:val="22"/>
          <w:szCs w:val="22"/>
        </w:rPr>
      </w:pPr>
    </w:p>
    <w:p w14:paraId="0DE9AC02" w14:textId="77777777" w:rsidR="005F7284" w:rsidRPr="005F7284" w:rsidRDefault="005F7284" w:rsidP="005F7284">
      <w:pPr>
        <w:rPr>
          <w:sz w:val="22"/>
          <w:szCs w:val="22"/>
        </w:rPr>
      </w:pPr>
      <w:r w:rsidRPr="005F7284">
        <w:rPr>
          <w:sz w:val="22"/>
          <w:szCs w:val="22"/>
        </w:rPr>
        <w:t xml:space="preserve"> Step </w:t>
      </w:r>
      <w:r w:rsidR="00380447">
        <w:rPr>
          <w:sz w:val="22"/>
          <w:szCs w:val="22"/>
        </w:rPr>
        <w:t>8</w:t>
      </w:r>
      <w:r w:rsidRPr="005F7284">
        <w:rPr>
          <w:sz w:val="22"/>
          <w:szCs w:val="22"/>
        </w:rPr>
        <w:t xml:space="preserve">: View Detailed Results for </w:t>
      </w:r>
      <w:proofErr w:type="spellStart"/>
      <w:r w:rsidRPr="005F7284">
        <w:rPr>
          <w:sz w:val="22"/>
          <w:szCs w:val="22"/>
        </w:rPr>
        <w:t>MetaDefender</w:t>
      </w:r>
      <w:proofErr w:type="spellEnd"/>
    </w:p>
    <w:p w14:paraId="58786F3D" w14:textId="77777777" w:rsidR="005F7284" w:rsidRPr="00380447" w:rsidRDefault="005F7284" w:rsidP="00380447">
      <w:pPr>
        <w:pStyle w:val="ListParagraph"/>
        <w:numPr>
          <w:ilvl w:val="0"/>
          <w:numId w:val="8"/>
        </w:numPr>
        <w:rPr>
          <w:sz w:val="22"/>
          <w:szCs w:val="22"/>
        </w:rPr>
      </w:pPr>
      <w:r w:rsidRPr="00380447">
        <w:rPr>
          <w:sz w:val="22"/>
          <w:szCs w:val="22"/>
        </w:rPr>
        <w:t xml:space="preserve">To explore the results further, click the More Details icon next to the </w:t>
      </w:r>
      <w:proofErr w:type="spellStart"/>
      <w:r w:rsidRPr="00380447">
        <w:rPr>
          <w:sz w:val="22"/>
          <w:szCs w:val="22"/>
        </w:rPr>
        <w:t>MetaDefender</w:t>
      </w:r>
      <w:proofErr w:type="spellEnd"/>
      <w:r w:rsidRPr="00380447">
        <w:rPr>
          <w:sz w:val="22"/>
          <w:szCs w:val="22"/>
        </w:rPr>
        <w:t xml:space="preserve"> entry.</w:t>
      </w:r>
    </w:p>
    <w:p w14:paraId="1F505EF0" w14:textId="77777777" w:rsidR="00380447" w:rsidRPr="00380447" w:rsidRDefault="00380447" w:rsidP="00380447">
      <w:pPr>
        <w:rPr>
          <w:sz w:val="22"/>
          <w:szCs w:val="22"/>
        </w:rPr>
      </w:pPr>
      <w:r w:rsidRPr="00380447">
        <w:rPr>
          <w:noProof/>
          <w:sz w:val="22"/>
          <w:szCs w:val="22"/>
        </w:rPr>
        <w:lastRenderedPageBreak/>
        <w:drawing>
          <wp:inline distT="0" distB="0" distL="0" distR="0" wp14:anchorId="112E8844" wp14:editId="412E6462">
            <wp:extent cx="5731510" cy="1060450"/>
            <wp:effectExtent l="0" t="0" r="2540" b="6350"/>
            <wp:docPr id="1666969143" name="Picture 1" descr="A white background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9143" name="Picture 1" descr="A white background with red and blue lines&#10;&#10;Description automatically generated"/>
                    <pic:cNvPicPr/>
                  </pic:nvPicPr>
                  <pic:blipFill>
                    <a:blip r:embed="rId12"/>
                    <a:stretch>
                      <a:fillRect/>
                    </a:stretch>
                  </pic:blipFill>
                  <pic:spPr>
                    <a:xfrm>
                      <a:off x="0" y="0"/>
                      <a:ext cx="5731510" cy="1060450"/>
                    </a:xfrm>
                    <a:prstGeom prst="rect">
                      <a:avLst/>
                    </a:prstGeom>
                  </pic:spPr>
                </pic:pic>
              </a:graphicData>
            </a:graphic>
          </wp:inline>
        </w:drawing>
      </w:r>
    </w:p>
    <w:p w14:paraId="6956E69D" w14:textId="57081B6A" w:rsidR="005F7284" w:rsidRDefault="1CDD5241" w:rsidP="005F7284">
      <w:pPr>
        <w:pStyle w:val="ListParagraph"/>
        <w:numPr>
          <w:ilvl w:val="0"/>
          <w:numId w:val="8"/>
        </w:numPr>
        <w:rPr>
          <w:sz w:val="22"/>
          <w:szCs w:val="22"/>
        </w:rPr>
      </w:pPr>
      <w:r w:rsidRPr="1CDD5241">
        <w:rPr>
          <w:sz w:val="22"/>
          <w:szCs w:val="22"/>
        </w:rPr>
        <w:t xml:space="preserve">A pop-up will appear showing the detailed results for </w:t>
      </w:r>
      <w:proofErr w:type="spellStart"/>
      <w:r w:rsidRPr="1CDD5241">
        <w:rPr>
          <w:sz w:val="22"/>
          <w:szCs w:val="22"/>
        </w:rPr>
        <w:t>MetaDefender’s</w:t>
      </w:r>
      <w:proofErr w:type="spellEnd"/>
      <w:r w:rsidRPr="1CDD5241">
        <w:rPr>
          <w:sz w:val="22"/>
          <w:szCs w:val="22"/>
        </w:rPr>
        <w:t xml:space="preserve"> scan. Once reviewed, close the pop-up window.</w:t>
      </w:r>
    </w:p>
    <w:p w14:paraId="45DA158A" w14:textId="77777777" w:rsidR="00380447" w:rsidRPr="00380447" w:rsidRDefault="00380447" w:rsidP="00380447">
      <w:pPr>
        <w:rPr>
          <w:sz w:val="22"/>
          <w:szCs w:val="22"/>
        </w:rPr>
      </w:pPr>
      <w:r w:rsidRPr="00380447">
        <w:rPr>
          <w:noProof/>
          <w:sz w:val="22"/>
          <w:szCs w:val="22"/>
        </w:rPr>
        <w:drawing>
          <wp:inline distT="0" distB="0" distL="0" distR="0" wp14:anchorId="2BCDC89D" wp14:editId="1095EDAE">
            <wp:extent cx="5731510" cy="2179320"/>
            <wp:effectExtent l="0" t="0" r="2540" b="0"/>
            <wp:docPr id="1143875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5509" name="Picture 1" descr="A screenshot of a computer&#10;&#10;Description automatically generated"/>
                    <pic:cNvPicPr/>
                  </pic:nvPicPr>
                  <pic:blipFill>
                    <a:blip r:embed="rId13"/>
                    <a:stretch>
                      <a:fillRect/>
                    </a:stretch>
                  </pic:blipFill>
                  <pic:spPr>
                    <a:xfrm>
                      <a:off x="0" y="0"/>
                      <a:ext cx="5731510" cy="2179320"/>
                    </a:xfrm>
                    <a:prstGeom prst="rect">
                      <a:avLst/>
                    </a:prstGeom>
                  </pic:spPr>
                </pic:pic>
              </a:graphicData>
            </a:graphic>
          </wp:inline>
        </w:drawing>
      </w:r>
    </w:p>
    <w:p w14:paraId="5A791650" w14:textId="77777777" w:rsidR="005F7284" w:rsidRPr="005F7284" w:rsidRDefault="005F7284" w:rsidP="005F7284">
      <w:pPr>
        <w:rPr>
          <w:sz w:val="22"/>
          <w:szCs w:val="22"/>
        </w:rPr>
      </w:pPr>
    </w:p>
    <w:p w14:paraId="7259EA54" w14:textId="77777777" w:rsidR="005F7284" w:rsidRPr="005F7284" w:rsidRDefault="6D46F7C3" w:rsidP="005F7284">
      <w:pPr>
        <w:rPr>
          <w:sz w:val="22"/>
          <w:szCs w:val="22"/>
        </w:rPr>
      </w:pPr>
      <w:r w:rsidRPr="6D46F7C3">
        <w:rPr>
          <w:sz w:val="22"/>
          <w:szCs w:val="22"/>
        </w:rPr>
        <w:t xml:space="preserve"> Step 9: Falcon Reports and Incident Response Information</w:t>
      </w:r>
    </w:p>
    <w:p w14:paraId="7E7F8E99" w14:textId="77777777" w:rsidR="005F7284" w:rsidRPr="00380447" w:rsidRDefault="005F7284" w:rsidP="00380447">
      <w:pPr>
        <w:pStyle w:val="ListParagraph"/>
        <w:numPr>
          <w:ilvl w:val="0"/>
          <w:numId w:val="9"/>
        </w:numPr>
        <w:rPr>
          <w:sz w:val="22"/>
          <w:szCs w:val="22"/>
        </w:rPr>
      </w:pPr>
      <w:r w:rsidRPr="00380447">
        <w:rPr>
          <w:sz w:val="22"/>
          <w:szCs w:val="22"/>
        </w:rPr>
        <w:t>Continue scrolling down the Analysis Overview page to review other information, such as:</w:t>
      </w:r>
    </w:p>
    <w:p w14:paraId="7E8E8DF9" w14:textId="77777777" w:rsidR="004408C3" w:rsidRDefault="005F7284" w:rsidP="00DA2DCD">
      <w:pPr>
        <w:pStyle w:val="ListParagraph"/>
        <w:numPr>
          <w:ilvl w:val="1"/>
          <w:numId w:val="9"/>
        </w:numPr>
        <w:rPr>
          <w:sz w:val="22"/>
          <w:szCs w:val="22"/>
        </w:rPr>
      </w:pPr>
      <w:r w:rsidRPr="004408C3">
        <w:rPr>
          <w:sz w:val="22"/>
          <w:szCs w:val="22"/>
        </w:rPr>
        <w:t>Reports from Falcon</w:t>
      </w:r>
      <w:r w:rsidR="004408C3">
        <w:rPr>
          <w:sz w:val="22"/>
          <w:szCs w:val="22"/>
        </w:rPr>
        <w:t xml:space="preserve"> </w:t>
      </w:r>
      <w:r w:rsidR="004408C3" w:rsidRPr="004408C3">
        <w:rPr>
          <w:sz w:val="22"/>
          <w:szCs w:val="22"/>
        </w:rPr>
        <w:t>which provides insights into malware behavior, including file system changes and network activity.</w:t>
      </w:r>
    </w:p>
    <w:p w14:paraId="3DE9762E" w14:textId="77777777" w:rsidR="004408C3" w:rsidRPr="004408C3" w:rsidRDefault="004408C3" w:rsidP="004408C3">
      <w:pPr>
        <w:rPr>
          <w:sz w:val="22"/>
          <w:szCs w:val="22"/>
        </w:rPr>
      </w:pPr>
      <w:r w:rsidRPr="004408C3">
        <w:rPr>
          <w:noProof/>
          <w:sz w:val="22"/>
          <w:szCs w:val="22"/>
        </w:rPr>
        <w:drawing>
          <wp:inline distT="0" distB="0" distL="0" distR="0" wp14:anchorId="62CBD9FE" wp14:editId="4176BE70">
            <wp:extent cx="5731510" cy="1458595"/>
            <wp:effectExtent l="0" t="0" r="2540" b="8255"/>
            <wp:docPr id="176101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7506" name="Picture 1" descr="A screenshot of a computer&#10;&#10;Description automatically generated"/>
                    <pic:cNvPicPr/>
                  </pic:nvPicPr>
                  <pic:blipFill>
                    <a:blip r:embed="rId14"/>
                    <a:stretch>
                      <a:fillRect/>
                    </a:stretch>
                  </pic:blipFill>
                  <pic:spPr>
                    <a:xfrm>
                      <a:off x="0" y="0"/>
                      <a:ext cx="5731510" cy="1458595"/>
                    </a:xfrm>
                    <a:prstGeom prst="rect">
                      <a:avLst/>
                    </a:prstGeom>
                  </pic:spPr>
                </pic:pic>
              </a:graphicData>
            </a:graphic>
          </wp:inline>
        </w:drawing>
      </w:r>
    </w:p>
    <w:p w14:paraId="40678BC4" w14:textId="77777777" w:rsidR="005F7284" w:rsidRDefault="005F7284" w:rsidP="00DA2DCD">
      <w:pPr>
        <w:pStyle w:val="ListParagraph"/>
        <w:numPr>
          <w:ilvl w:val="1"/>
          <w:numId w:val="9"/>
        </w:numPr>
        <w:rPr>
          <w:sz w:val="22"/>
          <w:szCs w:val="22"/>
        </w:rPr>
      </w:pPr>
      <w:r w:rsidRPr="004408C3">
        <w:rPr>
          <w:sz w:val="22"/>
          <w:szCs w:val="22"/>
        </w:rPr>
        <w:t>Incident response details</w:t>
      </w:r>
      <w:r w:rsidR="004408C3">
        <w:rPr>
          <w:sz w:val="22"/>
          <w:szCs w:val="22"/>
        </w:rPr>
        <w:t xml:space="preserve">, </w:t>
      </w:r>
      <w:r w:rsidR="004408C3" w:rsidRPr="004408C3">
        <w:rPr>
          <w:sz w:val="22"/>
          <w:szCs w:val="22"/>
        </w:rPr>
        <w:t>such as Indicators of Compromise (</w:t>
      </w:r>
      <w:proofErr w:type="spellStart"/>
      <w:r w:rsidR="004408C3" w:rsidRPr="004408C3">
        <w:rPr>
          <w:sz w:val="22"/>
          <w:szCs w:val="22"/>
        </w:rPr>
        <w:t>IoCs</w:t>
      </w:r>
      <w:proofErr w:type="spellEnd"/>
      <w:r w:rsidR="004408C3" w:rsidRPr="004408C3">
        <w:rPr>
          <w:sz w:val="22"/>
          <w:szCs w:val="22"/>
        </w:rPr>
        <w:t>) and recommendations for containment and remediation, helping security teams manage the threat effectively.</w:t>
      </w:r>
    </w:p>
    <w:p w14:paraId="5F69BBDD" w14:textId="77777777" w:rsidR="004408C3" w:rsidRPr="004408C3" w:rsidRDefault="004408C3" w:rsidP="004408C3">
      <w:pPr>
        <w:rPr>
          <w:sz w:val="22"/>
          <w:szCs w:val="22"/>
        </w:rPr>
      </w:pPr>
      <w:r w:rsidRPr="004408C3">
        <w:rPr>
          <w:noProof/>
          <w:sz w:val="22"/>
          <w:szCs w:val="22"/>
        </w:rPr>
        <w:lastRenderedPageBreak/>
        <w:drawing>
          <wp:inline distT="0" distB="0" distL="0" distR="0" wp14:anchorId="0374AE60" wp14:editId="2E524AA1">
            <wp:extent cx="5731510" cy="1837055"/>
            <wp:effectExtent l="0" t="0" r="2540" b="0"/>
            <wp:docPr id="113285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52591" name="Picture 1" descr="A screenshot of a computer&#10;&#10;Description automatically generated"/>
                    <pic:cNvPicPr/>
                  </pic:nvPicPr>
                  <pic:blipFill>
                    <a:blip r:embed="rId15"/>
                    <a:stretch>
                      <a:fillRect/>
                    </a:stretch>
                  </pic:blipFill>
                  <pic:spPr>
                    <a:xfrm>
                      <a:off x="0" y="0"/>
                      <a:ext cx="5731510" cy="1837055"/>
                    </a:xfrm>
                    <a:prstGeom prst="rect">
                      <a:avLst/>
                    </a:prstGeom>
                  </pic:spPr>
                </pic:pic>
              </a:graphicData>
            </a:graphic>
          </wp:inline>
        </w:drawing>
      </w:r>
    </w:p>
    <w:p w14:paraId="7658E912" w14:textId="77777777" w:rsidR="005F7284" w:rsidRPr="005F7284" w:rsidRDefault="005F7284" w:rsidP="005F7284">
      <w:pPr>
        <w:rPr>
          <w:sz w:val="22"/>
          <w:szCs w:val="22"/>
        </w:rPr>
      </w:pPr>
    </w:p>
    <w:p w14:paraId="4BF244EF" w14:textId="77777777" w:rsidR="005F7284" w:rsidRPr="005F7284" w:rsidRDefault="004408C3" w:rsidP="005F7284">
      <w:pPr>
        <w:rPr>
          <w:sz w:val="22"/>
          <w:szCs w:val="22"/>
        </w:rPr>
      </w:pPr>
      <w:r>
        <w:rPr>
          <w:sz w:val="22"/>
          <w:szCs w:val="22"/>
        </w:rPr>
        <w:t xml:space="preserve">Step 11: </w:t>
      </w:r>
      <w:r w:rsidR="005F7284" w:rsidRPr="005F7284">
        <w:rPr>
          <w:sz w:val="22"/>
          <w:szCs w:val="22"/>
        </w:rPr>
        <w:t>Additional Tools for Online Malware Scanning</w:t>
      </w:r>
    </w:p>
    <w:p w14:paraId="284B6628" w14:textId="77777777" w:rsidR="005F7284" w:rsidRPr="005F7284" w:rsidRDefault="005F7284" w:rsidP="005F7284">
      <w:pPr>
        <w:rPr>
          <w:sz w:val="22"/>
          <w:szCs w:val="22"/>
        </w:rPr>
      </w:pPr>
      <w:r w:rsidRPr="005F7284">
        <w:rPr>
          <w:sz w:val="22"/>
          <w:szCs w:val="22"/>
        </w:rPr>
        <w:t>Besides Hybrid Analysis, there are several other online malware scanning tools you can use for further investigation:</w:t>
      </w:r>
    </w:p>
    <w:p w14:paraId="6F9AE47F" w14:textId="77777777" w:rsidR="005F7284" w:rsidRPr="004408C3" w:rsidRDefault="005F7284" w:rsidP="004408C3">
      <w:pPr>
        <w:pStyle w:val="ListParagraph"/>
        <w:numPr>
          <w:ilvl w:val="0"/>
          <w:numId w:val="11"/>
        </w:numPr>
        <w:rPr>
          <w:sz w:val="22"/>
          <w:szCs w:val="22"/>
        </w:rPr>
      </w:pPr>
      <w:proofErr w:type="spellStart"/>
      <w:r w:rsidRPr="004408C3">
        <w:rPr>
          <w:sz w:val="22"/>
          <w:szCs w:val="22"/>
        </w:rPr>
        <w:t>Any.Run</w:t>
      </w:r>
      <w:proofErr w:type="spellEnd"/>
      <w:r w:rsidRPr="004408C3">
        <w:rPr>
          <w:sz w:val="22"/>
          <w:szCs w:val="22"/>
        </w:rPr>
        <w:t>: Online sandbox at [https://app.any.run]</w:t>
      </w:r>
    </w:p>
    <w:p w14:paraId="243CBF6B" w14:textId="77777777" w:rsidR="005F7284" w:rsidRPr="004408C3" w:rsidRDefault="005F7284" w:rsidP="004408C3">
      <w:pPr>
        <w:pStyle w:val="ListParagraph"/>
        <w:numPr>
          <w:ilvl w:val="0"/>
          <w:numId w:val="9"/>
        </w:numPr>
        <w:rPr>
          <w:sz w:val="22"/>
          <w:szCs w:val="22"/>
        </w:rPr>
      </w:pPr>
      <w:r w:rsidRPr="004408C3">
        <w:rPr>
          <w:sz w:val="22"/>
          <w:szCs w:val="22"/>
        </w:rPr>
        <w:t>Valkyrie Sandbox: At [https://valkyrie.comodo.com]</w:t>
      </w:r>
    </w:p>
    <w:p w14:paraId="49883946" w14:textId="77777777" w:rsidR="005F7284" w:rsidRPr="004408C3" w:rsidRDefault="005F7284" w:rsidP="004408C3">
      <w:pPr>
        <w:pStyle w:val="ListParagraph"/>
        <w:numPr>
          <w:ilvl w:val="0"/>
          <w:numId w:val="9"/>
        </w:numPr>
        <w:rPr>
          <w:sz w:val="22"/>
          <w:szCs w:val="22"/>
        </w:rPr>
      </w:pPr>
      <w:proofErr w:type="spellStart"/>
      <w:r w:rsidRPr="004408C3">
        <w:rPr>
          <w:sz w:val="22"/>
          <w:szCs w:val="22"/>
        </w:rPr>
        <w:t>JOESandbox</w:t>
      </w:r>
      <w:proofErr w:type="spellEnd"/>
      <w:r w:rsidRPr="004408C3">
        <w:rPr>
          <w:sz w:val="22"/>
          <w:szCs w:val="22"/>
        </w:rPr>
        <w:t xml:space="preserve"> Cloud: Available at [https://www.joesandbox.com]</w:t>
      </w:r>
    </w:p>
    <w:p w14:paraId="0A09FE43" w14:textId="77777777" w:rsidR="005F7284" w:rsidRDefault="005F7284" w:rsidP="004408C3">
      <w:pPr>
        <w:pStyle w:val="ListParagraph"/>
        <w:numPr>
          <w:ilvl w:val="0"/>
          <w:numId w:val="9"/>
        </w:numPr>
        <w:rPr>
          <w:sz w:val="22"/>
          <w:szCs w:val="22"/>
        </w:rPr>
      </w:pPr>
      <w:proofErr w:type="spellStart"/>
      <w:r w:rsidRPr="004408C3">
        <w:rPr>
          <w:sz w:val="22"/>
          <w:szCs w:val="22"/>
        </w:rPr>
        <w:t>Jotti</w:t>
      </w:r>
      <w:proofErr w:type="spellEnd"/>
      <w:r w:rsidRPr="004408C3">
        <w:rPr>
          <w:sz w:val="22"/>
          <w:szCs w:val="22"/>
        </w:rPr>
        <w:t>: Multi-engine malware scanner at [https://virusscan.jotti.org]</w:t>
      </w:r>
    </w:p>
    <w:p w14:paraId="3C6BFCEC" w14:textId="77777777" w:rsidR="00540DC8" w:rsidRDefault="00540DC8" w:rsidP="00540DC8">
      <w:pPr>
        <w:pStyle w:val="ListParagraph"/>
        <w:ind w:left="1080"/>
        <w:rPr>
          <w:sz w:val="22"/>
          <w:szCs w:val="22"/>
        </w:rPr>
      </w:pPr>
    </w:p>
    <w:p w14:paraId="15D2C680" w14:textId="77777777" w:rsidR="004408C3" w:rsidRPr="004408C3" w:rsidRDefault="004408C3" w:rsidP="004408C3">
      <w:pPr>
        <w:rPr>
          <w:sz w:val="22"/>
          <w:szCs w:val="22"/>
        </w:rPr>
      </w:pPr>
      <w:r w:rsidRPr="004408C3">
        <w:rPr>
          <w:sz w:val="22"/>
          <w:szCs w:val="22"/>
        </w:rPr>
        <w:t>Step 10: Concluding the Analysis</w:t>
      </w:r>
    </w:p>
    <w:p w14:paraId="5215CB08" w14:textId="77777777" w:rsidR="004408C3" w:rsidRPr="004408C3" w:rsidRDefault="004408C3" w:rsidP="004408C3">
      <w:pPr>
        <w:rPr>
          <w:sz w:val="22"/>
          <w:szCs w:val="22"/>
        </w:rPr>
      </w:pPr>
      <w:r w:rsidRPr="004408C3">
        <w:rPr>
          <w:sz w:val="22"/>
          <w:szCs w:val="22"/>
        </w:rPr>
        <w:t xml:space="preserve">This completes the process of scanning malware using Hybrid Analysis, where you successfully uploaded and </w:t>
      </w:r>
      <w:proofErr w:type="spellStart"/>
      <w:r w:rsidRPr="004408C3">
        <w:rPr>
          <w:sz w:val="22"/>
          <w:szCs w:val="22"/>
        </w:rPr>
        <w:t>analyzed</w:t>
      </w:r>
      <w:proofErr w:type="spellEnd"/>
      <w:r w:rsidRPr="004408C3">
        <w:rPr>
          <w:sz w:val="22"/>
          <w:szCs w:val="22"/>
        </w:rPr>
        <w:t xml:space="preserve"> a suspicious file. The report generated provides valuable information about the file’s threat score, anti-virus results, and behavioral analysis. These insights help identify potential risks, guiding further actions such as containment, incident response, and remediation. Now, you can close the web browser and any open windows.</w:t>
      </w:r>
    </w:p>
    <w:p w14:paraId="291AC408" w14:textId="77777777" w:rsidR="004408C3" w:rsidRPr="004408C3" w:rsidRDefault="004408C3" w:rsidP="004408C3">
      <w:pPr>
        <w:rPr>
          <w:sz w:val="22"/>
          <w:szCs w:val="22"/>
        </w:rPr>
      </w:pPr>
    </w:p>
    <w:p w14:paraId="02DF1D62" w14:textId="77777777" w:rsidR="005F7284" w:rsidRPr="005F7284" w:rsidRDefault="005F7284" w:rsidP="005F7284">
      <w:pPr>
        <w:rPr>
          <w:sz w:val="22"/>
          <w:szCs w:val="22"/>
        </w:rPr>
      </w:pPr>
    </w:p>
    <w:p w14:paraId="4476EE1A" w14:textId="77777777" w:rsidR="00C225D2" w:rsidRPr="00C225D2" w:rsidRDefault="00C225D2" w:rsidP="005F7284">
      <w:pPr>
        <w:rPr>
          <w:sz w:val="22"/>
          <w:szCs w:val="22"/>
        </w:rPr>
      </w:pPr>
    </w:p>
    <w:sectPr w:rsidR="00C225D2" w:rsidRPr="00C225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3F36"/>
    <w:multiLevelType w:val="hybridMultilevel"/>
    <w:tmpl w:val="B0A66858"/>
    <w:lvl w:ilvl="0" w:tplc="F642CE34">
      <w:start w:val="1"/>
      <w:numFmt w:val="decimal"/>
      <w:lvlText w:val="%1."/>
      <w:lvlJc w:val="left"/>
      <w:pPr>
        <w:ind w:left="1080" w:hanging="360"/>
      </w:pPr>
      <w:rPr>
        <w:rFonts w:asciiTheme="minorHAnsi" w:eastAsiaTheme="minorEastAsia" w:hAnsiTheme="minorHAnsi" w:cstheme="minorBidi"/>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0F10E52"/>
    <w:multiLevelType w:val="hybridMultilevel"/>
    <w:tmpl w:val="2B12C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0A19B5"/>
    <w:multiLevelType w:val="hybridMultilevel"/>
    <w:tmpl w:val="9FB0A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276739"/>
    <w:multiLevelType w:val="hybridMultilevel"/>
    <w:tmpl w:val="EEFE2FA6"/>
    <w:lvl w:ilvl="0" w:tplc="0194E1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873971"/>
    <w:multiLevelType w:val="hybridMultilevel"/>
    <w:tmpl w:val="A3BAAC66"/>
    <w:lvl w:ilvl="0" w:tplc="3DA68DA6">
      <w:numFmt w:val="bullet"/>
      <w:lvlText w:val="-"/>
      <w:lvlJc w:val="left"/>
      <w:pPr>
        <w:ind w:left="720" w:hanging="360"/>
      </w:pPr>
      <w:rPr>
        <w:rFonts w:ascii="Aptos" w:eastAsiaTheme="minorEastAsia"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AD261B"/>
    <w:multiLevelType w:val="hybridMultilevel"/>
    <w:tmpl w:val="2E640B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4B07CA"/>
    <w:multiLevelType w:val="hybridMultilevel"/>
    <w:tmpl w:val="EB4451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2A49FA"/>
    <w:multiLevelType w:val="hybridMultilevel"/>
    <w:tmpl w:val="A33A8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2E7036"/>
    <w:multiLevelType w:val="hybridMultilevel"/>
    <w:tmpl w:val="0D36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845789"/>
    <w:multiLevelType w:val="hybridMultilevel"/>
    <w:tmpl w:val="DDE661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2171DE"/>
    <w:multiLevelType w:val="hybridMultilevel"/>
    <w:tmpl w:val="2F8EE3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7318885">
    <w:abstractNumId w:val="8"/>
  </w:num>
  <w:num w:numId="2" w16cid:durableId="423764980">
    <w:abstractNumId w:val="1"/>
  </w:num>
  <w:num w:numId="3" w16cid:durableId="958340600">
    <w:abstractNumId w:val="7"/>
  </w:num>
  <w:num w:numId="4" w16cid:durableId="32851530">
    <w:abstractNumId w:val="6"/>
  </w:num>
  <w:num w:numId="5" w16cid:durableId="63526242">
    <w:abstractNumId w:val="9"/>
  </w:num>
  <w:num w:numId="6" w16cid:durableId="777331066">
    <w:abstractNumId w:val="10"/>
  </w:num>
  <w:num w:numId="7" w16cid:durableId="1143962323">
    <w:abstractNumId w:val="5"/>
  </w:num>
  <w:num w:numId="8" w16cid:durableId="1625034809">
    <w:abstractNumId w:val="2"/>
  </w:num>
  <w:num w:numId="9" w16cid:durableId="1491096130">
    <w:abstractNumId w:val="0"/>
  </w:num>
  <w:num w:numId="10" w16cid:durableId="1654212786">
    <w:abstractNumId w:val="4"/>
  </w:num>
  <w:num w:numId="11" w16cid:durableId="640235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5D2"/>
    <w:rsid w:val="00026E8C"/>
    <w:rsid w:val="001A646F"/>
    <w:rsid w:val="001F38FD"/>
    <w:rsid w:val="00251760"/>
    <w:rsid w:val="00380447"/>
    <w:rsid w:val="004408C3"/>
    <w:rsid w:val="00456C36"/>
    <w:rsid w:val="00540DC8"/>
    <w:rsid w:val="005B3427"/>
    <w:rsid w:val="005F7284"/>
    <w:rsid w:val="0095294F"/>
    <w:rsid w:val="00C225D2"/>
    <w:rsid w:val="00DD087B"/>
    <w:rsid w:val="00F21517"/>
    <w:rsid w:val="1CDD5241"/>
    <w:rsid w:val="6D46F7C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F8F1"/>
  <w15:chartTrackingRefBased/>
  <w15:docId w15:val="{A980D6E1-40D8-4B4A-AB27-4DFB15B34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5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25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25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5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5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5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5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5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5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5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25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25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5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5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5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5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5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5D2"/>
    <w:rPr>
      <w:rFonts w:eastAsiaTheme="majorEastAsia" w:cstheme="majorBidi"/>
      <w:color w:val="272727" w:themeColor="text1" w:themeTint="D8"/>
    </w:rPr>
  </w:style>
  <w:style w:type="paragraph" w:styleId="Title">
    <w:name w:val="Title"/>
    <w:basedOn w:val="Normal"/>
    <w:next w:val="Normal"/>
    <w:link w:val="TitleChar"/>
    <w:uiPriority w:val="10"/>
    <w:qFormat/>
    <w:rsid w:val="00C225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5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5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5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5D2"/>
    <w:pPr>
      <w:spacing w:before="160"/>
      <w:jc w:val="center"/>
    </w:pPr>
    <w:rPr>
      <w:i/>
      <w:iCs/>
      <w:color w:val="404040" w:themeColor="text1" w:themeTint="BF"/>
    </w:rPr>
  </w:style>
  <w:style w:type="character" w:customStyle="1" w:styleId="QuoteChar">
    <w:name w:val="Quote Char"/>
    <w:basedOn w:val="DefaultParagraphFont"/>
    <w:link w:val="Quote"/>
    <w:uiPriority w:val="29"/>
    <w:rsid w:val="00C225D2"/>
    <w:rPr>
      <w:i/>
      <w:iCs/>
      <w:color w:val="404040" w:themeColor="text1" w:themeTint="BF"/>
    </w:rPr>
  </w:style>
  <w:style w:type="paragraph" w:styleId="ListParagraph">
    <w:name w:val="List Paragraph"/>
    <w:basedOn w:val="Normal"/>
    <w:uiPriority w:val="34"/>
    <w:qFormat/>
    <w:rsid w:val="00C225D2"/>
    <w:pPr>
      <w:ind w:left="720"/>
      <w:contextualSpacing/>
    </w:pPr>
  </w:style>
  <w:style w:type="character" w:styleId="IntenseEmphasis">
    <w:name w:val="Intense Emphasis"/>
    <w:basedOn w:val="DefaultParagraphFont"/>
    <w:uiPriority w:val="21"/>
    <w:qFormat/>
    <w:rsid w:val="00C225D2"/>
    <w:rPr>
      <w:i/>
      <w:iCs/>
      <w:color w:val="0F4761" w:themeColor="accent1" w:themeShade="BF"/>
    </w:rPr>
  </w:style>
  <w:style w:type="paragraph" w:styleId="IntenseQuote">
    <w:name w:val="Intense Quote"/>
    <w:basedOn w:val="Normal"/>
    <w:next w:val="Normal"/>
    <w:link w:val="IntenseQuoteChar"/>
    <w:uiPriority w:val="30"/>
    <w:qFormat/>
    <w:rsid w:val="00C225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5D2"/>
    <w:rPr>
      <w:i/>
      <w:iCs/>
      <w:color w:val="0F4761" w:themeColor="accent1" w:themeShade="BF"/>
    </w:rPr>
  </w:style>
  <w:style w:type="character" w:styleId="IntenseReference">
    <w:name w:val="Intense Reference"/>
    <w:basedOn w:val="DefaultParagraphFont"/>
    <w:uiPriority w:val="32"/>
    <w:qFormat/>
    <w:rsid w:val="00C225D2"/>
    <w:rPr>
      <w:b/>
      <w:bCs/>
      <w:smallCaps/>
      <w:color w:val="0F4761" w:themeColor="accent1" w:themeShade="BF"/>
      <w:spacing w:val="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1661">
      <w:bodyDiv w:val="1"/>
      <w:marLeft w:val="0"/>
      <w:marRight w:val="0"/>
      <w:marTop w:val="0"/>
      <w:marBottom w:val="0"/>
      <w:divBdr>
        <w:top w:val="none" w:sz="0" w:space="0" w:color="auto"/>
        <w:left w:val="none" w:sz="0" w:space="0" w:color="auto"/>
        <w:bottom w:val="none" w:sz="0" w:space="0" w:color="auto"/>
        <w:right w:val="none" w:sz="0" w:space="0" w:color="auto"/>
      </w:divBdr>
    </w:div>
    <w:div w:id="21362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691</Words>
  <Characters>3941</Characters>
  <Application>Microsoft Office Word</Application>
  <DocSecurity>0</DocSecurity>
  <Lines>32</Lines>
  <Paragraphs>9</Paragraphs>
  <ScaleCrop>false</ScaleCrop>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Rawat</dc:creator>
  <cp:keywords/>
  <dc:description/>
  <cp:lastModifiedBy>Ashish Rawat</cp:lastModifiedBy>
  <cp:revision>9</cp:revision>
  <dcterms:created xsi:type="dcterms:W3CDTF">2024-10-23T03:41:00Z</dcterms:created>
  <dcterms:modified xsi:type="dcterms:W3CDTF">2025-02-15T05:02:00Z</dcterms:modified>
</cp:coreProperties>
</file>