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EE6B52" w:rsidR="00EE6B52" w:rsidP="00EE6B52" w:rsidRDefault="00EE6B52" w14:paraId="18743FC2" w14:textId="7BA8DEC0">
      <w:pPr>
        <w:jc w:val="center"/>
        <w:rPr>
          <w:rFonts w:ascii="Poppins" w:hAnsi="Poppins" w:cs="Poppins"/>
          <w:b/>
          <w:bCs/>
          <w:sz w:val="44"/>
          <w:szCs w:val="44"/>
          <w:u w:val="single"/>
        </w:rPr>
      </w:pPr>
      <w:proofErr w:type="spellStart"/>
      <w:r w:rsidRPr="00EE6B52">
        <w:rPr>
          <w:rFonts w:ascii="Poppins" w:hAnsi="Poppins" w:cs="Poppins"/>
          <w:b/>
          <w:bCs/>
          <w:sz w:val="44"/>
          <w:szCs w:val="44"/>
          <w:u w:val="single"/>
        </w:rPr>
        <w:t>WebOSINT</w:t>
      </w:r>
      <w:proofErr w:type="spellEnd"/>
      <w:r w:rsidRPr="00EE6B52">
        <w:rPr>
          <w:rFonts w:ascii="Poppins" w:hAnsi="Poppins" w:cs="Poppins"/>
          <w:b/>
          <w:bCs/>
          <w:sz w:val="44"/>
          <w:szCs w:val="44"/>
          <w:u w:val="single"/>
        </w:rPr>
        <w:t xml:space="preserve"> Tool</w:t>
      </w:r>
    </w:p>
    <w:p w:rsidR="00032629" w:rsidP="00032629" w:rsidRDefault="00EE6B52" w14:paraId="13AC59AC" w14:textId="11E085E9">
      <w:pPr>
        <w:rPr>
          <w:rFonts w:ascii="Poppins" w:hAnsi="Poppins" w:cs="Poppins"/>
        </w:rPr>
      </w:pPr>
      <w:proofErr w:type="spellStart"/>
      <w:r w:rsidRPr="58C1F379" w:rsidR="58C1F379">
        <w:rPr>
          <w:rFonts w:ascii="Poppins" w:hAnsi="Poppins" w:cs="Poppins"/>
        </w:rPr>
        <w:t>WebOSINT</w:t>
      </w:r>
      <w:proofErr w:type="spellEnd"/>
      <w:r w:rsidRPr="58C1F379" w:rsidR="58C1F379">
        <w:rPr>
          <w:rFonts w:ascii="Poppins" w:hAnsi="Poppins" w:cs="Poppins"/>
        </w:rPr>
        <w:t xml:space="preserve"> is a powerful tool designed for web-based open-source intelligence gathering. This article guides you through the installation process and explain how to use </w:t>
      </w:r>
      <w:r w:rsidRPr="58C1F379" w:rsidR="58C1F379">
        <w:rPr>
          <w:rFonts w:ascii="Poppins" w:hAnsi="Poppins" w:cs="Poppins"/>
        </w:rPr>
        <w:t>WebOSINT</w:t>
      </w:r>
      <w:r w:rsidRPr="58C1F379" w:rsidR="58C1F379">
        <w:rPr>
          <w:rFonts w:ascii="Poppins" w:hAnsi="Poppins" w:cs="Poppins"/>
        </w:rPr>
        <w:t xml:space="preserve"> effectively.</w:t>
      </w:r>
    </w:p>
    <w:p w:rsidRPr="00EE6B52" w:rsidR="00EE6B52" w:rsidP="00EE6B52" w:rsidRDefault="00EE6B52" w14:paraId="291B6B5D" w14:textId="77777777">
      <w:pPr>
        <w:rPr>
          <w:rFonts w:ascii="Poppins" w:hAnsi="Poppins" w:cs="Poppins"/>
          <w:b/>
          <w:bCs/>
        </w:rPr>
      </w:pPr>
      <w:r w:rsidRPr="00EE6B52">
        <w:rPr>
          <w:rFonts w:ascii="Poppins" w:hAnsi="Poppins" w:cs="Poppins"/>
          <w:b/>
          <w:bCs/>
        </w:rPr>
        <w:t>Installation</w:t>
      </w:r>
    </w:p>
    <w:p w:rsidRPr="00EE6B52" w:rsidR="00EE6B52" w:rsidP="00EE6B52" w:rsidRDefault="00EE6B52" w14:paraId="1BF2A029" w14:textId="77777777">
      <w:pPr>
        <w:rPr>
          <w:rFonts w:ascii="Poppins" w:hAnsi="Poppins" w:cs="Poppins"/>
          <w:b/>
          <w:bCs/>
        </w:rPr>
      </w:pPr>
      <w:r w:rsidRPr="00EE6B52">
        <w:rPr>
          <w:rFonts w:ascii="Poppins" w:hAnsi="Poppins" w:cs="Poppins"/>
          <w:b/>
          <w:bCs/>
        </w:rPr>
        <w:t>Prerequisites</w:t>
      </w:r>
    </w:p>
    <w:p w:rsidRPr="00EE6B52" w:rsidR="00EE6B52" w:rsidP="00EE6B52" w:rsidRDefault="00EE6B52" w14:paraId="45F70269" w14:textId="77777777">
      <w:pPr>
        <w:rPr>
          <w:rFonts w:ascii="Poppins" w:hAnsi="Poppins" w:cs="Poppins"/>
        </w:rPr>
      </w:pPr>
      <w:r w:rsidRPr="00EE6B52">
        <w:rPr>
          <w:rFonts w:ascii="Poppins" w:hAnsi="Poppins" w:cs="Poppins"/>
        </w:rPr>
        <w:t xml:space="preserve">Before installing </w:t>
      </w:r>
      <w:proofErr w:type="spellStart"/>
      <w:r w:rsidRPr="00EE6B52">
        <w:rPr>
          <w:rFonts w:ascii="Poppins" w:hAnsi="Poppins" w:cs="Poppins"/>
        </w:rPr>
        <w:t>WebOSINT</w:t>
      </w:r>
      <w:proofErr w:type="spellEnd"/>
      <w:r w:rsidRPr="00EE6B52">
        <w:rPr>
          <w:rFonts w:ascii="Poppins" w:hAnsi="Poppins" w:cs="Poppins"/>
        </w:rPr>
        <w:t>, ensure you have the following prerequisites installed on your system:</w:t>
      </w:r>
    </w:p>
    <w:p w:rsidRPr="00EE6B52" w:rsidR="00EE6B52" w:rsidP="00EE6B52" w:rsidRDefault="00EE6B52" w14:paraId="302454DB" w14:textId="51379E17">
      <w:pPr>
        <w:numPr>
          <w:ilvl w:val="0"/>
          <w:numId w:val="4"/>
        </w:numPr>
        <w:rPr>
          <w:rFonts w:ascii="Poppins" w:hAnsi="Poppins" w:cs="Poppins"/>
        </w:rPr>
      </w:pPr>
      <w:r w:rsidRPr="58C1F379" w:rsidR="58C1F379">
        <w:rPr>
          <w:rFonts w:ascii="Poppins" w:hAnsi="Poppins" w:cs="Poppins"/>
          <w:b w:val="1"/>
          <w:bCs w:val="1"/>
        </w:rPr>
        <w:t>Python</w:t>
      </w:r>
      <w:r w:rsidRPr="58C1F379" w:rsidR="58C1F379">
        <w:rPr>
          <w:rFonts w:ascii="Poppins" w:hAnsi="Poppins" w:cs="Poppins"/>
        </w:rPr>
        <w:t xml:space="preserve">: </w:t>
      </w:r>
      <w:proofErr w:type="spellStart"/>
      <w:r w:rsidRPr="58C1F379" w:rsidR="58C1F379">
        <w:rPr>
          <w:rFonts w:ascii="Poppins" w:hAnsi="Poppins" w:cs="Poppins"/>
        </w:rPr>
        <w:t>WebOSINT</w:t>
      </w:r>
      <w:proofErr w:type="spellEnd"/>
      <w:r w:rsidRPr="58C1F379" w:rsidR="58C1F379">
        <w:rPr>
          <w:rFonts w:ascii="Poppins" w:hAnsi="Poppins" w:cs="Poppins"/>
        </w:rPr>
        <w:t xml:space="preserve"> is written in Python, so you need Python 3.6 or later installed. Download it from the </w:t>
      </w:r>
      <w:hyperlink r:id="R900ea1e489e94c2d">
        <w:r w:rsidRPr="58C1F379" w:rsidR="58C1F379">
          <w:rPr>
            <w:rStyle w:val="Hyperlink"/>
            <w:rFonts w:ascii="Poppins" w:hAnsi="Poppins" w:cs="Poppins"/>
          </w:rPr>
          <w:t>official Python website</w:t>
        </w:r>
      </w:hyperlink>
      <w:r w:rsidRPr="58C1F379" w:rsidR="58C1F379">
        <w:rPr>
          <w:rFonts w:ascii="Poppins" w:hAnsi="Poppins" w:cs="Poppins"/>
        </w:rPr>
        <w:t>.</w:t>
      </w:r>
    </w:p>
    <w:p w:rsidRPr="00EE6B52" w:rsidR="00EE6B52" w:rsidP="00EE6B52" w:rsidRDefault="00EE6B52" w14:paraId="7CD81FCF" w14:textId="77777777">
      <w:pPr>
        <w:numPr>
          <w:ilvl w:val="0"/>
          <w:numId w:val="4"/>
        </w:numPr>
        <w:rPr>
          <w:rFonts w:ascii="Poppins" w:hAnsi="Poppins" w:cs="Poppins"/>
        </w:rPr>
      </w:pPr>
      <w:r w:rsidRPr="00EE6B52">
        <w:rPr>
          <w:rFonts w:ascii="Poppins" w:hAnsi="Poppins" w:cs="Poppins"/>
          <w:b/>
          <w:bCs/>
        </w:rPr>
        <w:t>Git</w:t>
      </w:r>
      <w:r w:rsidRPr="00EE6B52">
        <w:rPr>
          <w:rFonts w:ascii="Poppins" w:hAnsi="Poppins" w:cs="Poppins"/>
        </w:rPr>
        <w:t xml:space="preserve">: To clone the repository, you need Git installed. Download it from the </w:t>
      </w:r>
      <w:hyperlink w:tgtFrame="_new" w:history="1" r:id="rId6">
        <w:r w:rsidRPr="00EE6B52">
          <w:rPr>
            <w:rStyle w:val="Hyperlink"/>
            <w:rFonts w:ascii="Poppins" w:hAnsi="Poppins" w:cs="Poppins"/>
          </w:rPr>
          <w:t>official Git website</w:t>
        </w:r>
      </w:hyperlink>
      <w:r w:rsidRPr="00EE6B52">
        <w:rPr>
          <w:rFonts w:ascii="Poppins" w:hAnsi="Poppins" w:cs="Poppins"/>
        </w:rPr>
        <w:t>.</w:t>
      </w:r>
    </w:p>
    <w:p w:rsidRPr="00EE6B52" w:rsidR="00BF0CC5" w:rsidRDefault="00EE6B52" w14:paraId="1B69BF97" w14:textId="2CDCBB5B">
      <w:pPr>
        <w:rPr>
          <w:rFonts w:ascii="Poppins" w:hAnsi="Poppins" w:cs="Poppins"/>
          <w:b/>
          <w:bCs/>
        </w:rPr>
      </w:pPr>
      <w:r w:rsidRPr="00EE6B52">
        <w:rPr>
          <w:rFonts w:ascii="Poppins" w:hAnsi="Poppins" w:cs="Poppins"/>
          <w:b/>
          <w:bCs/>
        </w:rPr>
        <w:t>Step to Install:</w:t>
      </w:r>
    </w:p>
    <w:p w:rsidRPr="00EE6B52" w:rsidR="00BF0CC5" w:rsidP="00EE6B52" w:rsidRDefault="00EE6B52" w14:paraId="4DBBF1B3" w14:textId="26113D2D">
      <w:pPr>
        <w:pStyle w:val="ListParagraph"/>
        <w:numPr>
          <w:ilvl w:val="0"/>
          <w:numId w:val="3"/>
        </w:numPr>
        <w:rPr>
          <w:rFonts w:ascii="Poppins" w:hAnsi="Poppins" w:cs="Poppins"/>
        </w:rPr>
      </w:pPr>
      <w:r w:rsidRPr="00EE6B52">
        <w:rPr>
          <w:rFonts w:ascii="Poppins" w:hAnsi="Poppins" w:cs="Poppins"/>
          <w:b/>
          <w:bCs/>
        </w:rPr>
        <w:t>Clone the Repository</w:t>
      </w:r>
      <w:r w:rsidRPr="00EE6B52">
        <w:rPr>
          <w:rFonts w:ascii="Poppins" w:hAnsi="Poppins" w:cs="Poppins"/>
        </w:rPr>
        <w:t xml:space="preserve">: Open your terminal and clone the </w:t>
      </w:r>
      <w:proofErr w:type="spellStart"/>
      <w:r w:rsidRPr="00EE6B52">
        <w:rPr>
          <w:rFonts w:ascii="Poppins" w:hAnsi="Poppins" w:cs="Poppins"/>
        </w:rPr>
        <w:t>WebOSINT</w:t>
      </w:r>
      <w:proofErr w:type="spellEnd"/>
      <w:r w:rsidRPr="00EE6B52">
        <w:rPr>
          <w:rFonts w:ascii="Poppins" w:hAnsi="Poppins" w:cs="Poppins"/>
        </w:rPr>
        <w:t xml:space="preserve"> repository from GitHub.</w:t>
      </w:r>
    </w:p>
    <w:p w:rsidRPr="00EE6B52" w:rsidR="00EE6B52" w:rsidP="00EE6B52" w:rsidRDefault="00EE6B52" w14:paraId="294164B5" w14:textId="66220EBC">
      <w:pPr>
        <w:pStyle w:val="ListParagraph"/>
        <w:numPr>
          <w:ilvl w:val="0"/>
          <w:numId w:val="3"/>
        </w:numPr>
        <w:rPr>
          <w:rFonts w:ascii="Poppins" w:hAnsi="Poppins" w:cs="Poppins"/>
        </w:rPr>
      </w:pPr>
      <w:r w:rsidRPr="00EE6B52">
        <w:rPr>
          <w:rFonts w:ascii="Poppins" w:hAnsi="Poppins" w:cs="Poppins"/>
          <w:b/>
          <w:bCs/>
        </w:rPr>
        <w:t>Navigate to the Directory</w:t>
      </w:r>
      <w:r w:rsidRPr="00EE6B52">
        <w:rPr>
          <w:rFonts w:ascii="Poppins" w:hAnsi="Poppins" w:cs="Poppins"/>
        </w:rPr>
        <w:t>: Change into the directory of the cloned repository</w:t>
      </w:r>
      <w:r w:rsidRPr="00EE6B52">
        <w:rPr>
          <w:rFonts w:ascii="Poppins" w:hAnsi="Poppins" w:cs="Poppins"/>
        </w:rPr>
        <w:t>.</w:t>
      </w:r>
    </w:p>
    <w:p w:rsidR="00A05CFC" w:rsidRDefault="00BF0CC5" w14:paraId="7C23224E" w14:textId="42E7B29C">
      <w:r w:rsidRPr="00BF0CC5">
        <w:drawing>
          <wp:inline distT="0" distB="0" distL="0" distR="0" wp14:anchorId="088F8BBE" wp14:editId="7C6556ED">
            <wp:extent cx="5731510" cy="2007235"/>
            <wp:effectExtent l="0" t="0" r="2540" b="0"/>
            <wp:docPr id="180437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3407" name=""/>
                    <pic:cNvPicPr/>
                  </pic:nvPicPr>
                  <pic:blipFill>
                    <a:blip r:embed="rId7"/>
                    <a:stretch>
                      <a:fillRect/>
                    </a:stretch>
                  </pic:blipFill>
                  <pic:spPr>
                    <a:xfrm>
                      <a:off x="0" y="0"/>
                      <a:ext cx="5731510" cy="2007235"/>
                    </a:xfrm>
                    <a:prstGeom prst="rect">
                      <a:avLst/>
                    </a:prstGeom>
                  </pic:spPr>
                </pic:pic>
              </a:graphicData>
            </a:graphic>
          </wp:inline>
        </w:drawing>
      </w:r>
    </w:p>
    <w:p w:rsidRPr="00EE6B52" w:rsidR="00BF0CC5" w:rsidP="00EE6B52" w:rsidRDefault="00EE6B52" w14:paraId="71E0D5C6" w14:textId="2F33D388">
      <w:pPr>
        <w:pStyle w:val="ListParagraph"/>
        <w:numPr>
          <w:ilvl w:val="0"/>
          <w:numId w:val="3"/>
        </w:numPr>
        <w:rPr>
          <w:rFonts w:ascii="Poppins" w:hAnsi="Poppins" w:cs="Poppins"/>
        </w:rPr>
      </w:pPr>
      <w:r w:rsidRPr="00EE6B52">
        <w:rPr>
          <w:rFonts w:ascii="Poppins" w:hAnsi="Poppins" w:cs="Poppins"/>
          <w:b/>
          <w:bCs/>
        </w:rPr>
        <w:t>Install Dependencies</w:t>
      </w:r>
      <w:r w:rsidRPr="00EE6B52">
        <w:rPr>
          <w:rFonts w:ascii="Poppins" w:hAnsi="Poppins" w:cs="Poppins"/>
        </w:rPr>
        <w:t>: Install the required Python packages using pip</w:t>
      </w:r>
      <w:r w:rsidRPr="00EE6B52">
        <w:rPr>
          <w:rFonts w:ascii="Poppins" w:hAnsi="Poppins" w:cs="Poppins"/>
        </w:rPr>
        <w:t>.</w:t>
      </w:r>
    </w:p>
    <w:p w:rsidR="00BF0CC5" w:rsidRDefault="00BF0CC5" w14:paraId="21F3B6E4" w14:textId="78C4DE13">
      <w:r w:rsidRPr="00BF0CC5">
        <w:lastRenderedPageBreak/>
        <w:drawing>
          <wp:inline distT="0" distB="0" distL="0" distR="0" wp14:anchorId="33887883" wp14:editId="52CA3879">
            <wp:extent cx="5731510" cy="4421505"/>
            <wp:effectExtent l="0" t="0" r="2540" b="0"/>
            <wp:docPr id="238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6601" name=""/>
                    <pic:cNvPicPr/>
                  </pic:nvPicPr>
                  <pic:blipFill>
                    <a:blip r:embed="rId8"/>
                    <a:stretch>
                      <a:fillRect/>
                    </a:stretch>
                  </pic:blipFill>
                  <pic:spPr>
                    <a:xfrm>
                      <a:off x="0" y="0"/>
                      <a:ext cx="5731510" cy="4421505"/>
                    </a:xfrm>
                    <a:prstGeom prst="rect">
                      <a:avLst/>
                    </a:prstGeom>
                  </pic:spPr>
                </pic:pic>
              </a:graphicData>
            </a:graphic>
          </wp:inline>
        </w:drawing>
      </w:r>
    </w:p>
    <w:p w:rsidRPr="00EE6B52" w:rsidR="00EE6B52" w:rsidP="00EE6B52" w:rsidRDefault="00EE6B52" w14:paraId="653CC6DE" w14:textId="0AC21BFB">
      <w:pPr>
        <w:rPr>
          <w:rFonts w:ascii="Poppins" w:hAnsi="Poppins" w:cs="Poppins"/>
          <w:b/>
          <w:bCs/>
        </w:rPr>
      </w:pPr>
      <w:r w:rsidRPr="00EE6B52">
        <w:rPr>
          <w:rFonts w:ascii="Poppins" w:hAnsi="Poppins" w:cs="Poppins"/>
          <w:b/>
          <w:bCs/>
        </w:rPr>
        <w:t xml:space="preserve">Step 2: Running </w:t>
      </w:r>
      <w:proofErr w:type="spellStart"/>
      <w:r w:rsidRPr="00EE6B52">
        <w:rPr>
          <w:rFonts w:ascii="Poppins" w:hAnsi="Poppins" w:cs="Poppins"/>
          <w:b/>
          <w:bCs/>
        </w:rPr>
        <w:t>WebOSINT</w:t>
      </w:r>
      <w:proofErr w:type="spellEnd"/>
      <w:r w:rsidRPr="00EE6B52">
        <w:rPr>
          <w:rFonts w:ascii="Poppins" w:hAnsi="Poppins" w:cs="Poppins"/>
          <w:b/>
          <w:bCs/>
        </w:rPr>
        <w:t>:</w:t>
      </w:r>
    </w:p>
    <w:p w:rsidRPr="00EE6B52" w:rsidR="00EE6B52" w:rsidP="00EE6B52" w:rsidRDefault="00EE6B52" w14:paraId="5BF94D2A" w14:textId="5B1632D8">
      <w:pPr>
        <w:rPr>
          <w:rFonts w:ascii="Poppins" w:hAnsi="Poppins" w:cs="Poppins"/>
          <w:b/>
          <w:bCs/>
        </w:rPr>
      </w:pPr>
      <w:r w:rsidRPr="00EE6B52">
        <w:rPr>
          <w:rFonts w:ascii="Poppins" w:hAnsi="Poppins" w:cs="Poppins"/>
          <w:b/>
          <w:bCs/>
        </w:rPr>
        <w:t xml:space="preserve">Command: </w:t>
      </w:r>
      <w:r w:rsidRPr="00EE6B52">
        <w:rPr>
          <w:rFonts w:ascii="Poppins" w:hAnsi="Poppins" w:cs="Poppins"/>
          <w:color w:val="FF0000"/>
          <w:u w:val="single"/>
        </w:rPr>
        <w:t>python3 webosint.py</w:t>
      </w:r>
    </w:p>
    <w:p w:rsidRPr="00EE6B52" w:rsidR="00EE6B52" w:rsidP="00EE6B52" w:rsidRDefault="00EE6B52" w14:paraId="42D760CA" w14:textId="1C117832">
      <w:pPr>
        <w:rPr>
          <w:rFonts w:ascii="Poppins" w:hAnsi="Poppins" w:cs="Poppins"/>
          <w:b/>
          <w:bCs/>
        </w:rPr>
      </w:pPr>
      <w:r w:rsidRPr="00EE6B52">
        <w:rPr>
          <w:rFonts w:ascii="Poppins" w:hAnsi="Poppins" w:cs="Poppins"/>
          <w:b/>
          <w:bCs/>
        </w:rPr>
        <w:t>Step 3: Performing a Scan</w:t>
      </w:r>
    </w:p>
    <w:p w:rsidRPr="00EE6B52" w:rsidR="00EE6B52" w:rsidP="00EE6B52" w:rsidRDefault="00EE6B52" w14:paraId="5BA90703" w14:textId="77777777">
      <w:pPr>
        <w:rPr>
          <w:rFonts w:ascii="Poppins" w:hAnsi="Poppins" w:cs="Poppins"/>
        </w:rPr>
      </w:pPr>
      <w:proofErr w:type="spellStart"/>
      <w:r w:rsidRPr="00EE6B52">
        <w:rPr>
          <w:rFonts w:ascii="Poppins" w:hAnsi="Poppins" w:cs="Poppins"/>
        </w:rPr>
        <w:t>WebOSINT</w:t>
      </w:r>
      <w:proofErr w:type="spellEnd"/>
      <w:r w:rsidRPr="00EE6B52">
        <w:rPr>
          <w:rFonts w:ascii="Poppins" w:hAnsi="Poppins" w:cs="Poppins"/>
        </w:rPr>
        <w:t xml:space="preserve"> provides a range of scanning options to gather different types of information. </w:t>
      </w:r>
      <w:proofErr w:type="gramStart"/>
      <w:r w:rsidRPr="00EE6B52">
        <w:rPr>
          <w:rFonts w:ascii="Poppins" w:hAnsi="Poppins" w:cs="Poppins"/>
        </w:rPr>
        <w:t>Here’s</w:t>
      </w:r>
      <w:proofErr w:type="gramEnd"/>
      <w:r w:rsidRPr="00EE6B52">
        <w:rPr>
          <w:rFonts w:ascii="Poppins" w:hAnsi="Poppins" w:cs="Poppins"/>
        </w:rPr>
        <w:t xml:space="preserve"> how you can perform a basic scan:</w:t>
      </w:r>
    </w:p>
    <w:p w:rsidRPr="00EE6B52" w:rsidR="00EE6B52" w:rsidP="00EE6B52" w:rsidRDefault="00EE6B52" w14:paraId="7E7EF1ED" w14:textId="77777777">
      <w:pPr>
        <w:numPr>
          <w:ilvl w:val="0"/>
          <w:numId w:val="2"/>
        </w:numPr>
        <w:rPr>
          <w:rFonts w:ascii="Poppins" w:hAnsi="Poppins" w:cs="Poppins"/>
        </w:rPr>
      </w:pPr>
      <w:r w:rsidRPr="00EE6B52">
        <w:rPr>
          <w:rFonts w:ascii="Poppins" w:hAnsi="Poppins" w:cs="Poppins"/>
          <w:b/>
          <w:bCs/>
        </w:rPr>
        <w:t>Target Specification</w:t>
      </w:r>
      <w:r w:rsidRPr="00EE6B52">
        <w:rPr>
          <w:rFonts w:ascii="Poppins" w:hAnsi="Poppins" w:cs="Poppins"/>
        </w:rPr>
        <w:t xml:space="preserve">: Enter the target domain or IP address you want to scan. </w:t>
      </w:r>
      <w:proofErr w:type="spellStart"/>
      <w:r w:rsidRPr="00EE6B52">
        <w:rPr>
          <w:rFonts w:ascii="Poppins" w:hAnsi="Poppins" w:cs="Poppins"/>
        </w:rPr>
        <w:t>WebOSINT</w:t>
      </w:r>
      <w:proofErr w:type="spellEnd"/>
      <w:r w:rsidRPr="00EE6B52">
        <w:rPr>
          <w:rFonts w:ascii="Poppins" w:hAnsi="Poppins" w:cs="Poppins"/>
        </w:rPr>
        <w:t xml:space="preserve"> will gather a wide array of information from public sources.</w:t>
      </w:r>
    </w:p>
    <w:p w:rsidRPr="00EE6B52" w:rsidR="00EE6B52" w:rsidP="00EE6B52" w:rsidRDefault="00EE6B52" w14:paraId="67140A41" w14:textId="77777777">
      <w:pPr>
        <w:numPr>
          <w:ilvl w:val="0"/>
          <w:numId w:val="2"/>
        </w:numPr>
        <w:rPr>
          <w:rFonts w:ascii="Poppins" w:hAnsi="Poppins" w:cs="Poppins"/>
        </w:rPr>
      </w:pPr>
      <w:r w:rsidRPr="00EE6B52">
        <w:rPr>
          <w:rFonts w:ascii="Poppins" w:hAnsi="Poppins" w:cs="Poppins"/>
          <w:b/>
          <w:bCs/>
        </w:rPr>
        <w:t>Choosing Modules</w:t>
      </w:r>
      <w:r w:rsidRPr="00EE6B52">
        <w:rPr>
          <w:rFonts w:ascii="Poppins" w:hAnsi="Poppins" w:cs="Poppins"/>
        </w:rPr>
        <w:t xml:space="preserve">: </w:t>
      </w:r>
      <w:proofErr w:type="spellStart"/>
      <w:r w:rsidRPr="00EE6B52">
        <w:rPr>
          <w:rFonts w:ascii="Poppins" w:hAnsi="Poppins" w:cs="Poppins"/>
        </w:rPr>
        <w:t>WebOSINT</w:t>
      </w:r>
      <w:proofErr w:type="spellEnd"/>
      <w:r w:rsidRPr="00EE6B52">
        <w:rPr>
          <w:rFonts w:ascii="Poppins" w:hAnsi="Poppins" w:cs="Poppins"/>
        </w:rPr>
        <w:t xml:space="preserve"> allows you to select specific modules depending on the type of information you want to gather. For example, you can use modules to find subdomains, detect open ports, or retrieve WHOIS data.</w:t>
      </w:r>
    </w:p>
    <w:p w:rsidRPr="00EE6B52" w:rsidR="00EE6B52" w:rsidP="00EE6B52" w:rsidRDefault="00EE6B52" w14:paraId="06DA54E1" w14:textId="77777777">
      <w:pPr>
        <w:numPr>
          <w:ilvl w:val="0"/>
          <w:numId w:val="2"/>
        </w:numPr>
        <w:rPr>
          <w:rFonts w:ascii="Poppins" w:hAnsi="Poppins" w:cs="Poppins"/>
        </w:rPr>
      </w:pPr>
      <w:r w:rsidRPr="00EE6B52">
        <w:rPr>
          <w:rFonts w:ascii="Poppins" w:hAnsi="Poppins" w:cs="Poppins"/>
          <w:b/>
          <w:bCs/>
        </w:rPr>
        <w:t>Executing the Scan</w:t>
      </w:r>
      <w:r w:rsidRPr="00EE6B52">
        <w:rPr>
          <w:rFonts w:ascii="Poppins" w:hAnsi="Poppins" w:cs="Poppins"/>
        </w:rPr>
        <w:t>: Once you have specified the target and selected the modules, execute the scan. The tool will collect data from various sources and present it in a comprehensive report.</w:t>
      </w:r>
    </w:p>
    <w:p w:rsidR="00BF0CC5" w:rsidRDefault="00BF0CC5" w14:paraId="21B89733" w14:textId="77777777"/>
    <w:p w:rsidR="00BF0CC5" w:rsidRDefault="00BF0CC5" w14:paraId="62A52B1E" w14:textId="0848E14D">
      <w:r w:rsidRPr="00BF0CC5">
        <w:lastRenderedPageBreak/>
        <w:drawing>
          <wp:inline distT="0" distB="0" distL="0" distR="0" wp14:anchorId="6EF80A8E" wp14:editId="4DC755CF">
            <wp:extent cx="5731510" cy="4370070"/>
            <wp:effectExtent l="0" t="0" r="2540" b="0"/>
            <wp:docPr id="177095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2102" name=""/>
                    <pic:cNvPicPr/>
                  </pic:nvPicPr>
                  <pic:blipFill>
                    <a:blip r:embed="rId9"/>
                    <a:stretch>
                      <a:fillRect/>
                    </a:stretch>
                  </pic:blipFill>
                  <pic:spPr>
                    <a:xfrm>
                      <a:off x="0" y="0"/>
                      <a:ext cx="5731510" cy="4370070"/>
                    </a:xfrm>
                    <a:prstGeom prst="rect">
                      <a:avLst/>
                    </a:prstGeom>
                  </pic:spPr>
                </pic:pic>
              </a:graphicData>
            </a:graphic>
          </wp:inline>
        </w:drawing>
      </w:r>
    </w:p>
    <w:p w:rsidR="00BF0CC5" w:rsidRDefault="00BF0CC5" w14:paraId="2455260E" w14:textId="77777777"/>
    <w:p w:rsidRPr="00EE6B52" w:rsidR="00EE6B52" w:rsidP="00EE6B52" w:rsidRDefault="00EE6B52" w14:paraId="0A23B741" w14:textId="77777777">
      <w:pPr>
        <w:rPr>
          <w:rFonts w:ascii="Poppins" w:hAnsi="Poppins" w:cs="Poppins"/>
          <w:b/>
          <w:bCs/>
        </w:rPr>
      </w:pPr>
      <w:r w:rsidRPr="00EE6B52">
        <w:rPr>
          <w:rFonts w:ascii="Poppins" w:hAnsi="Poppins" w:cs="Poppins"/>
          <w:b/>
          <w:bCs/>
        </w:rPr>
        <w:t xml:space="preserve">Step 4: </w:t>
      </w:r>
      <w:proofErr w:type="spellStart"/>
      <w:r w:rsidRPr="00EE6B52">
        <w:rPr>
          <w:rFonts w:ascii="Poppins" w:hAnsi="Poppins" w:cs="Poppins"/>
          <w:b/>
          <w:bCs/>
        </w:rPr>
        <w:t>Analyzing</w:t>
      </w:r>
      <w:proofErr w:type="spellEnd"/>
      <w:r w:rsidRPr="00EE6B52">
        <w:rPr>
          <w:rFonts w:ascii="Poppins" w:hAnsi="Poppins" w:cs="Poppins"/>
          <w:b/>
          <w:bCs/>
        </w:rPr>
        <w:t xml:space="preserve"> the Results</w:t>
      </w:r>
    </w:p>
    <w:p w:rsidRPr="00EE6B52" w:rsidR="00EE6B52" w:rsidP="00EE6B52" w:rsidRDefault="00EE6B52" w14:paraId="1739F742" w14:textId="77777777">
      <w:pPr>
        <w:rPr>
          <w:rFonts w:ascii="Poppins" w:hAnsi="Poppins" w:cs="Poppins"/>
        </w:rPr>
      </w:pPr>
      <w:r w:rsidRPr="00EE6B52">
        <w:rPr>
          <w:rFonts w:ascii="Poppins" w:hAnsi="Poppins" w:cs="Poppins"/>
        </w:rPr>
        <w:t xml:space="preserve">The results from </w:t>
      </w:r>
      <w:proofErr w:type="spellStart"/>
      <w:r w:rsidRPr="00EE6B52">
        <w:rPr>
          <w:rFonts w:ascii="Poppins" w:hAnsi="Poppins" w:cs="Poppins"/>
        </w:rPr>
        <w:t>WebOSINT</w:t>
      </w:r>
      <w:proofErr w:type="spellEnd"/>
      <w:r w:rsidRPr="00EE6B52">
        <w:rPr>
          <w:rFonts w:ascii="Poppins" w:hAnsi="Poppins" w:cs="Poppins"/>
        </w:rPr>
        <w:t xml:space="preserve"> scans are typically presented in an organized format, allowing you to </w:t>
      </w:r>
      <w:proofErr w:type="spellStart"/>
      <w:r w:rsidRPr="00EE6B52">
        <w:rPr>
          <w:rFonts w:ascii="Poppins" w:hAnsi="Poppins" w:cs="Poppins"/>
        </w:rPr>
        <w:t>analyze</w:t>
      </w:r>
      <w:proofErr w:type="spellEnd"/>
      <w:r w:rsidRPr="00EE6B52">
        <w:rPr>
          <w:rFonts w:ascii="Poppins" w:hAnsi="Poppins" w:cs="Poppins"/>
        </w:rPr>
        <w:t xml:space="preserve"> the gathered data effectively. This can include information such as:</w:t>
      </w:r>
    </w:p>
    <w:p w:rsidRPr="00EE6B52" w:rsidR="00EE6B52" w:rsidP="00EE6B52" w:rsidRDefault="00EE6B52" w14:paraId="25CF4CC2" w14:textId="77777777">
      <w:pPr>
        <w:numPr>
          <w:ilvl w:val="0"/>
          <w:numId w:val="1"/>
        </w:numPr>
        <w:rPr>
          <w:rFonts w:ascii="Poppins" w:hAnsi="Poppins" w:cs="Poppins"/>
        </w:rPr>
      </w:pPr>
      <w:r w:rsidRPr="00EE6B52">
        <w:rPr>
          <w:rFonts w:ascii="Poppins" w:hAnsi="Poppins" w:cs="Poppins"/>
          <w:b/>
          <w:bCs/>
        </w:rPr>
        <w:t>Subdomains</w:t>
      </w:r>
      <w:r w:rsidRPr="00EE6B52">
        <w:rPr>
          <w:rFonts w:ascii="Poppins" w:hAnsi="Poppins" w:cs="Poppins"/>
        </w:rPr>
        <w:t>: Lists all discovered subdomains of the target domain.</w:t>
      </w:r>
    </w:p>
    <w:p w:rsidRPr="00EE6B52" w:rsidR="00EE6B52" w:rsidP="00EE6B52" w:rsidRDefault="00EE6B52" w14:paraId="1CC087A5" w14:textId="77777777">
      <w:pPr>
        <w:numPr>
          <w:ilvl w:val="0"/>
          <w:numId w:val="1"/>
        </w:numPr>
        <w:rPr>
          <w:rFonts w:ascii="Poppins" w:hAnsi="Poppins" w:cs="Poppins"/>
        </w:rPr>
      </w:pPr>
      <w:r w:rsidRPr="00EE6B52">
        <w:rPr>
          <w:rFonts w:ascii="Poppins" w:hAnsi="Poppins" w:cs="Poppins"/>
          <w:b/>
          <w:bCs/>
        </w:rPr>
        <w:t>Open Ports</w:t>
      </w:r>
      <w:r w:rsidRPr="00EE6B52">
        <w:rPr>
          <w:rFonts w:ascii="Poppins" w:hAnsi="Poppins" w:cs="Poppins"/>
        </w:rPr>
        <w:t>: Displays the open ports on the target system.</w:t>
      </w:r>
    </w:p>
    <w:p w:rsidRPr="00EE6B52" w:rsidR="00EE6B52" w:rsidP="00EE6B52" w:rsidRDefault="00EE6B52" w14:paraId="21207E44" w14:textId="77777777">
      <w:pPr>
        <w:numPr>
          <w:ilvl w:val="0"/>
          <w:numId w:val="1"/>
        </w:numPr>
        <w:rPr>
          <w:rFonts w:ascii="Poppins" w:hAnsi="Poppins" w:cs="Poppins"/>
        </w:rPr>
      </w:pPr>
      <w:r w:rsidRPr="00EE6B52">
        <w:rPr>
          <w:rFonts w:ascii="Poppins" w:hAnsi="Poppins" w:cs="Poppins"/>
          <w:b/>
          <w:bCs/>
        </w:rPr>
        <w:t>WHOIS Data</w:t>
      </w:r>
      <w:r w:rsidRPr="00EE6B52">
        <w:rPr>
          <w:rFonts w:ascii="Poppins" w:hAnsi="Poppins" w:cs="Poppins"/>
        </w:rPr>
        <w:t>: Provides registration details of the target domain.</w:t>
      </w:r>
    </w:p>
    <w:p w:rsidRPr="00EE6B52" w:rsidR="00EE6B52" w:rsidP="00EE6B52" w:rsidRDefault="00EE6B52" w14:paraId="7698A874" w14:textId="77777777">
      <w:pPr>
        <w:numPr>
          <w:ilvl w:val="0"/>
          <w:numId w:val="1"/>
        </w:numPr>
        <w:rPr>
          <w:rFonts w:ascii="Poppins" w:hAnsi="Poppins" w:cs="Poppins"/>
        </w:rPr>
      </w:pPr>
      <w:r w:rsidRPr="00EE6B52">
        <w:rPr>
          <w:rFonts w:ascii="Poppins" w:hAnsi="Poppins" w:cs="Poppins"/>
          <w:b/>
          <w:bCs/>
        </w:rPr>
        <w:t>Email Addresses</w:t>
      </w:r>
      <w:r w:rsidRPr="00EE6B52">
        <w:rPr>
          <w:rFonts w:ascii="Poppins" w:hAnsi="Poppins" w:cs="Poppins"/>
        </w:rPr>
        <w:t>: Identifies email addresses associated with the target domain.</w:t>
      </w:r>
    </w:p>
    <w:p w:rsidR="00EE6B52" w:rsidRDefault="00EE6B52" w14:paraId="51618489" w14:textId="77777777"/>
    <w:p w:rsidR="00BF0CC5" w:rsidRDefault="00BF0CC5" w14:paraId="6367ED4E" w14:textId="1B531BEE">
      <w:r w:rsidRPr="00BF0CC5">
        <w:lastRenderedPageBreak/>
        <w:drawing>
          <wp:inline distT="0" distB="0" distL="0" distR="0" wp14:anchorId="5E632CEF" wp14:editId="2C608EA3">
            <wp:extent cx="5731510" cy="3827780"/>
            <wp:effectExtent l="0" t="0" r="2540" b="1270"/>
            <wp:docPr id="18375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50619" name=""/>
                    <pic:cNvPicPr/>
                  </pic:nvPicPr>
                  <pic:blipFill>
                    <a:blip r:embed="rId10"/>
                    <a:stretch>
                      <a:fillRect/>
                    </a:stretch>
                  </pic:blipFill>
                  <pic:spPr>
                    <a:xfrm>
                      <a:off x="0" y="0"/>
                      <a:ext cx="5731510" cy="3827780"/>
                    </a:xfrm>
                    <a:prstGeom prst="rect">
                      <a:avLst/>
                    </a:prstGeom>
                  </pic:spPr>
                </pic:pic>
              </a:graphicData>
            </a:graphic>
          </wp:inline>
        </w:drawing>
      </w:r>
    </w:p>
    <w:p w:rsidR="00BF0CC5" w:rsidRDefault="00BF0CC5" w14:paraId="10B84B8F" w14:textId="2E66469A">
      <w:r w:rsidRPr="00BF0CC5">
        <w:drawing>
          <wp:inline distT="0" distB="0" distL="0" distR="0" wp14:anchorId="24AF3DD1" wp14:editId="7BBE7911">
            <wp:extent cx="5731510" cy="4140835"/>
            <wp:effectExtent l="0" t="0" r="2540" b="0"/>
            <wp:docPr id="116749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92035" name=""/>
                    <pic:cNvPicPr/>
                  </pic:nvPicPr>
                  <pic:blipFill>
                    <a:blip r:embed="rId11"/>
                    <a:stretch>
                      <a:fillRect/>
                    </a:stretch>
                  </pic:blipFill>
                  <pic:spPr>
                    <a:xfrm>
                      <a:off x="0" y="0"/>
                      <a:ext cx="5731510" cy="4140835"/>
                    </a:xfrm>
                    <a:prstGeom prst="rect">
                      <a:avLst/>
                    </a:prstGeom>
                  </pic:spPr>
                </pic:pic>
              </a:graphicData>
            </a:graphic>
          </wp:inline>
        </w:drawing>
      </w:r>
    </w:p>
    <w:p w:rsidR="00BF0CC5" w:rsidRDefault="00BF0CC5" w14:paraId="49D3615E" w14:textId="4C7AF935">
      <w:r w:rsidRPr="00BF0CC5">
        <w:lastRenderedPageBreak/>
        <w:drawing>
          <wp:inline distT="0" distB="0" distL="0" distR="0" wp14:anchorId="24B73CB9" wp14:editId="79736EAF">
            <wp:extent cx="5731510" cy="2931160"/>
            <wp:effectExtent l="0" t="0" r="2540" b="2540"/>
            <wp:docPr id="191747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74906" name=""/>
                    <pic:cNvPicPr/>
                  </pic:nvPicPr>
                  <pic:blipFill>
                    <a:blip r:embed="rId12"/>
                    <a:stretch>
                      <a:fillRect/>
                    </a:stretch>
                  </pic:blipFill>
                  <pic:spPr>
                    <a:xfrm>
                      <a:off x="0" y="0"/>
                      <a:ext cx="5731510" cy="2931160"/>
                    </a:xfrm>
                    <a:prstGeom prst="rect">
                      <a:avLst/>
                    </a:prstGeom>
                  </pic:spPr>
                </pic:pic>
              </a:graphicData>
            </a:graphic>
          </wp:inline>
        </w:drawing>
      </w:r>
    </w:p>
    <w:p w:rsidR="00BF0CC5" w:rsidRDefault="00BF0CC5" w14:paraId="6F9E03B6" w14:textId="77777777"/>
    <w:p w:rsidR="00BF0CC5" w:rsidRDefault="00BF0CC5" w14:paraId="79A85881" w14:textId="05859D1C">
      <w:r w:rsidRPr="00BF0CC5">
        <w:drawing>
          <wp:inline distT="0" distB="0" distL="0" distR="0" wp14:anchorId="71E8E966" wp14:editId="3F490A64">
            <wp:extent cx="5731510" cy="4681220"/>
            <wp:effectExtent l="0" t="0" r="2540" b="5080"/>
            <wp:docPr id="121241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8462" name=""/>
                    <pic:cNvPicPr/>
                  </pic:nvPicPr>
                  <pic:blipFill>
                    <a:blip r:embed="rId13"/>
                    <a:stretch>
                      <a:fillRect/>
                    </a:stretch>
                  </pic:blipFill>
                  <pic:spPr>
                    <a:xfrm>
                      <a:off x="0" y="0"/>
                      <a:ext cx="5731510" cy="4681220"/>
                    </a:xfrm>
                    <a:prstGeom prst="rect">
                      <a:avLst/>
                    </a:prstGeom>
                  </pic:spPr>
                </pic:pic>
              </a:graphicData>
            </a:graphic>
          </wp:inline>
        </w:drawing>
      </w:r>
    </w:p>
    <w:p w:rsidR="00BF0CC5" w:rsidRDefault="00BF0CC5" w14:paraId="578C7870" w14:textId="77777777"/>
    <w:p w:rsidR="00BF0CC5" w:rsidRDefault="00BF0CC5" w14:paraId="570C451B" w14:textId="2FF75872">
      <w:r w:rsidRPr="00BF0CC5">
        <w:lastRenderedPageBreak/>
        <w:drawing>
          <wp:inline distT="0" distB="0" distL="0" distR="0" wp14:anchorId="3F08CDB4" wp14:editId="780560EF">
            <wp:extent cx="5731510" cy="4472305"/>
            <wp:effectExtent l="0" t="0" r="2540" b="4445"/>
            <wp:docPr id="189776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2527" name=""/>
                    <pic:cNvPicPr/>
                  </pic:nvPicPr>
                  <pic:blipFill>
                    <a:blip r:embed="rId14"/>
                    <a:stretch>
                      <a:fillRect/>
                    </a:stretch>
                  </pic:blipFill>
                  <pic:spPr>
                    <a:xfrm>
                      <a:off x="0" y="0"/>
                      <a:ext cx="5731510" cy="4472305"/>
                    </a:xfrm>
                    <a:prstGeom prst="rect">
                      <a:avLst/>
                    </a:prstGeom>
                  </pic:spPr>
                </pic:pic>
              </a:graphicData>
            </a:graphic>
          </wp:inline>
        </w:drawing>
      </w:r>
    </w:p>
    <w:p w:rsidR="00BF0CC5" w:rsidRDefault="00BF0CC5" w14:paraId="0DB77900" w14:textId="77777777"/>
    <w:p w:rsidR="00BF0CC5" w:rsidRDefault="00BF0CC5" w14:paraId="54E468A3" w14:textId="04D9AEE0">
      <w:r w:rsidRPr="00BF0CC5">
        <w:lastRenderedPageBreak/>
        <w:drawing>
          <wp:inline distT="0" distB="0" distL="0" distR="0" wp14:anchorId="2E166A11" wp14:editId="379FDE05">
            <wp:extent cx="5731510" cy="4220845"/>
            <wp:effectExtent l="0" t="0" r="2540" b="8255"/>
            <wp:docPr id="1743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15" name=""/>
                    <pic:cNvPicPr/>
                  </pic:nvPicPr>
                  <pic:blipFill>
                    <a:blip r:embed="rId15"/>
                    <a:stretch>
                      <a:fillRect/>
                    </a:stretch>
                  </pic:blipFill>
                  <pic:spPr>
                    <a:xfrm>
                      <a:off x="0" y="0"/>
                      <a:ext cx="5731510" cy="4220845"/>
                    </a:xfrm>
                    <a:prstGeom prst="rect">
                      <a:avLst/>
                    </a:prstGeom>
                  </pic:spPr>
                </pic:pic>
              </a:graphicData>
            </a:graphic>
          </wp:inline>
        </w:drawing>
      </w:r>
    </w:p>
    <w:p w:rsidR="00BF0CC5" w:rsidRDefault="00BF0CC5" w14:paraId="48F004F0" w14:textId="11C997A2">
      <w:r w:rsidRPr="00BF0CC5">
        <w:drawing>
          <wp:inline distT="0" distB="0" distL="0" distR="0" wp14:anchorId="7DCADDA4" wp14:editId="7145101F">
            <wp:extent cx="5731510" cy="3521710"/>
            <wp:effectExtent l="0" t="0" r="2540" b="2540"/>
            <wp:docPr id="16992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445" name=""/>
                    <pic:cNvPicPr/>
                  </pic:nvPicPr>
                  <pic:blipFill>
                    <a:blip r:embed="rId16"/>
                    <a:stretch>
                      <a:fillRect/>
                    </a:stretch>
                  </pic:blipFill>
                  <pic:spPr>
                    <a:xfrm>
                      <a:off x="0" y="0"/>
                      <a:ext cx="5731510" cy="3521710"/>
                    </a:xfrm>
                    <a:prstGeom prst="rect">
                      <a:avLst/>
                    </a:prstGeom>
                  </pic:spPr>
                </pic:pic>
              </a:graphicData>
            </a:graphic>
          </wp:inline>
        </w:drawing>
      </w:r>
    </w:p>
    <w:p w:rsidR="00BF0CC5" w:rsidRDefault="00BF0CC5" w14:paraId="6B3D25E8" w14:textId="77777777"/>
    <w:p w:rsidR="00BF0CC5" w:rsidRDefault="00BF0CC5" w14:paraId="01BCF79A" w14:textId="01872C07">
      <w:r w:rsidRPr="00BF0CC5">
        <w:lastRenderedPageBreak/>
        <w:drawing>
          <wp:inline distT="0" distB="0" distL="0" distR="0" wp14:anchorId="39B0B7E6" wp14:editId="4BEAD5C2">
            <wp:extent cx="5731510" cy="1522730"/>
            <wp:effectExtent l="0" t="0" r="2540" b="1270"/>
            <wp:docPr id="16551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8581" name=""/>
                    <pic:cNvPicPr/>
                  </pic:nvPicPr>
                  <pic:blipFill>
                    <a:blip r:embed="rId17"/>
                    <a:stretch>
                      <a:fillRect/>
                    </a:stretch>
                  </pic:blipFill>
                  <pic:spPr>
                    <a:xfrm>
                      <a:off x="0" y="0"/>
                      <a:ext cx="5731510" cy="1522730"/>
                    </a:xfrm>
                    <a:prstGeom prst="rect">
                      <a:avLst/>
                    </a:prstGeom>
                  </pic:spPr>
                </pic:pic>
              </a:graphicData>
            </a:graphic>
          </wp:inline>
        </w:drawing>
      </w:r>
    </w:p>
    <w:p w:rsidR="00EE6B52" w:rsidRDefault="00EE6B52" w14:paraId="59808C4E" w14:textId="77777777"/>
    <w:p w:rsidRPr="00EE6B52" w:rsidR="00EE6B52" w:rsidP="00EE6B52" w:rsidRDefault="00EE6B52" w14:paraId="393025AD" w14:textId="77777777">
      <w:pPr>
        <w:rPr>
          <w:rFonts w:ascii="Poppins" w:hAnsi="Poppins" w:cs="Poppins"/>
          <w:b/>
          <w:bCs/>
        </w:rPr>
      </w:pPr>
      <w:r w:rsidRPr="00EE6B52">
        <w:rPr>
          <w:rFonts w:ascii="Poppins" w:hAnsi="Poppins" w:cs="Poppins"/>
          <w:b/>
          <w:bCs/>
        </w:rPr>
        <w:t>Conclusion</w:t>
      </w:r>
    </w:p>
    <w:p w:rsidRPr="00EE6B52" w:rsidR="00EE6B52" w:rsidP="00EE6B52" w:rsidRDefault="00EE6B52" w14:paraId="072236CB" w14:textId="77777777">
      <w:pPr>
        <w:rPr>
          <w:rFonts w:ascii="Poppins" w:hAnsi="Poppins" w:cs="Poppins"/>
        </w:rPr>
      </w:pPr>
      <w:proofErr w:type="spellStart"/>
      <w:r w:rsidRPr="00EE6B52">
        <w:rPr>
          <w:rFonts w:ascii="Poppins" w:hAnsi="Poppins" w:cs="Poppins"/>
        </w:rPr>
        <w:t>WebOSINT</w:t>
      </w:r>
      <w:proofErr w:type="spellEnd"/>
      <w:r w:rsidRPr="00EE6B52">
        <w:rPr>
          <w:rFonts w:ascii="Poppins" w:hAnsi="Poppins" w:cs="Poppins"/>
        </w:rPr>
        <w:t xml:space="preserve"> is a versatile tool for web-based open-source intelligence gathering, useful for both security researchers and analysts. By following the installation steps and understanding the working process, you can effectively use </w:t>
      </w:r>
      <w:proofErr w:type="spellStart"/>
      <w:r w:rsidRPr="00EE6B52">
        <w:rPr>
          <w:rFonts w:ascii="Poppins" w:hAnsi="Poppins" w:cs="Poppins"/>
        </w:rPr>
        <w:t>WebOSINT</w:t>
      </w:r>
      <w:proofErr w:type="spellEnd"/>
      <w:r w:rsidRPr="00EE6B52">
        <w:rPr>
          <w:rFonts w:ascii="Poppins" w:hAnsi="Poppins" w:cs="Poppins"/>
        </w:rPr>
        <w:t xml:space="preserve"> to gather critical information about your targets. Always ensure you have the necessary permissions and adhere to legal guidelines when performing intelligence gathering.</w:t>
      </w:r>
    </w:p>
    <w:p w:rsidR="00EE6B52" w:rsidRDefault="00EE6B52" w14:paraId="396496C7" w14:textId="77777777"/>
    <w:p w:rsidR="00BF0CC5" w:rsidRDefault="00BF0CC5" w14:paraId="2A0AABA5" w14:textId="77777777"/>
    <w:p w:rsidR="00BF0CC5" w:rsidRDefault="00BF0CC5" w14:paraId="0336F4D9" w14:textId="77777777"/>
    <w:sectPr w:rsidR="00BF0CC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9E35DB"/>
    <w:multiLevelType w:val="multilevel"/>
    <w:tmpl w:val="B118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DA1761"/>
    <w:multiLevelType w:val="multilevel"/>
    <w:tmpl w:val="0ECCF4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5BAA5754"/>
    <w:multiLevelType w:val="multilevel"/>
    <w:tmpl w:val="F11434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6BBD0206"/>
    <w:multiLevelType w:val="hybridMultilevel"/>
    <w:tmpl w:val="BE044F42"/>
    <w:lvl w:ilvl="0" w:tplc="1AF0EC6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1400423">
    <w:abstractNumId w:val="1"/>
  </w:num>
  <w:num w:numId="2" w16cid:durableId="545147009">
    <w:abstractNumId w:val="0"/>
  </w:num>
  <w:num w:numId="3" w16cid:durableId="1292051441">
    <w:abstractNumId w:val="3"/>
  </w:num>
  <w:num w:numId="4" w16cid:durableId="309746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CC5"/>
    <w:rsid w:val="00032629"/>
    <w:rsid w:val="00A05CFC"/>
    <w:rsid w:val="00B47B9B"/>
    <w:rsid w:val="00BF0CC5"/>
    <w:rsid w:val="00CE31B3"/>
    <w:rsid w:val="00D40435"/>
    <w:rsid w:val="00E15301"/>
    <w:rsid w:val="00EE6B52"/>
    <w:rsid w:val="58C1F3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B813"/>
  <w15:chartTrackingRefBased/>
  <w15:docId w15:val="{D8CC8A9E-24A2-4805-B6DD-2DF86AB50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E6B52"/>
    <w:pPr>
      <w:ind w:left="720"/>
      <w:contextualSpacing/>
    </w:pPr>
  </w:style>
  <w:style w:type="character" w:styleId="Hyperlink">
    <w:name w:val="Hyperlink"/>
    <w:basedOn w:val="DefaultParagraphFont"/>
    <w:uiPriority w:val="99"/>
    <w:unhideWhenUsed/>
    <w:rsid w:val="00EE6B52"/>
    <w:rPr>
      <w:color w:val="0563C1" w:themeColor="hyperlink"/>
      <w:u w:val="single"/>
    </w:rPr>
  </w:style>
  <w:style w:type="character" w:styleId="UnresolvedMention">
    <w:name w:val="Unresolved Mention"/>
    <w:basedOn w:val="DefaultParagraphFont"/>
    <w:uiPriority w:val="99"/>
    <w:semiHidden/>
    <w:unhideWhenUsed/>
    <w:rsid w:val="00EE6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93488">
      <w:bodyDiv w:val="1"/>
      <w:marLeft w:val="0"/>
      <w:marRight w:val="0"/>
      <w:marTop w:val="0"/>
      <w:marBottom w:val="0"/>
      <w:divBdr>
        <w:top w:val="none" w:sz="0" w:space="0" w:color="auto"/>
        <w:left w:val="none" w:sz="0" w:space="0" w:color="auto"/>
        <w:bottom w:val="none" w:sz="0" w:space="0" w:color="auto"/>
        <w:right w:val="none" w:sz="0" w:space="0" w:color="auto"/>
      </w:divBdr>
    </w:div>
    <w:div w:id="503012478">
      <w:bodyDiv w:val="1"/>
      <w:marLeft w:val="0"/>
      <w:marRight w:val="0"/>
      <w:marTop w:val="0"/>
      <w:marBottom w:val="0"/>
      <w:divBdr>
        <w:top w:val="none" w:sz="0" w:space="0" w:color="auto"/>
        <w:left w:val="none" w:sz="0" w:space="0" w:color="auto"/>
        <w:bottom w:val="none" w:sz="0" w:space="0" w:color="auto"/>
        <w:right w:val="none" w:sz="0" w:space="0" w:color="auto"/>
      </w:divBdr>
    </w:div>
    <w:div w:id="584997653">
      <w:bodyDiv w:val="1"/>
      <w:marLeft w:val="0"/>
      <w:marRight w:val="0"/>
      <w:marTop w:val="0"/>
      <w:marBottom w:val="0"/>
      <w:divBdr>
        <w:top w:val="none" w:sz="0" w:space="0" w:color="auto"/>
        <w:left w:val="none" w:sz="0" w:space="0" w:color="auto"/>
        <w:bottom w:val="none" w:sz="0" w:space="0" w:color="auto"/>
        <w:right w:val="none" w:sz="0" w:space="0" w:color="auto"/>
      </w:divBdr>
    </w:div>
    <w:div w:id="1027097135">
      <w:bodyDiv w:val="1"/>
      <w:marLeft w:val="0"/>
      <w:marRight w:val="0"/>
      <w:marTop w:val="0"/>
      <w:marBottom w:val="0"/>
      <w:divBdr>
        <w:top w:val="none" w:sz="0" w:space="0" w:color="auto"/>
        <w:left w:val="none" w:sz="0" w:space="0" w:color="auto"/>
        <w:bottom w:val="none" w:sz="0" w:space="0" w:color="auto"/>
        <w:right w:val="none" w:sz="0" w:space="0" w:color="auto"/>
      </w:divBdr>
    </w:div>
    <w:div w:id="1105002878">
      <w:bodyDiv w:val="1"/>
      <w:marLeft w:val="0"/>
      <w:marRight w:val="0"/>
      <w:marTop w:val="0"/>
      <w:marBottom w:val="0"/>
      <w:divBdr>
        <w:top w:val="none" w:sz="0" w:space="0" w:color="auto"/>
        <w:left w:val="none" w:sz="0" w:space="0" w:color="auto"/>
        <w:bottom w:val="none" w:sz="0" w:space="0" w:color="auto"/>
        <w:right w:val="none" w:sz="0" w:space="0" w:color="auto"/>
      </w:divBdr>
    </w:div>
    <w:div w:id="1124930615">
      <w:bodyDiv w:val="1"/>
      <w:marLeft w:val="0"/>
      <w:marRight w:val="0"/>
      <w:marTop w:val="0"/>
      <w:marBottom w:val="0"/>
      <w:divBdr>
        <w:top w:val="none" w:sz="0" w:space="0" w:color="auto"/>
        <w:left w:val="none" w:sz="0" w:space="0" w:color="auto"/>
        <w:bottom w:val="none" w:sz="0" w:space="0" w:color="auto"/>
        <w:right w:val="none" w:sz="0" w:space="0" w:color="auto"/>
      </w:divBdr>
    </w:div>
    <w:div w:id="1150830362">
      <w:bodyDiv w:val="1"/>
      <w:marLeft w:val="0"/>
      <w:marRight w:val="0"/>
      <w:marTop w:val="0"/>
      <w:marBottom w:val="0"/>
      <w:divBdr>
        <w:top w:val="none" w:sz="0" w:space="0" w:color="auto"/>
        <w:left w:val="none" w:sz="0" w:space="0" w:color="auto"/>
        <w:bottom w:val="none" w:sz="0" w:space="0" w:color="auto"/>
        <w:right w:val="none" w:sz="0" w:space="0" w:color="auto"/>
      </w:divBdr>
    </w:div>
    <w:div w:id="1391726654">
      <w:bodyDiv w:val="1"/>
      <w:marLeft w:val="0"/>
      <w:marRight w:val="0"/>
      <w:marTop w:val="0"/>
      <w:marBottom w:val="0"/>
      <w:divBdr>
        <w:top w:val="none" w:sz="0" w:space="0" w:color="auto"/>
        <w:left w:val="none" w:sz="0" w:space="0" w:color="auto"/>
        <w:bottom w:val="none" w:sz="0" w:space="0" w:color="auto"/>
        <w:right w:val="none" w:sz="0" w:space="0" w:color="auto"/>
      </w:divBdr>
    </w:div>
    <w:div w:id="1975325195">
      <w:bodyDiv w:val="1"/>
      <w:marLeft w:val="0"/>
      <w:marRight w:val="0"/>
      <w:marTop w:val="0"/>
      <w:marBottom w:val="0"/>
      <w:divBdr>
        <w:top w:val="none" w:sz="0" w:space="0" w:color="auto"/>
        <w:left w:val="none" w:sz="0" w:space="0" w:color="auto"/>
        <w:bottom w:val="none" w:sz="0" w:space="0" w:color="auto"/>
        <w:right w:val="none" w:sz="0" w:space="0" w:color="auto"/>
      </w:divBdr>
    </w:div>
    <w:div w:id="211578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hyperlink" Target="https://git-scm.com/" TargetMode="External" Id="rId6" /><Relationship Type="http://schemas.openxmlformats.org/officeDocument/2006/relationships/image" Target="media/image5.png" Id="rId11"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hyperlink" Target="https://www.python.org/" TargetMode="External" Id="R900ea1e489e94c2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ajay bisht</dc:creator>
  <keywords/>
  <dc:description/>
  <lastModifiedBy>Guest User</lastModifiedBy>
  <revision>5</revision>
  <dcterms:created xsi:type="dcterms:W3CDTF">2024-07-04T18:13:00.0000000Z</dcterms:created>
  <dcterms:modified xsi:type="dcterms:W3CDTF">2024-07-09T08:14:16.1430365Z</dcterms:modified>
</coreProperties>
</file>