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F86A" w14:textId="7DD01C92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Circle all correct statements.</w:t>
      </w:r>
      <w:r w:rsidR="00F84D07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F84D07" w:rsidRPr="00F84D0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(https://datascience.stackexchange.com/questions/10713/does-random-forest-re-use-features-at-each-node-when-generating-a-decision-tree)</w:t>
      </w:r>
    </w:p>
    <w:p w14:paraId="0B4ADFF7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27EB7F5" w14:textId="5B34E6C1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58FB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6" o:title=""/>
          </v:shape>
          <w:control r:id="rId7" w:name="DefaultOcxName" w:shapeid="_x0000_i1100"/>
        </w:object>
      </w:r>
    </w:p>
    <w:p w14:paraId="626418CE" w14:textId="35613A15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701C1">
        <w:rPr>
          <w:rFonts w:ascii="Arial" w:eastAsia="Times New Roman" w:hAnsi="Arial" w:cs="Arial"/>
          <w:strike/>
          <w:color w:val="373A3C"/>
          <w:sz w:val="21"/>
          <w:szCs w:val="21"/>
          <w:highlight w:val="yellow"/>
        </w:rPr>
        <w:t>When building a classification tree, each feature can only be used once</w:t>
      </w:r>
      <w:r w:rsidRPr="009701C1">
        <w:rPr>
          <w:rFonts w:ascii="Arial" w:eastAsia="Times New Roman" w:hAnsi="Arial" w:cs="Arial"/>
          <w:strike/>
          <w:color w:val="373A3C"/>
          <w:sz w:val="21"/>
          <w:szCs w:val="21"/>
        </w:rPr>
        <w:t>.</w:t>
      </w:r>
      <w:r w:rsidR="00F84D07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proofErr w:type="gramStart"/>
      <w:r w:rsidR="00F84D07">
        <w:rPr>
          <w:rFonts w:ascii="Arial" w:eastAsia="Times New Roman" w:hAnsi="Arial" w:cs="Arial"/>
          <w:color w:val="373A3C"/>
          <w:sz w:val="21"/>
          <w:szCs w:val="21"/>
        </w:rPr>
        <w:t xml:space="preserve">( </w:t>
      </w:r>
      <w:r w:rsidR="00F44128">
        <w:rPr>
          <w:rFonts w:ascii="Arial" w:hAnsi="Arial" w:cs="Arial"/>
          <w:color w:val="242729"/>
          <w:sz w:val="23"/>
          <w:szCs w:val="23"/>
          <w:shd w:val="clear" w:color="auto" w:fill="FFFFFF"/>
        </w:rPr>
        <w:t>same</w:t>
      </w:r>
      <w:proofErr w:type="gramEnd"/>
      <w:r w:rsidR="00F4412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feature can be used in a different branch of the tree at a different level)</w:t>
      </w:r>
    </w:p>
    <w:p w14:paraId="351878C5" w14:textId="27583D1E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64E4B11F">
          <v:shape id="_x0000_i1103" type="#_x0000_t75" style="width:20.25pt;height:18pt" o:ole="">
            <v:imagedata r:id="rId8" o:title=""/>
          </v:shape>
          <w:control r:id="rId9" w:name="DefaultOcxName1" w:shapeid="_x0000_i1103"/>
        </w:object>
      </w:r>
    </w:p>
    <w:p w14:paraId="06DDE08E" w14:textId="77777777" w:rsidR="000C2B20" w:rsidRPr="00267554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67554">
        <w:rPr>
          <w:rFonts w:ascii="Arial" w:eastAsia="Times New Roman" w:hAnsi="Arial" w:cs="Arial"/>
          <w:strike/>
          <w:color w:val="373A3C"/>
          <w:sz w:val="21"/>
          <w:szCs w:val="21"/>
          <w:highlight w:val="yellow"/>
        </w:rPr>
        <w:t>Individual trees of a bagged decision forest are less correlated in comparison to individual trees of random forest.</w:t>
      </w:r>
      <w:r w:rsidRPr="00267554">
        <w:rPr>
          <w:rFonts w:ascii="Arial" w:eastAsia="Times New Roman" w:hAnsi="Arial" w:cs="Arial"/>
          <w:strike/>
          <w:color w:val="373A3C"/>
          <w:sz w:val="21"/>
          <w:szCs w:val="21"/>
        </w:rPr>
        <w:t xml:space="preserve"> </w:t>
      </w:r>
    </w:p>
    <w:p w14:paraId="08FC69E7" w14:textId="3343B6B2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46BEABF">
          <v:shape id="_x0000_i1106" type="#_x0000_t75" style="width:20.25pt;height:18pt" o:ole="">
            <v:imagedata r:id="rId8" o:title=""/>
          </v:shape>
          <w:control r:id="rId10" w:name="DefaultOcxName2" w:shapeid="_x0000_i1106"/>
        </w:object>
      </w:r>
    </w:p>
    <w:p w14:paraId="56776CE0" w14:textId="77777777" w:rsidR="000C2B20" w:rsidRPr="00820ED4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20ED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Boosting is a general approach that can be applied to many statistical learning methods for regression or classification.</w:t>
      </w:r>
    </w:p>
    <w:p w14:paraId="3E98C2CA" w14:textId="015A906C" w:rsidR="000C2B20" w:rsidRPr="00820ED4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20ED4">
        <w:rPr>
          <w:rFonts w:ascii="Arial" w:eastAsia="Times New Roman" w:hAnsi="Arial" w:cs="Arial"/>
          <w:color w:val="373A3C"/>
          <w:sz w:val="21"/>
          <w:szCs w:val="21"/>
          <w:highlight w:val="green"/>
        </w:rPr>
        <w:object w:dxaOrig="225" w:dyaOrig="225" w14:anchorId="2B197E39">
          <v:shape id="_x0000_i1109" type="#_x0000_t75" style="width:20.25pt;height:18pt" o:ole="">
            <v:imagedata r:id="rId8" o:title=""/>
          </v:shape>
          <w:control r:id="rId11" w:name="DefaultOcxName3" w:shapeid="_x0000_i1109"/>
        </w:object>
      </w:r>
    </w:p>
    <w:p w14:paraId="05758B10" w14:textId="77777777" w:rsidR="000C2B20" w:rsidRPr="00820ED4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20ED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When building a classification tree, we can reuse a feature to split a node.</w:t>
      </w:r>
    </w:p>
    <w:p w14:paraId="0964A9D3" w14:textId="1A94F7BD" w:rsidR="000C2B20" w:rsidRPr="00820ED4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20ED4">
        <w:rPr>
          <w:rFonts w:ascii="Arial" w:eastAsia="Times New Roman" w:hAnsi="Arial" w:cs="Arial"/>
          <w:color w:val="373A3C"/>
          <w:sz w:val="21"/>
          <w:szCs w:val="21"/>
          <w:highlight w:val="green"/>
        </w:rPr>
        <w:object w:dxaOrig="225" w:dyaOrig="225" w14:anchorId="0C0C2C93">
          <v:shape id="_x0000_i1112" type="#_x0000_t75" style="width:20.25pt;height:18pt" o:ole="">
            <v:imagedata r:id="rId8" o:title=""/>
          </v:shape>
          <w:control r:id="rId12" w:name="DefaultOcxName4" w:shapeid="_x0000_i1112"/>
        </w:object>
      </w:r>
    </w:p>
    <w:p w14:paraId="57D18B64" w14:textId="614C0EA3" w:rsidR="000C2B20" w:rsidRPr="00EF5DA5" w:rsidRDefault="000C2B20" w:rsidP="00EF5DA5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0ED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Tree models are not affected by multicollinearity in features.</w:t>
      </w:r>
    </w:p>
    <w:p w14:paraId="1CDD5492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14:paraId="72022553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What can be the maximum depth of a (binary) decision tree built on a training data with n samples and p features? Here "binary" means that we only divide each node into two </w:t>
      </w:r>
      <w:proofErr w:type="gramStart"/>
      <w:r w:rsidRPr="000C2B20">
        <w:rPr>
          <w:rFonts w:ascii="Arial" w:eastAsia="Times New Roman" w:hAnsi="Arial" w:cs="Arial"/>
          <w:color w:val="373A3C"/>
          <w:sz w:val="21"/>
          <w:szCs w:val="21"/>
        </w:rPr>
        <w:t>children</w:t>
      </w:r>
      <w:proofErr w:type="gramEnd"/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nodes. Further, assume the n samples are all unique (i.e., the n-by-p data matrix has no duplicate rows).</w:t>
      </w:r>
    </w:p>
    <w:p w14:paraId="575EDB82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6D17FBE4" w14:textId="7B180F43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4A16AB0A">
          <v:shape id="_x0000_i1115" type="#_x0000_t75" style="width:20.25pt;height:18pt" o:ole="">
            <v:imagedata r:id="rId13" o:title=""/>
          </v:shape>
          <w:control r:id="rId14" w:name="DefaultOcxName5" w:shapeid="_x0000_i1115"/>
        </w:object>
      </w:r>
    </w:p>
    <w:p w14:paraId="4C2748B9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n</w:t>
      </w:r>
    </w:p>
    <w:p w14:paraId="1A1DB474" w14:textId="66EAAA82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62AC7BD8">
          <v:shape id="_x0000_i1118" type="#_x0000_t75" style="width:20.25pt;height:18pt" o:ole="">
            <v:imagedata r:id="rId13" o:title=""/>
          </v:shape>
          <w:control r:id="rId15" w:name="DefaultOcxName6" w:shapeid="_x0000_i1118"/>
        </w:object>
      </w:r>
    </w:p>
    <w:p w14:paraId="00A0986B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n-p-1</w:t>
      </w:r>
    </w:p>
    <w:p w14:paraId="2C03DEEB" w14:textId="3C6157BE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0E17E5D0">
          <v:shape id="_x0000_i1121" type="#_x0000_t75" style="width:20.25pt;height:18pt" o:ole="">
            <v:imagedata r:id="rId13" o:title=""/>
          </v:shape>
          <w:control r:id="rId16" w:name="DefaultOcxName7" w:shapeid="_x0000_i1121"/>
        </w:object>
      </w:r>
    </w:p>
    <w:p w14:paraId="2B8BB0FE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p-1</w:t>
      </w:r>
    </w:p>
    <w:p w14:paraId="2911DA87" w14:textId="4D2EB3B2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45D815F5">
          <v:shape id="_x0000_i1124" type="#_x0000_t75" style="width:20.25pt;height:18pt" o:ole="">
            <v:imagedata r:id="rId13" o:title=""/>
          </v:shape>
          <w:control r:id="rId17" w:name="DefaultOcxName8" w:shapeid="_x0000_i1124"/>
        </w:object>
      </w:r>
    </w:p>
    <w:p w14:paraId="2CF92B7F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n/2-p </w:t>
      </w:r>
    </w:p>
    <w:p w14:paraId="6E067D0A" w14:textId="582E1168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0DCF3717">
          <v:shape id="_x0000_i1127" type="#_x0000_t75" style="width:20.25pt;height:18pt" o:ole="">
            <v:imagedata r:id="rId18" o:title=""/>
          </v:shape>
          <w:control r:id="rId19" w:name="DefaultOcxName9" w:shapeid="_x0000_i1127"/>
        </w:object>
      </w:r>
    </w:p>
    <w:p w14:paraId="09F7DF49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C3A0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n-1</w:t>
      </w:r>
    </w:p>
    <w:p w14:paraId="053DABF2" w14:textId="299435E6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554">
        <w:rPr>
          <w:rFonts w:ascii="Arial" w:eastAsia="Times New Roman" w:hAnsi="Arial" w:cs="Arial"/>
          <w:color w:val="373A3C"/>
          <w:sz w:val="21"/>
          <w:szCs w:val="21"/>
          <w:highlight w:val="yellow"/>
        </w:rPr>
        <w:lastRenderedPageBreak/>
        <w:object w:dxaOrig="225" w:dyaOrig="225" w14:anchorId="61813416">
          <v:shape id="_x0000_i1130" type="#_x0000_t75" style="width:20.25pt;height:18pt" o:ole="">
            <v:imagedata r:id="rId20" o:title=""/>
          </v:shape>
          <w:control r:id="rId21" w:name="DefaultOcxName10" w:shapeid="_x0000_i1130"/>
        </w:object>
      </w:r>
    </w:p>
    <w:p w14:paraId="29FA0DC6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n/2</w:t>
      </w:r>
    </w:p>
    <w:p w14:paraId="78EF3ADF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14:paraId="0CB263F7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14:paraId="32B1C463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Given 1000 observations, minimum number of observations required to split a node equals 200 and minimum leaf size equals 300, then what could be the maximum depth of a decision tree? (The depth for a tree with just the root node is 0, and the depth for a tree with one split is 1.)</w:t>
      </w:r>
    </w:p>
    <w:p w14:paraId="68C7D2A5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4E8E51F" w14:textId="7387D6AE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4B81BD1">
          <v:shape id="_x0000_i1133" type="#_x0000_t75" style="width:20.25pt;height:18pt" o:ole="">
            <v:imagedata r:id="rId18" o:title=""/>
          </v:shape>
          <w:control r:id="rId22" w:name="DefaultOcxName11" w:shapeid="_x0000_i1133"/>
        </w:object>
      </w:r>
    </w:p>
    <w:p w14:paraId="05AAC6A8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16D1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2</w:t>
      </w:r>
    </w:p>
    <w:p w14:paraId="0393E032" w14:textId="3B5F6A2E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160FE304">
          <v:shape id="_x0000_i1136" type="#_x0000_t75" style="width:20.25pt;height:18pt" o:ole="">
            <v:imagedata r:id="rId13" o:title=""/>
          </v:shape>
          <w:control r:id="rId23" w:name="DefaultOcxName12" w:shapeid="_x0000_i1136"/>
        </w:object>
      </w:r>
    </w:p>
    <w:p w14:paraId="5B0C8460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5</w:t>
      </w:r>
    </w:p>
    <w:p w14:paraId="0A3F4925" w14:textId="1CB6BA6B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7A84CBDE">
          <v:shape id="_x0000_i1139" type="#_x0000_t75" style="width:20.25pt;height:18pt" o:ole="">
            <v:imagedata r:id="rId13" o:title=""/>
          </v:shape>
          <w:control r:id="rId24" w:name="DefaultOcxName13" w:shapeid="_x0000_i1139"/>
        </w:object>
      </w:r>
    </w:p>
    <w:p w14:paraId="38E5C3FE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47083">
        <w:rPr>
          <w:rFonts w:ascii="Arial" w:eastAsia="Times New Roman" w:hAnsi="Arial" w:cs="Arial"/>
          <w:color w:val="373A3C"/>
          <w:sz w:val="21"/>
          <w:szCs w:val="21"/>
        </w:rPr>
        <w:t>4</w:t>
      </w:r>
    </w:p>
    <w:p w14:paraId="619CBFE9" w14:textId="5812F864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538E056C">
          <v:shape id="_x0000_i1142" type="#_x0000_t75" style="width:20.25pt;height:18pt" o:ole="">
            <v:imagedata r:id="rId13" o:title=""/>
          </v:shape>
          <w:control r:id="rId25" w:name="DefaultOcxName14" w:shapeid="_x0000_i1142"/>
        </w:object>
      </w:r>
    </w:p>
    <w:p w14:paraId="557B4946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1</w:t>
      </w:r>
    </w:p>
    <w:p w14:paraId="75B6F764" w14:textId="430C1C9C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0A72F128">
          <v:shape id="_x0000_i1145" type="#_x0000_t75" style="width:20.25pt;height:18pt" o:ole="">
            <v:imagedata r:id="rId13" o:title=""/>
          </v:shape>
          <w:control r:id="rId26" w:name="DefaultOcxName15" w:shapeid="_x0000_i1145"/>
        </w:object>
      </w:r>
    </w:p>
    <w:p w14:paraId="073DA5ED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3AD4">
        <w:rPr>
          <w:rFonts w:ascii="Arial" w:eastAsia="Times New Roman" w:hAnsi="Arial" w:cs="Arial"/>
          <w:color w:val="373A3C"/>
          <w:sz w:val="21"/>
          <w:szCs w:val="21"/>
        </w:rPr>
        <w:t>3</w:t>
      </w:r>
    </w:p>
    <w:p w14:paraId="63132C78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14:paraId="719DDA59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14:paraId="4FCE719B" w14:textId="0EE3AD28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In random forest, </w:t>
      </w:r>
      <w:r w:rsidR="00E47083" w:rsidRPr="000C2B20">
        <w:rPr>
          <w:rFonts w:ascii="Arial" w:eastAsia="Times New Roman" w:hAnsi="Arial" w:cs="Arial"/>
          <w:color w:val="373A3C"/>
          <w:sz w:val="21"/>
          <w:szCs w:val="21"/>
        </w:rPr>
        <w:t>what is</w:t>
      </w: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randomly selected?</w:t>
      </w:r>
    </w:p>
    <w:p w14:paraId="3DE92917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34DA32C5" w14:textId="62D40EBB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769A34BD">
          <v:shape id="_x0000_i1148" type="#_x0000_t75" style="width:20.25pt;height:18pt" o:ole="">
            <v:imagedata r:id="rId18" o:title=""/>
          </v:shape>
          <w:control r:id="rId27" w:name="DefaultOcxName16" w:shapeid="_x0000_i1148"/>
        </w:object>
      </w:r>
    </w:p>
    <w:p w14:paraId="31DA7A1F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16D16">
        <w:rPr>
          <w:rFonts w:ascii="Arial" w:eastAsia="Times New Roman" w:hAnsi="Arial" w:cs="Arial"/>
          <w:color w:val="373A3C"/>
          <w:sz w:val="21"/>
          <w:szCs w:val="21"/>
          <w:highlight w:val="green"/>
          <w:u w:val="single"/>
        </w:rPr>
        <w:t>For each node, we randomly select a set of features as the split candidates from the full set of p features</w:t>
      </w:r>
      <w:r w:rsidRPr="000C2B20">
        <w:rPr>
          <w:rFonts w:ascii="Arial" w:eastAsia="Times New Roman" w:hAnsi="Arial" w:cs="Arial"/>
          <w:color w:val="373A3C"/>
          <w:sz w:val="21"/>
          <w:szCs w:val="21"/>
          <w:highlight w:val="yellow"/>
          <w:u w:val="single"/>
        </w:rPr>
        <w:t>.</w:t>
      </w:r>
    </w:p>
    <w:p w14:paraId="258BC6D6" w14:textId="3A08DD38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14E6331E">
          <v:shape id="_x0000_i1151" type="#_x0000_t75" style="width:20.25pt;height:18pt" o:ole="">
            <v:imagedata r:id="rId13" o:title=""/>
          </v:shape>
          <w:control r:id="rId28" w:name="DefaultOcxName17" w:shapeid="_x0000_i1151"/>
        </w:object>
      </w:r>
    </w:p>
    <w:p w14:paraId="7E57D5D5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For each tree in the forest, we randomly select a set of features as the split candidates from the full set of p features. </w:t>
      </w:r>
    </w:p>
    <w:p w14:paraId="0AB34145" w14:textId="3958E875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5E43D47F">
          <v:shape id="_x0000_i1154" type="#_x0000_t75" style="width:20.25pt;height:18pt" o:ole="">
            <v:imagedata r:id="rId13" o:title=""/>
          </v:shape>
          <w:control r:id="rId29" w:name="DefaultOcxName18" w:shapeid="_x0000_i1154"/>
        </w:object>
      </w:r>
    </w:p>
    <w:p w14:paraId="19DBB555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For each node, we randomly select a feature from the full set of p features to split.</w:t>
      </w:r>
    </w:p>
    <w:p w14:paraId="1CC83960" w14:textId="009F2F3C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6B3BFABB">
          <v:shape id="_x0000_i1157" type="#_x0000_t75" style="width:20.25pt;height:18pt" o:ole="">
            <v:imagedata r:id="rId13" o:title=""/>
          </v:shape>
          <w:control r:id="rId30" w:name="DefaultOcxName19" w:shapeid="_x0000_i1157"/>
        </w:object>
      </w:r>
    </w:p>
    <w:p w14:paraId="484DD3E4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lastRenderedPageBreak/>
        <w:t>We randomly select the number of trees in the forest.</w:t>
      </w:r>
    </w:p>
    <w:p w14:paraId="6CC6BE9F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14:paraId="1F8BD013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14:paraId="51BA3B8C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statements are correct about </w:t>
      </w:r>
      <w:proofErr w:type="spellStart"/>
      <w:r w:rsidRPr="000C2B20">
        <w:rPr>
          <w:rFonts w:ascii="Arial" w:eastAsia="Times New Roman" w:hAnsi="Arial" w:cs="Arial"/>
          <w:color w:val="373A3C"/>
          <w:sz w:val="21"/>
          <w:szCs w:val="21"/>
        </w:rPr>
        <w:t>gbm</w:t>
      </w:r>
      <w:proofErr w:type="spellEnd"/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parameters?</w:t>
      </w:r>
    </w:p>
    <w:p w14:paraId="708B511C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BB3848D" w14:textId="46DE5274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770EB5AA">
          <v:shape id="_x0000_i1160" type="#_x0000_t75" style="width:20.25pt;height:18pt" o:ole="">
            <v:imagedata r:id="rId6" o:title=""/>
          </v:shape>
          <w:control r:id="rId31" w:name="DefaultOcxName20" w:shapeid="_x0000_i1160"/>
        </w:object>
      </w:r>
    </w:p>
    <w:p w14:paraId="20F0E5EC" w14:textId="77777777" w:rsidR="000C2B20" w:rsidRPr="0017190A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17190A">
        <w:rPr>
          <w:rFonts w:ascii="Arial" w:eastAsia="Times New Roman" w:hAnsi="Arial" w:cs="Arial"/>
          <w:strike/>
          <w:color w:val="373A3C"/>
          <w:sz w:val="21"/>
          <w:szCs w:val="21"/>
          <w:highlight w:val="yellow"/>
        </w:rPr>
        <w:t>"shrinkage" can be any non-negative number.</w:t>
      </w:r>
    </w:p>
    <w:p w14:paraId="54B15A43" w14:textId="341F0E15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0A5C43F5">
          <v:shape id="_x0000_i1163" type="#_x0000_t75" style="width:20.25pt;height:18pt" o:ole="">
            <v:imagedata r:id="rId8" o:title=""/>
          </v:shape>
          <w:control r:id="rId32" w:name="DefaultOcxName21" w:shapeid="_x0000_i1163"/>
        </w:object>
      </w:r>
    </w:p>
    <w:p w14:paraId="32E099C7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5AE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"</w:t>
      </w:r>
      <w:proofErr w:type="spellStart"/>
      <w:proofErr w:type="gramStart"/>
      <w:r w:rsidRPr="00FE5AE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n.trees</w:t>
      </w:r>
      <w:proofErr w:type="spellEnd"/>
      <w:proofErr w:type="gramEnd"/>
      <w:r w:rsidRPr="00FE5AE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" should be inversely proportional to "shrinkage", that is, if decreasing "shrinkage", we should increase "</w:t>
      </w:r>
      <w:proofErr w:type="spellStart"/>
      <w:r w:rsidRPr="00FE5AE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n.trees</w:t>
      </w:r>
      <w:proofErr w:type="spellEnd"/>
      <w:r w:rsidRPr="00FE5AE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" when tuning the parameters.</w:t>
      </w: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6D782E2C" w14:textId="6DEC38E9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10A7B199">
          <v:shape id="_x0000_i1166" type="#_x0000_t75" style="width:20.25pt;height:18pt" o:ole="">
            <v:imagedata r:id="rId8" o:title=""/>
          </v:shape>
          <w:control r:id="rId33" w:name="DefaultOcxName22" w:shapeid="_x0000_i1166"/>
        </w:object>
      </w:r>
    </w:p>
    <w:p w14:paraId="369047BE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190A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"</w:t>
      </w:r>
      <w:proofErr w:type="spellStart"/>
      <w:proofErr w:type="gramStart"/>
      <w:r w:rsidRPr="0017190A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bag.fraction</w:t>
      </w:r>
      <w:proofErr w:type="spellEnd"/>
      <w:proofErr w:type="gramEnd"/>
      <w:r w:rsidRPr="0017190A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" should be between 0 and 1.</w:t>
      </w:r>
    </w:p>
    <w:p w14:paraId="581D244E" w14:textId="345599BF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0C54F8C7">
          <v:shape id="_x0000_i1169" type="#_x0000_t75" style="width:20.25pt;height:18pt" o:ole="">
            <v:imagedata r:id="rId8" o:title=""/>
          </v:shape>
          <w:control r:id="rId34" w:name="DefaultOcxName23" w:shapeid="_x0000_i1169"/>
        </w:object>
      </w:r>
    </w:p>
    <w:p w14:paraId="7106ADD5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0ED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"</w:t>
      </w:r>
      <w:proofErr w:type="spellStart"/>
      <w:proofErr w:type="gramStart"/>
      <w:r w:rsidRPr="00820ED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n.trees</w:t>
      </w:r>
      <w:proofErr w:type="spellEnd"/>
      <w:proofErr w:type="gramEnd"/>
      <w:r w:rsidRPr="00820ED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" can be equal to 1.</w:t>
      </w:r>
    </w:p>
    <w:p w14:paraId="2847BAFE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6.</w:t>
      </w:r>
    </w:p>
    <w:p w14:paraId="62DD6A6D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6</w:t>
      </w:r>
    </w:p>
    <w:p w14:paraId="6348D4BA" w14:textId="4CC45E94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Suppose we are applying </w:t>
      </w:r>
      <w:proofErr w:type="spellStart"/>
      <w:r w:rsidRPr="000C2B20">
        <w:rPr>
          <w:rFonts w:ascii="Arial" w:eastAsia="Times New Roman" w:hAnsi="Arial" w:cs="Arial"/>
          <w:color w:val="373A3C"/>
          <w:sz w:val="21"/>
          <w:szCs w:val="21"/>
        </w:rPr>
        <w:t>adaboosting</w:t>
      </w:r>
      <w:proofErr w:type="spellEnd"/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and </w:t>
      </w:r>
      <w:proofErr w:type="spellStart"/>
      <w:r w:rsidRPr="000C2B20">
        <w:rPr>
          <w:rFonts w:ascii="Arial" w:eastAsia="Times New Roman" w:hAnsi="Arial" w:cs="Arial"/>
          <w:color w:val="373A3C"/>
          <w:sz w:val="21"/>
          <w:szCs w:val="21"/>
        </w:rPr>
        <w:t>randomforest</w:t>
      </w:r>
      <w:proofErr w:type="spellEnd"/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on a classification problem. Below, "error" refers to the ordinary </w:t>
      </w:r>
      <w:r w:rsidR="00E47083" w:rsidRPr="000C2B20">
        <w:rPr>
          <w:rFonts w:ascii="Arial" w:eastAsia="Times New Roman" w:hAnsi="Arial" w:cs="Arial"/>
          <w:color w:val="373A3C"/>
          <w:sz w:val="21"/>
          <w:szCs w:val="21"/>
        </w:rPr>
        <w:t>misclassification</w:t>
      </w: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rate (number of misclassified samples divided by the total sample size) using all trees. When the number of trees increases,</w:t>
      </w:r>
      <w:r w:rsidR="0018134A">
        <w:rPr>
          <w:rFonts w:ascii="Arial" w:eastAsia="Times New Roman" w:hAnsi="Arial" w:cs="Arial"/>
          <w:color w:val="373A3C"/>
          <w:sz w:val="21"/>
          <w:szCs w:val="21"/>
        </w:rPr>
        <w:t xml:space="preserve"> (Refer to lecture 10d ISLR Videos)</w:t>
      </w:r>
    </w:p>
    <w:p w14:paraId="7C15CA72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6B046050" w14:textId="715674DB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2D894A1">
          <v:shape id="_x0000_i1172" type="#_x0000_t75" style="width:20.25pt;height:18pt" o:ole="">
            <v:imagedata r:id="rId13" o:title=""/>
          </v:shape>
          <w:control r:id="rId35" w:name="DefaultOcxName24" w:shapeid="_x0000_i1172"/>
        </w:object>
      </w:r>
    </w:p>
    <w:p w14:paraId="21EFC24B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The test error of </w:t>
      </w:r>
      <w:proofErr w:type="spellStart"/>
      <w:r w:rsidRPr="000C2B20">
        <w:rPr>
          <w:rFonts w:ascii="Arial" w:eastAsia="Times New Roman" w:hAnsi="Arial" w:cs="Arial"/>
          <w:color w:val="373A3C"/>
          <w:sz w:val="21"/>
          <w:szCs w:val="21"/>
        </w:rPr>
        <w:t>randomforest</w:t>
      </w:r>
      <w:proofErr w:type="spellEnd"/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decreases.</w:t>
      </w:r>
    </w:p>
    <w:p w14:paraId="05FD7A03" w14:textId="3EC03C7B" w:rsidR="000C2B20" w:rsidRPr="00D1510A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1510A">
        <w:rPr>
          <w:rFonts w:ascii="Arial" w:eastAsia="Times New Roman" w:hAnsi="Arial" w:cs="Arial"/>
          <w:strike/>
          <w:color w:val="373A3C"/>
          <w:sz w:val="21"/>
          <w:szCs w:val="21"/>
        </w:rPr>
        <w:object w:dxaOrig="225" w:dyaOrig="225" w14:anchorId="39CAB004">
          <v:shape id="_x0000_i1215" type="#_x0000_t75" style="width:20.25pt;height:18pt" o:ole="">
            <v:imagedata r:id="rId13" o:title=""/>
          </v:shape>
          <w:control r:id="rId36" w:name="DefaultOcxName25" w:shapeid="_x0000_i1215"/>
        </w:object>
      </w:r>
    </w:p>
    <w:p w14:paraId="683E727F" w14:textId="77777777" w:rsidR="000C2B20" w:rsidRPr="00D1510A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1510A">
        <w:rPr>
          <w:rFonts w:ascii="Arial" w:eastAsia="Times New Roman" w:hAnsi="Arial" w:cs="Arial"/>
          <w:strike/>
          <w:color w:val="373A3C"/>
          <w:sz w:val="21"/>
          <w:szCs w:val="21"/>
          <w:highlight w:val="yellow"/>
        </w:rPr>
        <w:t xml:space="preserve">The test error of </w:t>
      </w:r>
      <w:proofErr w:type="spellStart"/>
      <w:r w:rsidRPr="00D1510A">
        <w:rPr>
          <w:rFonts w:ascii="Arial" w:eastAsia="Times New Roman" w:hAnsi="Arial" w:cs="Arial"/>
          <w:strike/>
          <w:color w:val="373A3C"/>
          <w:sz w:val="21"/>
          <w:szCs w:val="21"/>
          <w:highlight w:val="yellow"/>
        </w:rPr>
        <w:t>adaboosting</w:t>
      </w:r>
      <w:proofErr w:type="spellEnd"/>
      <w:r w:rsidRPr="00D1510A">
        <w:rPr>
          <w:rFonts w:ascii="Arial" w:eastAsia="Times New Roman" w:hAnsi="Arial" w:cs="Arial"/>
          <w:strike/>
          <w:color w:val="373A3C"/>
          <w:sz w:val="21"/>
          <w:szCs w:val="21"/>
          <w:highlight w:val="yellow"/>
        </w:rPr>
        <w:t xml:space="preserve"> decreases.</w:t>
      </w:r>
    </w:p>
    <w:p w14:paraId="3EBB4ED3" w14:textId="35975C98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2FCF66E4">
          <v:shape id="_x0000_i1178" type="#_x0000_t75" style="width:20.25pt;height:18pt" o:ole="">
            <v:imagedata r:id="rId13" o:title=""/>
          </v:shape>
          <w:control r:id="rId37" w:name="DefaultOcxName26" w:shapeid="_x0000_i1178"/>
        </w:object>
      </w:r>
    </w:p>
    <w:p w14:paraId="32CBC294" w14:textId="77777777" w:rsidR="000C2B20" w:rsidRPr="005D6368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D6368">
        <w:rPr>
          <w:rFonts w:ascii="Arial" w:eastAsia="Times New Roman" w:hAnsi="Arial" w:cs="Arial"/>
          <w:strike/>
          <w:color w:val="373A3C"/>
          <w:sz w:val="21"/>
          <w:szCs w:val="21"/>
          <w:highlight w:val="yellow"/>
        </w:rPr>
        <w:t xml:space="preserve">The training error of </w:t>
      </w:r>
      <w:proofErr w:type="spellStart"/>
      <w:r w:rsidRPr="005D6368">
        <w:rPr>
          <w:rFonts w:ascii="Arial" w:eastAsia="Times New Roman" w:hAnsi="Arial" w:cs="Arial"/>
          <w:strike/>
          <w:color w:val="373A3C"/>
          <w:sz w:val="21"/>
          <w:szCs w:val="21"/>
          <w:highlight w:val="yellow"/>
        </w:rPr>
        <w:t>adaboosting</w:t>
      </w:r>
      <w:proofErr w:type="spellEnd"/>
      <w:r w:rsidRPr="005D6368">
        <w:rPr>
          <w:rFonts w:ascii="Arial" w:eastAsia="Times New Roman" w:hAnsi="Arial" w:cs="Arial"/>
          <w:strike/>
          <w:color w:val="373A3C"/>
          <w:sz w:val="21"/>
          <w:szCs w:val="21"/>
          <w:highlight w:val="yellow"/>
        </w:rPr>
        <w:t xml:space="preserve"> decreases.</w:t>
      </w:r>
    </w:p>
    <w:p w14:paraId="4DF47E02" w14:textId="332EF2F5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42AAFFB6">
          <v:shape id="_x0000_i1181" type="#_x0000_t75" style="width:20.25pt;height:18pt" o:ole="">
            <v:imagedata r:id="rId13" o:title=""/>
          </v:shape>
          <w:control r:id="rId38" w:name="DefaultOcxName27" w:shapeid="_x0000_i1181"/>
        </w:object>
      </w:r>
    </w:p>
    <w:p w14:paraId="3792EF30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The training error of </w:t>
      </w:r>
      <w:proofErr w:type="spellStart"/>
      <w:r w:rsidRPr="000C2B20">
        <w:rPr>
          <w:rFonts w:ascii="Arial" w:eastAsia="Times New Roman" w:hAnsi="Arial" w:cs="Arial"/>
          <w:color w:val="373A3C"/>
          <w:sz w:val="21"/>
          <w:szCs w:val="21"/>
        </w:rPr>
        <w:t>randomforest</w:t>
      </w:r>
      <w:proofErr w:type="spellEnd"/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decreases.</w:t>
      </w:r>
    </w:p>
    <w:p w14:paraId="1AEEE3D3" w14:textId="31282F7C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520BC83">
          <v:shape id="_x0000_i1216" type="#_x0000_t75" style="width:20.25pt;height:18pt" o:ole="">
            <v:imagedata r:id="rId18" o:title=""/>
          </v:shape>
          <w:control r:id="rId39" w:name="DefaultOcxName28" w:shapeid="_x0000_i1216"/>
        </w:object>
      </w:r>
    </w:p>
    <w:p w14:paraId="59A6D1E5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87412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None of the above.</w:t>
      </w: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6FCF1987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lastRenderedPageBreak/>
        <w:t>7.</w:t>
      </w:r>
    </w:p>
    <w:p w14:paraId="771339FD" w14:textId="2641C4DA" w:rsid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7</w:t>
      </w:r>
      <w:r w:rsidR="007C3A0F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 </w:t>
      </w:r>
      <w:r w:rsidR="007C3A0F" w:rsidRPr="007C3A0F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 xml:space="preserve">(Answered in </w:t>
      </w:r>
      <w:r w:rsidR="007C3A0F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 xml:space="preserve">the sample </w:t>
      </w:r>
      <w:r w:rsidR="007C3A0F" w:rsidRPr="007C3A0F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>RCode_W12_old_boost.Rmd file I checked in)</w:t>
      </w:r>
    </w:p>
    <w:p w14:paraId="37A4991E" w14:textId="3C87F098" w:rsidR="000C2B20" w:rsidRPr="000C2B20" w:rsidRDefault="000C2B20" w:rsidP="000C2B2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Consider a simple binary classification problem with one-dimensional feature 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and three training samples: </w:t>
      </w:r>
    </w:p>
    <w:p w14:paraId="4092F7A1" w14:textId="35FCE625" w:rsidR="000C2B20" w:rsidRPr="000C2B20" w:rsidRDefault="000C2B20" w:rsidP="000C2B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sample 1: 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=1,</w:t>
      </w:r>
      <w:r w:rsidR="00A631F8">
        <w:rPr>
          <w:rFonts w:ascii="Times New Roman" w:eastAsia="Times New Roman" w:hAnsi="Times New Roman" w:cs="Times New Roman"/>
          <w:color w:val="373A3C"/>
          <w:sz w:val="25"/>
          <w:szCs w:val="25"/>
        </w:rPr>
        <w:t xml:space="preserve"> 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=−1</w:t>
      </w:r>
    </w:p>
    <w:p w14:paraId="6132AC42" w14:textId="4215EDE3" w:rsidR="000C2B20" w:rsidRPr="000C2B20" w:rsidRDefault="000C2B20" w:rsidP="000C2B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sample 2: 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=3,</w:t>
      </w:r>
      <w:r w:rsidR="00A631F8">
        <w:rPr>
          <w:rFonts w:ascii="Times New Roman" w:eastAsia="Times New Roman" w:hAnsi="Times New Roman" w:cs="Times New Roman"/>
          <w:color w:val="373A3C"/>
          <w:sz w:val="25"/>
          <w:szCs w:val="25"/>
        </w:rPr>
        <w:t xml:space="preserve"> 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=+1</w:t>
      </w:r>
    </w:p>
    <w:p w14:paraId="700758D5" w14:textId="5E53EC23" w:rsidR="000C2B20" w:rsidRPr="000C2B20" w:rsidRDefault="000C2B20" w:rsidP="000C2B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sample 3: 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=5,</w:t>
      </w:r>
      <w:r w:rsidR="00A631F8">
        <w:rPr>
          <w:rFonts w:ascii="Times New Roman" w:eastAsia="Times New Roman" w:hAnsi="Times New Roman" w:cs="Times New Roman"/>
          <w:color w:val="373A3C"/>
          <w:sz w:val="25"/>
          <w:szCs w:val="25"/>
        </w:rPr>
        <w:t xml:space="preserve"> 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=−1</w:t>
      </w:r>
    </w:p>
    <w:p w14:paraId="64E7E30E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0C2B20">
        <w:rPr>
          <w:rFonts w:ascii="Arial" w:eastAsia="Times New Roman" w:hAnsi="Arial" w:cs="Arial"/>
          <w:color w:val="373A3C"/>
          <w:sz w:val="21"/>
          <w:szCs w:val="21"/>
        </w:rPr>
        <w:t>Next</w:t>
      </w:r>
      <w:proofErr w:type="gramEnd"/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we study how AdaBoost algorithm performs on this data set. At iteration 1, suppose we pick a classifier 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h_1(x)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h</w:t>
      </w:r>
      <w:r w:rsidRPr="000C2B20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0C2B20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that returns 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-1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−1</w:t>
      </w: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, if 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x &lt;= 2</w:t>
      </w:r>
      <w:r w:rsidRPr="000C2B2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&lt;=2</w:t>
      </w:r>
      <w:r w:rsidRPr="000C2B20">
        <w:rPr>
          <w:rFonts w:ascii="Arial" w:eastAsia="Times New Roman" w:hAnsi="Arial" w:cs="Arial"/>
          <w:color w:val="373A3C"/>
          <w:sz w:val="21"/>
          <w:szCs w:val="21"/>
        </w:rPr>
        <w:t xml:space="preserve"> and 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+1</w:t>
      </w:r>
      <w:r w:rsidRPr="000C2B20">
        <w:rPr>
          <w:rFonts w:ascii="Times New Roman" w:eastAsia="Times New Roman" w:hAnsi="Times New Roman" w:cs="Times New Roman"/>
          <w:color w:val="373A3C"/>
          <w:sz w:val="25"/>
          <w:szCs w:val="25"/>
        </w:rPr>
        <w:t>+1</w:t>
      </w:r>
      <w:r w:rsidRPr="000C2B20">
        <w:rPr>
          <w:rFonts w:ascii="Arial" w:eastAsia="Times New Roman" w:hAnsi="Arial" w:cs="Arial"/>
          <w:color w:val="373A3C"/>
          <w:sz w:val="21"/>
          <w:szCs w:val="21"/>
        </w:rPr>
        <w:t>, otherwise. Then which point's weight or points' weights will be increased?</w:t>
      </w:r>
    </w:p>
    <w:p w14:paraId="2EFE7DB5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42958A0" w14:textId="7453C6CB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43ECCDCC">
          <v:shape id="_x0000_i1187" type="#_x0000_t75" style="width:20.25pt;height:18pt" o:ole="">
            <v:imagedata r:id="rId13" o:title=""/>
          </v:shape>
          <w:control r:id="rId40" w:name="DefaultOcxName29" w:shapeid="_x0000_i1187"/>
        </w:object>
      </w:r>
    </w:p>
    <w:p w14:paraId="7139E417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None of the above</w:t>
      </w:r>
    </w:p>
    <w:p w14:paraId="54F02AD5" w14:textId="19DA94A5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6E9FEDA3">
          <v:shape id="_x0000_i1190" type="#_x0000_t75" style="width:20.25pt;height:18pt" o:ole="">
            <v:imagedata r:id="rId13" o:title=""/>
          </v:shape>
          <w:control r:id="rId41" w:name="DefaultOcxName30" w:shapeid="_x0000_i1190"/>
        </w:object>
      </w:r>
    </w:p>
    <w:p w14:paraId="1CA81D8D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sample 2</w:t>
      </w:r>
    </w:p>
    <w:p w14:paraId="78825A79" w14:textId="5396381D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086C80F3">
          <v:shape id="_x0000_i1193" type="#_x0000_t75" style="width:20.25pt;height:18pt" o:ole="">
            <v:imagedata r:id="rId18" o:title=""/>
          </v:shape>
          <w:control r:id="rId42" w:name="DefaultOcxName31" w:shapeid="_x0000_i1193"/>
        </w:object>
      </w:r>
    </w:p>
    <w:p w14:paraId="3BD5D343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6755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sample </w:t>
      </w:r>
      <w:r w:rsidRPr="000C2B2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3</w:t>
      </w:r>
    </w:p>
    <w:p w14:paraId="15167C32" w14:textId="046C1B7F" w:rsidR="000C2B20" w:rsidRPr="000C2B20" w:rsidRDefault="000C2B20" w:rsidP="000C2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459BB222">
          <v:shape id="_x0000_i1196" type="#_x0000_t75" style="width:20.25pt;height:18pt" o:ole="">
            <v:imagedata r:id="rId13" o:title=""/>
          </v:shape>
          <w:control r:id="rId43" w:name="DefaultOcxName32" w:shapeid="_x0000_i1196"/>
        </w:object>
      </w:r>
    </w:p>
    <w:p w14:paraId="1AA74F40" w14:textId="77777777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sample 1</w:t>
      </w:r>
    </w:p>
    <w:p w14:paraId="1F980FDC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8.</w:t>
      </w:r>
    </w:p>
    <w:p w14:paraId="27A53AF2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8</w:t>
      </w:r>
    </w:p>
    <w:p w14:paraId="08D32F75" w14:textId="77777777" w:rsidR="000C2B20" w:rsidRPr="000C2B20" w:rsidRDefault="000C2B20" w:rsidP="000C2B2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Continue with the previous problem on AdaBoost. Write down the weight that is assigned to each data point after the first iteration of the AdaBoost algorithm.</w:t>
      </w:r>
    </w:p>
    <w:p w14:paraId="28D0514E" w14:textId="77777777" w:rsidR="000C2B20" w:rsidRPr="000C2B20" w:rsidRDefault="000C2B20" w:rsidP="000C2B2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weight on sample 1 = [ans1]</w:t>
      </w:r>
    </w:p>
    <w:p w14:paraId="5ACBE0D8" w14:textId="77777777" w:rsidR="000C2B20" w:rsidRPr="000C2B20" w:rsidRDefault="000C2B20" w:rsidP="000C2B2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weight on sample 2 = [ans2]</w:t>
      </w:r>
    </w:p>
    <w:p w14:paraId="5A7DB18F" w14:textId="77777777" w:rsidR="000C2B20" w:rsidRPr="000C2B20" w:rsidRDefault="000C2B20" w:rsidP="000C2B2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weight on sample 3 = [ans3]</w:t>
      </w:r>
    </w:p>
    <w:p w14:paraId="231194CA" w14:textId="46A42BF2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b/>
          <w:bCs/>
          <w:color w:val="373A3C"/>
          <w:sz w:val="21"/>
          <w:szCs w:val="21"/>
        </w:rPr>
        <w:t>[ans</w:t>
      </w:r>
      <w:proofErr w:type="gramStart"/>
      <w:r w:rsidRPr="000C2B20">
        <w:rPr>
          <w:rFonts w:ascii="Arial" w:eastAsia="Times New Roman" w:hAnsi="Arial" w:cs="Arial"/>
          <w:b/>
          <w:bCs/>
          <w:color w:val="373A3C"/>
          <w:sz w:val="21"/>
          <w:szCs w:val="21"/>
        </w:rPr>
        <w:t>1</w:t>
      </w:r>
      <w:r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]=</w:t>
      </w:r>
      <w:proofErr w:type="gramEnd"/>
      <w:r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___</w:t>
      </w:r>
      <w:r w:rsidR="00B0643C" w:rsidRPr="00267554">
        <w:rPr>
          <w:highlight w:val="green"/>
        </w:rPr>
        <w:t xml:space="preserve"> </w:t>
      </w:r>
      <w:r w:rsidR="00B0643C"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0.25</w:t>
      </w:r>
      <w:r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________</w:t>
      </w:r>
    </w:p>
    <w:p w14:paraId="7485DB0D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4E31817A" w14:textId="1838F60C" w:rsidR="000C2B20" w:rsidRPr="000C2B20" w:rsidRDefault="000C2B20" w:rsidP="000C2B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2B20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010DA39D">
          <v:shape id="_x0000_i1200" type="#_x0000_t75" style="width:49.5pt;height:18pt" o:ole="">
            <v:imagedata r:id="rId44" o:title=""/>
          </v:shape>
          <w:control r:id="rId45" w:name="DefaultOcxName33" w:shapeid="_x0000_i1200"/>
        </w:object>
      </w:r>
    </w:p>
    <w:p w14:paraId="5C40F39E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9.</w:t>
      </w:r>
    </w:p>
    <w:p w14:paraId="42CEED7C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9</w:t>
      </w:r>
    </w:p>
    <w:p w14:paraId="177975E8" w14:textId="77777777" w:rsidR="000C2B20" w:rsidRPr="000C2B20" w:rsidRDefault="000C2B20" w:rsidP="000C2B2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Continue with the previous problem on AdaBoost. Write down the weight that is assigned to each data point after the first iteration of the AdaBoost algorithm.</w:t>
      </w:r>
    </w:p>
    <w:p w14:paraId="29AD002D" w14:textId="77777777" w:rsidR="000C2B20" w:rsidRPr="000C2B20" w:rsidRDefault="000C2B20" w:rsidP="000C2B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lastRenderedPageBreak/>
        <w:t>weight on sample 1 = [ans1]</w:t>
      </w:r>
    </w:p>
    <w:p w14:paraId="6CEC8F58" w14:textId="77777777" w:rsidR="000C2B20" w:rsidRPr="000C2B20" w:rsidRDefault="000C2B20" w:rsidP="000C2B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weight on sample 2 = [ans2]</w:t>
      </w:r>
    </w:p>
    <w:p w14:paraId="4A440A5F" w14:textId="77777777" w:rsidR="000C2B20" w:rsidRPr="000C2B20" w:rsidRDefault="000C2B20" w:rsidP="000C2B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weight on sample 3 = [ans3]</w:t>
      </w:r>
    </w:p>
    <w:p w14:paraId="2F4EAB77" w14:textId="01991869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b/>
          <w:bCs/>
          <w:color w:val="373A3C"/>
          <w:sz w:val="21"/>
          <w:szCs w:val="21"/>
        </w:rPr>
        <w:t>[ans</w:t>
      </w:r>
      <w:proofErr w:type="gramStart"/>
      <w:r w:rsidRPr="000C2B20">
        <w:rPr>
          <w:rFonts w:ascii="Arial" w:eastAsia="Times New Roman" w:hAnsi="Arial" w:cs="Arial"/>
          <w:b/>
          <w:bCs/>
          <w:color w:val="373A3C"/>
          <w:sz w:val="21"/>
          <w:szCs w:val="21"/>
        </w:rPr>
        <w:t>2</w:t>
      </w:r>
      <w:r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]=</w:t>
      </w:r>
      <w:proofErr w:type="gramEnd"/>
      <w:r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____</w:t>
      </w:r>
      <w:r w:rsidR="00B0643C" w:rsidRPr="00267554">
        <w:rPr>
          <w:highlight w:val="green"/>
        </w:rPr>
        <w:t xml:space="preserve"> </w:t>
      </w:r>
      <w:r w:rsidR="00B0643C"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0.25</w:t>
      </w:r>
      <w:r w:rsidRPr="000C2B20">
        <w:rPr>
          <w:rFonts w:ascii="Arial" w:eastAsia="Times New Roman" w:hAnsi="Arial" w:cs="Arial"/>
          <w:b/>
          <w:bCs/>
          <w:color w:val="373A3C"/>
          <w:sz w:val="21"/>
          <w:szCs w:val="21"/>
        </w:rPr>
        <w:t>_______</w:t>
      </w:r>
    </w:p>
    <w:p w14:paraId="7814BC9C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4E949858" w14:textId="6776C642" w:rsidR="000C2B20" w:rsidRPr="000C2B20" w:rsidRDefault="000C2B20" w:rsidP="000C2B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2B20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034A68AC">
          <v:shape id="_x0000_i1204" type="#_x0000_t75" style="width:49.5pt;height:18pt" o:ole="">
            <v:imagedata r:id="rId46" o:title=""/>
          </v:shape>
          <w:control r:id="rId47" w:name="DefaultOcxName34" w:shapeid="_x0000_i1204"/>
        </w:object>
      </w:r>
    </w:p>
    <w:p w14:paraId="35A5428F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10.</w:t>
      </w:r>
    </w:p>
    <w:p w14:paraId="1FF73295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10</w:t>
      </w:r>
    </w:p>
    <w:p w14:paraId="695C2E4E" w14:textId="77777777" w:rsidR="000C2B20" w:rsidRPr="000C2B20" w:rsidRDefault="000C2B20" w:rsidP="000C2B2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Continue with the previous problem on AdaBoost. Write down the weight that is assigned to each data point after the first iteration of the AdaBoost algorithm.</w:t>
      </w:r>
    </w:p>
    <w:p w14:paraId="10695EAD" w14:textId="77777777" w:rsidR="000C2B20" w:rsidRPr="000C2B20" w:rsidRDefault="000C2B20" w:rsidP="000C2B2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weight on sample 1 = [ans1]</w:t>
      </w:r>
    </w:p>
    <w:p w14:paraId="3561BB63" w14:textId="77777777" w:rsidR="000C2B20" w:rsidRPr="000C2B20" w:rsidRDefault="000C2B20" w:rsidP="000C2B2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weight on sample 2 = [ans2]</w:t>
      </w:r>
    </w:p>
    <w:p w14:paraId="015E82B6" w14:textId="77777777" w:rsidR="000C2B20" w:rsidRPr="000C2B20" w:rsidRDefault="000C2B20" w:rsidP="000C2B2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t>weight on sample 3 = [ans3]</w:t>
      </w:r>
    </w:p>
    <w:p w14:paraId="21C92702" w14:textId="3930A80D" w:rsidR="000C2B20" w:rsidRPr="000C2B20" w:rsidRDefault="000C2B20" w:rsidP="000C2B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b/>
          <w:bCs/>
          <w:color w:val="373A3C"/>
          <w:sz w:val="21"/>
          <w:szCs w:val="21"/>
        </w:rPr>
        <w:t>[ans</w:t>
      </w:r>
      <w:proofErr w:type="gramStart"/>
      <w:r w:rsidRPr="000C2B20">
        <w:rPr>
          <w:rFonts w:ascii="Arial" w:eastAsia="Times New Roman" w:hAnsi="Arial" w:cs="Arial"/>
          <w:b/>
          <w:bCs/>
          <w:color w:val="373A3C"/>
          <w:sz w:val="21"/>
          <w:szCs w:val="21"/>
        </w:rPr>
        <w:t>3</w:t>
      </w:r>
      <w:r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]=</w:t>
      </w:r>
      <w:proofErr w:type="gramEnd"/>
      <w:r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___</w:t>
      </w:r>
      <w:r w:rsidR="00B0643C"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0.50</w:t>
      </w:r>
      <w:r w:rsidRPr="00267554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</w:rPr>
        <w:t>________</w:t>
      </w:r>
    </w:p>
    <w:p w14:paraId="3CEA359E" w14:textId="77777777" w:rsidR="000C2B20" w:rsidRPr="000C2B20" w:rsidRDefault="000C2B20" w:rsidP="000C2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0017D518" w14:textId="0B42DE1A" w:rsidR="000C2B20" w:rsidRPr="000C2B20" w:rsidRDefault="000C2B20" w:rsidP="000C2B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2B20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589E4F86">
          <v:shape id="_x0000_i1208" type="#_x0000_t75" style="width:49.5pt;height:18pt" o:ole="">
            <v:imagedata r:id="rId48" o:title=""/>
          </v:shape>
          <w:control r:id="rId49" w:name="DefaultOcxName35" w:shapeid="_x0000_i1208"/>
        </w:object>
      </w:r>
    </w:p>
    <w:p w14:paraId="2D5697B1" w14:textId="18AA0942" w:rsidR="000C2B20" w:rsidRPr="000C2B20" w:rsidRDefault="000C2B20" w:rsidP="000C2B2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2B20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4C5DA021">
          <v:shape id="_x0000_i1211" type="#_x0000_t75" style="width:20.25pt;height:18pt" o:ole="">
            <v:imagedata r:id="rId6" o:title=""/>
          </v:shape>
          <w:control r:id="rId50" w:name="DefaultOcxName36" w:shapeid="_x0000_i1211"/>
        </w:object>
      </w:r>
    </w:p>
    <w:p w14:paraId="5B1076F4" w14:textId="77777777" w:rsidR="006E347C" w:rsidRDefault="00D1510A"/>
    <w:sectPr w:rsidR="006E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0BA"/>
    <w:multiLevelType w:val="multilevel"/>
    <w:tmpl w:val="32BC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7241D1"/>
    <w:multiLevelType w:val="multilevel"/>
    <w:tmpl w:val="5F3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E2FA0"/>
    <w:multiLevelType w:val="multilevel"/>
    <w:tmpl w:val="A2F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9C444E"/>
    <w:multiLevelType w:val="multilevel"/>
    <w:tmpl w:val="564E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20"/>
    <w:rsid w:val="000C2B20"/>
    <w:rsid w:val="0017190A"/>
    <w:rsid w:val="0018134A"/>
    <w:rsid w:val="00216D16"/>
    <w:rsid w:val="00267554"/>
    <w:rsid w:val="00330D8E"/>
    <w:rsid w:val="00353B5A"/>
    <w:rsid w:val="00554499"/>
    <w:rsid w:val="005D6368"/>
    <w:rsid w:val="006767B2"/>
    <w:rsid w:val="00686925"/>
    <w:rsid w:val="00687412"/>
    <w:rsid w:val="0071491C"/>
    <w:rsid w:val="00765043"/>
    <w:rsid w:val="007C3A0F"/>
    <w:rsid w:val="00820ED4"/>
    <w:rsid w:val="008F0D44"/>
    <w:rsid w:val="00963AD4"/>
    <w:rsid w:val="009701C1"/>
    <w:rsid w:val="00A631F8"/>
    <w:rsid w:val="00B018C0"/>
    <w:rsid w:val="00B02A75"/>
    <w:rsid w:val="00B0643C"/>
    <w:rsid w:val="00B55CFE"/>
    <w:rsid w:val="00C20024"/>
    <w:rsid w:val="00D1510A"/>
    <w:rsid w:val="00D358ED"/>
    <w:rsid w:val="00DD117F"/>
    <w:rsid w:val="00E47083"/>
    <w:rsid w:val="00EF5DA5"/>
    <w:rsid w:val="00F44128"/>
    <w:rsid w:val="00F84D07"/>
    <w:rsid w:val="00F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05716A7C"/>
  <w15:chartTrackingRefBased/>
  <w15:docId w15:val="{E7B52A36-605D-4302-90BD-431824D0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0C2B20"/>
  </w:style>
  <w:style w:type="character" w:customStyle="1" w:styleId="bc4egv">
    <w:name w:val="_bc4egv"/>
    <w:basedOn w:val="DefaultParagraphFont"/>
    <w:rsid w:val="000C2B20"/>
  </w:style>
  <w:style w:type="character" w:customStyle="1" w:styleId="screenreader-only">
    <w:name w:val="screenreader-only"/>
    <w:basedOn w:val="DefaultParagraphFont"/>
    <w:rsid w:val="000C2B20"/>
  </w:style>
  <w:style w:type="character" w:customStyle="1" w:styleId="katex-mathml">
    <w:name w:val="katex-mathml"/>
    <w:basedOn w:val="DefaultParagraphFont"/>
    <w:rsid w:val="000C2B20"/>
  </w:style>
  <w:style w:type="character" w:customStyle="1" w:styleId="mord">
    <w:name w:val="mord"/>
    <w:basedOn w:val="DefaultParagraphFont"/>
    <w:rsid w:val="000C2B20"/>
  </w:style>
  <w:style w:type="character" w:customStyle="1" w:styleId="mrel">
    <w:name w:val="mrel"/>
    <w:basedOn w:val="DefaultParagraphFont"/>
    <w:rsid w:val="000C2B20"/>
  </w:style>
  <w:style w:type="character" w:customStyle="1" w:styleId="mpunct">
    <w:name w:val="mpunct"/>
    <w:basedOn w:val="DefaultParagraphFont"/>
    <w:rsid w:val="000C2B20"/>
  </w:style>
  <w:style w:type="character" w:customStyle="1" w:styleId="vlist-s">
    <w:name w:val="vlist-s"/>
    <w:basedOn w:val="DefaultParagraphFont"/>
    <w:rsid w:val="000C2B20"/>
  </w:style>
  <w:style w:type="character" w:customStyle="1" w:styleId="mopen">
    <w:name w:val="mopen"/>
    <w:basedOn w:val="DefaultParagraphFont"/>
    <w:rsid w:val="000C2B20"/>
  </w:style>
  <w:style w:type="character" w:customStyle="1" w:styleId="mclose">
    <w:name w:val="mclose"/>
    <w:basedOn w:val="DefaultParagraphFont"/>
    <w:rsid w:val="000C2B20"/>
  </w:style>
  <w:style w:type="character" w:styleId="Strong">
    <w:name w:val="Strong"/>
    <w:basedOn w:val="DefaultParagraphFont"/>
    <w:uiPriority w:val="22"/>
    <w:qFormat/>
    <w:rsid w:val="000C2B2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708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708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708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708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9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6098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4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49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6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2405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55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4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5022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78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4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3028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819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9921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5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910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56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19516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4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5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35547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1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02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2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3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054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8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7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56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2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106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2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12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34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5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93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6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80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1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0906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0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0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5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7472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003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2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8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47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4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71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537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4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19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23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0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88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46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74579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8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9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9961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70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59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74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2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63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2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95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366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3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9150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4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4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107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0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709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956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1512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53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5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7562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54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1278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7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82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7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21971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2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0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12295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4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552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1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55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9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06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1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97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19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45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2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72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8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90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48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2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7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25251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0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14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0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58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7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38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97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7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3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32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286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5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099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6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9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1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0469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8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10941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121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4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1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291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6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1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133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912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954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4.wmf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5.xml"/><Relationship Id="rId50" Type="http://schemas.openxmlformats.org/officeDocument/2006/relationships/control" Target="activeX/activeX37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19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6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image" Target="media/image6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image" Target="media/image8.wmf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image" Target="media/image7.wmf"/><Relationship Id="rId20" Type="http://schemas.openxmlformats.org/officeDocument/2006/relationships/image" Target="media/image5.wmf"/><Relationship Id="rId41" Type="http://schemas.openxmlformats.org/officeDocument/2006/relationships/control" Target="activeX/activeX3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030FC-3433-42A1-B4C3-B1800605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Menon</dc:creator>
  <cp:keywords/>
  <dc:description/>
  <cp:lastModifiedBy>Ajay Menon</cp:lastModifiedBy>
  <cp:revision>2</cp:revision>
  <dcterms:created xsi:type="dcterms:W3CDTF">2021-05-07T03:30:00Z</dcterms:created>
  <dcterms:modified xsi:type="dcterms:W3CDTF">2021-05-07T03:30:00Z</dcterms:modified>
</cp:coreProperties>
</file>