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E4C60" w14:textId="1FB4E778" w:rsidR="00647697" w:rsidRPr="00225E88" w:rsidRDefault="00225E88" w:rsidP="00565D58">
      <w:pPr>
        <w:pStyle w:val="Heading3"/>
      </w:pPr>
      <w:r>
        <w:t>Team m</w:t>
      </w:r>
      <w:r w:rsidR="00647697" w:rsidRPr="00225E88">
        <w:t>embers</w:t>
      </w:r>
    </w:p>
    <w:p w14:paraId="4B06853C" w14:textId="69C6CBB8" w:rsidR="00225E88" w:rsidRDefault="00647697" w:rsidP="00225E8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25E88">
        <w:rPr>
          <w:rFonts w:cstheme="minorHAnsi"/>
        </w:rPr>
        <w:t>Mriganka</w:t>
      </w:r>
      <w:proofErr w:type="spellEnd"/>
      <w:r w:rsidRPr="00225E88">
        <w:rPr>
          <w:rFonts w:cstheme="minorHAnsi"/>
        </w:rPr>
        <w:t xml:space="preserve"> </w:t>
      </w:r>
      <w:proofErr w:type="spellStart"/>
      <w:r w:rsidRPr="00225E88">
        <w:rPr>
          <w:rFonts w:cstheme="minorHAnsi"/>
        </w:rPr>
        <w:t>Sarma</w:t>
      </w:r>
      <w:proofErr w:type="spellEnd"/>
      <w:r w:rsidRPr="00225E88">
        <w:rPr>
          <w:rFonts w:cstheme="minorHAnsi"/>
        </w:rPr>
        <w:t xml:space="preserve"> (</w:t>
      </w:r>
      <w:proofErr w:type="spellStart"/>
      <w:r w:rsidRPr="00225E88">
        <w:rPr>
          <w:rFonts w:cstheme="minorHAnsi"/>
        </w:rPr>
        <w:t>netID</w:t>
      </w:r>
      <w:proofErr w:type="spellEnd"/>
      <w:r w:rsidRPr="00225E88">
        <w:rPr>
          <w:rFonts w:cstheme="minorHAnsi"/>
        </w:rPr>
        <w:t>: ms76)</w:t>
      </w:r>
      <w:r w:rsidR="00565D58" w:rsidRPr="00565D58">
        <w:rPr>
          <w:rFonts w:cstheme="minorHAnsi"/>
        </w:rPr>
        <w:t xml:space="preserve"> </w:t>
      </w:r>
      <w:r w:rsidR="00565D58" w:rsidRPr="00565D58">
        <w:rPr>
          <w:rFonts w:cstheme="minorHAnsi"/>
        </w:rPr>
        <w:t xml:space="preserve">– </w:t>
      </w:r>
      <w:r w:rsidR="00565D58">
        <w:rPr>
          <w:rFonts w:cstheme="minorHAnsi"/>
        </w:rPr>
        <w:t>&lt;&lt;add</w:t>
      </w:r>
      <w:r w:rsidR="007407B3">
        <w:rPr>
          <w:rFonts w:cstheme="minorHAnsi"/>
        </w:rPr>
        <w:t xml:space="preserve"> some</w:t>
      </w:r>
      <w:r w:rsidR="00565D58">
        <w:rPr>
          <w:rFonts w:cstheme="minorHAnsi"/>
        </w:rPr>
        <w:t xml:space="preserve"> contributions</w:t>
      </w:r>
      <w:r w:rsidR="007407B3">
        <w:rPr>
          <w:rFonts w:cstheme="minorHAnsi"/>
        </w:rPr>
        <w:t xml:space="preserve"> info</w:t>
      </w:r>
      <w:r w:rsidR="00565D58">
        <w:rPr>
          <w:rFonts w:cstheme="minorHAnsi"/>
        </w:rPr>
        <w:t xml:space="preserve"> here&gt;&gt;</w:t>
      </w:r>
    </w:p>
    <w:p w14:paraId="7A1638B6" w14:textId="6E9DD459" w:rsidR="00565D58" w:rsidRDefault="00647697" w:rsidP="00830816">
      <w:pPr>
        <w:pStyle w:val="ListParagraph"/>
        <w:numPr>
          <w:ilvl w:val="0"/>
          <w:numId w:val="1"/>
        </w:numPr>
        <w:rPr>
          <w:rFonts w:cstheme="minorHAnsi"/>
        </w:rPr>
      </w:pPr>
      <w:r w:rsidRPr="00565D58">
        <w:rPr>
          <w:rFonts w:cstheme="minorHAnsi"/>
        </w:rPr>
        <w:t>Ajay Menon (</w:t>
      </w:r>
      <w:proofErr w:type="spellStart"/>
      <w:r w:rsidRPr="00565D58">
        <w:rPr>
          <w:rFonts w:cstheme="minorHAnsi"/>
        </w:rPr>
        <w:t>netID</w:t>
      </w:r>
      <w:proofErr w:type="spellEnd"/>
      <w:r w:rsidRPr="00565D58">
        <w:rPr>
          <w:rFonts w:cstheme="minorHAnsi"/>
        </w:rPr>
        <w:t>: kamenon2)</w:t>
      </w:r>
      <w:r w:rsidR="00565D58" w:rsidRPr="00565D58">
        <w:rPr>
          <w:rFonts w:cstheme="minorHAnsi"/>
        </w:rPr>
        <w:t xml:space="preserve"> – </w:t>
      </w:r>
      <w:r w:rsidR="00565D58">
        <w:rPr>
          <w:rFonts w:cstheme="minorHAnsi"/>
        </w:rPr>
        <w:t xml:space="preserve">&lt;&lt;add </w:t>
      </w:r>
      <w:r w:rsidR="007407B3">
        <w:rPr>
          <w:rFonts w:cstheme="minorHAnsi"/>
        </w:rPr>
        <w:t xml:space="preserve">some </w:t>
      </w:r>
      <w:r w:rsidR="00565D58">
        <w:rPr>
          <w:rFonts w:cstheme="minorHAnsi"/>
        </w:rPr>
        <w:t>contributions</w:t>
      </w:r>
      <w:r w:rsidR="007407B3">
        <w:rPr>
          <w:rFonts w:cstheme="minorHAnsi"/>
        </w:rPr>
        <w:t xml:space="preserve"> info</w:t>
      </w:r>
      <w:r w:rsidR="00565D58">
        <w:rPr>
          <w:rFonts w:cstheme="minorHAnsi"/>
        </w:rPr>
        <w:t xml:space="preserve"> here&gt;&gt;</w:t>
      </w:r>
    </w:p>
    <w:p w14:paraId="3EB38F60" w14:textId="088CA522" w:rsidR="00A66489" w:rsidRDefault="00647697" w:rsidP="003C14EE">
      <w:pPr>
        <w:pStyle w:val="ListParagraph"/>
        <w:numPr>
          <w:ilvl w:val="0"/>
          <w:numId w:val="1"/>
        </w:numPr>
        <w:rPr>
          <w:rFonts w:cstheme="minorHAnsi"/>
        </w:rPr>
      </w:pPr>
      <w:r w:rsidRPr="00565D58">
        <w:rPr>
          <w:rFonts w:cstheme="minorHAnsi"/>
          <w:color w:val="2F5496" w:themeColor="accent1" w:themeShade="BF"/>
        </w:rPr>
        <w:t>Kai Pak (</w:t>
      </w:r>
      <w:proofErr w:type="spellStart"/>
      <w:r w:rsidRPr="00565D58">
        <w:rPr>
          <w:rFonts w:cstheme="minorHAnsi"/>
          <w:color w:val="2F5496" w:themeColor="accent1" w:themeShade="BF"/>
        </w:rPr>
        <w:t>netID</w:t>
      </w:r>
      <w:proofErr w:type="spellEnd"/>
      <w:r w:rsidRPr="00565D58">
        <w:rPr>
          <w:rFonts w:cstheme="minorHAnsi"/>
          <w:color w:val="2F5496" w:themeColor="accent1" w:themeShade="BF"/>
        </w:rPr>
        <w:t>: kaipak2)</w:t>
      </w:r>
      <w:r w:rsidR="00565D58" w:rsidRPr="00565D58">
        <w:rPr>
          <w:rFonts w:cstheme="minorHAnsi"/>
          <w:color w:val="2F5496" w:themeColor="accent1" w:themeShade="BF"/>
        </w:rPr>
        <w:t xml:space="preserve"> </w:t>
      </w:r>
      <w:r w:rsidR="00565D58" w:rsidRPr="00565D58">
        <w:rPr>
          <w:rFonts w:cstheme="minorHAnsi"/>
        </w:rPr>
        <w:t xml:space="preserve">– </w:t>
      </w:r>
      <w:r w:rsidR="00565D58">
        <w:rPr>
          <w:rFonts w:cstheme="minorHAnsi"/>
        </w:rPr>
        <w:t xml:space="preserve">&lt;&lt;add </w:t>
      </w:r>
      <w:r w:rsidR="007407B3">
        <w:rPr>
          <w:rFonts w:cstheme="minorHAnsi"/>
        </w:rPr>
        <w:t xml:space="preserve">some </w:t>
      </w:r>
      <w:r w:rsidR="00565D58">
        <w:rPr>
          <w:rFonts w:cstheme="minorHAnsi"/>
        </w:rPr>
        <w:t>contributions</w:t>
      </w:r>
      <w:r w:rsidR="007407B3">
        <w:rPr>
          <w:rFonts w:cstheme="minorHAnsi"/>
        </w:rPr>
        <w:t xml:space="preserve"> info</w:t>
      </w:r>
      <w:r w:rsidR="00565D58">
        <w:rPr>
          <w:rFonts w:cstheme="minorHAnsi"/>
        </w:rPr>
        <w:t xml:space="preserve"> here&gt;&gt;</w:t>
      </w:r>
    </w:p>
    <w:p w14:paraId="69F3004E" w14:textId="63679B45" w:rsidR="00565D58" w:rsidRDefault="00565D58" w:rsidP="00565D58">
      <w:pPr>
        <w:pStyle w:val="Heading3"/>
      </w:pPr>
      <w:r>
        <w:t xml:space="preserve">Ames Housing Dataset </w:t>
      </w:r>
      <w:r w:rsidR="004E3FB4">
        <w:t xml:space="preserve">- </w:t>
      </w:r>
      <w:r>
        <w:t>Exploration / Analysis</w:t>
      </w:r>
    </w:p>
    <w:p w14:paraId="39AD89C1" w14:textId="5297D049" w:rsidR="007407B3" w:rsidRDefault="00CA4846" w:rsidP="007D0DC5">
      <w:pPr>
        <w:pStyle w:val="Heading2"/>
        <w:rPr>
          <w:rFonts w:eastAsia="Times New Roman"/>
        </w:rPr>
      </w:pPr>
      <w:r>
        <w:rPr>
          <w:rFonts w:eastAsia="Times New Roman"/>
        </w:rPr>
        <w:t>Objective</w:t>
      </w:r>
    </w:p>
    <w:p w14:paraId="23911A91" w14:textId="77777777" w:rsidR="00F50FAA" w:rsidRDefault="00F50FAA" w:rsidP="007407B3"/>
    <w:p w14:paraId="00E50326" w14:textId="1C904850" w:rsidR="001714CB" w:rsidRDefault="001714CB" w:rsidP="007407B3">
      <w:r>
        <w:t xml:space="preserve">The objective of this project is to evaluate different models with the given Ames dataset and then measure the accuracy for the generated models. In order to calculate the model </w:t>
      </w:r>
      <w:proofErr w:type="gramStart"/>
      <w:r>
        <w:t>accuracy</w:t>
      </w:r>
      <w:proofErr w:type="gramEnd"/>
      <w:r>
        <w:t xml:space="preserve"> we use a general-purpose error metric called RMSE (root mean squared error) which helps us calculate the prediction errors of different models. We select test </w:t>
      </w:r>
      <w:proofErr w:type="gramStart"/>
      <w:r>
        <w:t>ID’s</w:t>
      </w:r>
      <w:proofErr w:type="gramEnd"/>
      <w:r>
        <w:t xml:space="preserve"> from the given file (</w:t>
      </w:r>
      <w:r w:rsidRPr="001714CB">
        <w:t>project1_testIDs.dat</w:t>
      </w:r>
      <w:r>
        <w:t xml:space="preserve">) and on each of 10 iteration’s we calculate the error and save the results in the end. </w:t>
      </w:r>
    </w:p>
    <w:p w14:paraId="2CA2EC2C" w14:textId="77777777" w:rsidR="001714CB" w:rsidRDefault="001714CB" w:rsidP="007407B3"/>
    <w:p w14:paraId="44794D05" w14:textId="19913942" w:rsidR="007407B3" w:rsidRDefault="007407B3" w:rsidP="007407B3">
      <w:r>
        <w:t xml:space="preserve">The given </w:t>
      </w:r>
      <w:r w:rsidR="00B36C79">
        <w:t xml:space="preserve">original </w:t>
      </w:r>
      <w:r>
        <w:t>data set contain 2930 observations overall and 83 columns.</w:t>
      </w:r>
      <w:r w:rsidR="00B36C79">
        <w:t xml:space="preserve"> We have also been given the test ID’s set which help in construct for the train and test dataset accordingly. </w:t>
      </w:r>
      <w:r w:rsidR="000C5560">
        <w:t xml:space="preserve">Initially we started </w:t>
      </w:r>
      <w:r w:rsidR="0089165C">
        <w:t>with our</w:t>
      </w:r>
      <w:r w:rsidR="000C5560">
        <w:t xml:space="preserve"> basic analysis of the data set and generated plots to understand the datasets better.</w:t>
      </w:r>
      <w:r w:rsidR="00B07BBF">
        <w:t xml:space="preserve"> This gave us an understanding as to how the data preprocessing would need to take place.</w:t>
      </w:r>
      <w:r w:rsidR="001714CB">
        <w:t xml:space="preserve"> Note: Since RMSE </w:t>
      </w:r>
      <w:r w:rsidR="00823AB6">
        <w:t xml:space="preserve">is good with numerical predictions and since we have categorical data included in the data set, it is required that we preprocess and reengineer the </w:t>
      </w:r>
      <w:proofErr w:type="gramStart"/>
      <w:r w:rsidR="001F2622">
        <w:t>variable</w:t>
      </w:r>
      <w:r w:rsidR="00823AB6">
        <w:t>’s</w:t>
      </w:r>
      <w:proofErr w:type="gramEnd"/>
      <w:r w:rsidR="00823AB6">
        <w:t xml:space="preserve"> accordingly.</w:t>
      </w:r>
    </w:p>
    <w:p w14:paraId="5FCDBE91" w14:textId="7314A5D4" w:rsidR="00D93A90" w:rsidRDefault="00D93A90" w:rsidP="007407B3"/>
    <w:p w14:paraId="3E44C3AF" w14:textId="6F13D91A" w:rsidR="007D0DC5" w:rsidRDefault="00565D58" w:rsidP="007D0DC5">
      <w:pPr>
        <w:pStyle w:val="Heading2"/>
        <w:rPr>
          <w:rFonts w:eastAsia="Times New Roman"/>
        </w:rPr>
      </w:pPr>
      <w:r w:rsidRPr="00565D58">
        <w:rPr>
          <w:rFonts w:eastAsia="Times New Roman"/>
        </w:rPr>
        <w:t>Basic Statistics</w:t>
      </w:r>
    </w:p>
    <w:p w14:paraId="32712F5A" w14:textId="540D7538" w:rsidR="00B673F7" w:rsidRDefault="00B673F7" w:rsidP="007D0DC5">
      <w:r>
        <w:t>The tabular format gives an overview of the dataset and the missing columns and observations</w:t>
      </w:r>
      <w:r w:rsidR="00BB3D3D">
        <w:t xml:space="preserve"> for one of the test ID series</w:t>
      </w:r>
      <w:r w:rsidR="000C5560">
        <w:t xml:space="preserve"> (j = 2)</w:t>
      </w:r>
      <w:r w:rsidR="00867E14">
        <w:t xml:space="preserve"> and helped us understand the data sets better.</w:t>
      </w:r>
      <w:r w:rsidR="0088227F">
        <w:t xml:space="preserve"> We see the missing data observations and the outliers which create models to misbehave.</w:t>
      </w:r>
    </w:p>
    <w:p w14:paraId="7AE3C599" w14:textId="5CF10FAA" w:rsidR="00DE4E51" w:rsidRPr="00DE4E51" w:rsidRDefault="00DE4E51" w:rsidP="00DE4E51"/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2425"/>
        <w:gridCol w:w="2609"/>
        <w:gridCol w:w="2518"/>
        <w:gridCol w:w="2518"/>
      </w:tblGrid>
      <w:tr w:rsidR="00B673F7" w14:paraId="24F37E53" w14:textId="77777777" w:rsidTr="00F50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425FE1" w14:textId="4DFF8ADC" w:rsidR="00B673F7" w:rsidRDefault="00F50FAA" w:rsidP="00B673F7">
            <w:r>
              <w:t>Name</w:t>
            </w:r>
          </w:p>
        </w:tc>
        <w:tc>
          <w:tcPr>
            <w:tcW w:w="2609" w:type="dxa"/>
          </w:tcPr>
          <w:p w14:paraId="5C64EF90" w14:textId="5DE59920" w:rsidR="00B673F7" w:rsidRDefault="00B673F7" w:rsidP="00B67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Data Set</w:t>
            </w:r>
          </w:p>
        </w:tc>
        <w:tc>
          <w:tcPr>
            <w:tcW w:w="2518" w:type="dxa"/>
          </w:tcPr>
          <w:p w14:paraId="27474354" w14:textId="385C9F74" w:rsidR="00B673F7" w:rsidRDefault="00B673F7" w:rsidP="00B67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Set</w:t>
            </w:r>
          </w:p>
        </w:tc>
        <w:tc>
          <w:tcPr>
            <w:tcW w:w="2518" w:type="dxa"/>
          </w:tcPr>
          <w:p w14:paraId="73EEA316" w14:textId="52A6B8B1" w:rsidR="00B673F7" w:rsidRDefault="00B673F7" w:rsidP="00B67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Set</w:t>
            </w:r>
          </w:p>
        </w:tc>
      </w:tr>
      <w:tr w:rsidR="00B673F7" w14:paraId="706EB3FB" w14:textId="77777777" w:rsidTr="00F5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420F65" w14:textId="5AAFBE0E" w:rsidR="00B673F7" w:rsidRDefault="00B673F7" w:rsidP="00B673F7">
            <w:r>
              <w:t>Rows</w:t>
            </w:r>
          </w:p>
        </w:tc>
        <w:tc>
          <w:tcPr>
            <w:tcW w:w="2609" w:type="dxa"/>
          </w:tcPr>
          <w:p w14:paraId="7D5555FA" w14:textId="3A42054E" w:rsidR="00B673F7" w:rsidRDefault="00B673F7" w:rsidP="00B6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2930</w:t>
            </w:r>
          </w:p>
        </w:tc>
        <w:tc>
          <w:tcPr>
            <w:tcW w:w="2518" w:type="dxa"/>
          </w:tcPr>
          <w:p w14:paraId="4DD0522D" w14:textId="3390DA73" w:rsidR="00B673F7" w:rsidRDefault="00B673F7" w:rsidP="00B6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2051</w:t>
            </w:r>
          </w:p>
        </w:tc>
        <w:tc>
          <w:tcPr>
            <w:tcW w:w="2518" w:type="dxa"/>
          </w:tcPr>
          <w:p w14:paraId="4BED7A03" w14:textId="35F31F22" w:rsidR="00B673F7" w:rsidRDefault="00B36C79" w:rsidP="00B6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879</w:t>
            </w:r>
          </w:p>
        </w:tc>
      </w:tr>
      <w:tr w:rsidR="00B36C79" w14:paraId="13F831FE" w14:textId="77777777" w:rsidTr="00F5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4F06EB" w14:textId="66AF6B10" w:rsidR="00B36C79" w:rsidRDefault="00B36C79" w:rsidP="00B36C79">
            <w:r w:rsidRPr="00B36C79">
              <w:rPr>
                <w:color w:val="auto"/>
              </w:rPr>
              <w:t>Columns</w:t>
            </w:r>
          </w:p>
        </w:tc>
        <w:tc>
          <w:tcPr>
            <w:tcW w:w="2609" w:type="dxa"/>
          </w:tcPr>
          <w:p w14:paraId="2DC94B33" w14:textId="187644DE" w:rsidR="00B36C79" w:rsidRDefault="00CF51CC" w:rsidP="00B3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2518" w:type="dxa"/>
          </w:tcPr>
          <w:p w14:paraId="1E56B7AD" w14:textId="55897FEE" w:rsidR="00B36C79" w:rsidRDefault="00CF51CC" w:rsidP="00B3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2518" w:type="dxa"/>
          </w:tcPr>
          <w:p w14:paraId="7FD11AA5" w14:textId="1CDCBD14" w:rsidR="00B36C79" w:rsidRDefault="00CF51CC" w:rsidP="00B3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6F9">
              <w:rPr>
                <w:highlight w:val="yellow"/>
              </w:rPr>
              <w:t>82</w:t>
            </w:r>
          </w:p>
        </w:tc>
      </w:tr>
      <w:tr w:rsidR="00B36C79" w14:paraId="34BB9A2F" w14:textId="77777777" w:rsidTr="00F5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44E4E8" w14:textId="72AB3281" w:rsidR="00B36C79" w:rsidRDefault="00B36C79" w:rsidP="00B36C79">
            <w:r w:rsidRPr="00B36C79">
              <w:rPr>
                <w:color w:val="auto"/>
              </w:rPr>
              <w:t>Discrete columns</w:t>
            </w:r>
          </w:p>
        </w:tc>
        <w:tc>
          <w:tcPr>
            <w:tcW w:w="2609" w:type="dxa"/>
          </w:tcPr>
          <w:p w14:paraId="7B0E9662" w14:textId="4180275F" w:rsidR="00B36C79" w:rsidRDefault="000C5560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2518" w:type="dxa"/>
          </w:tcPr>
          <w:p w14:paraId="79AC2269" w14:textId="01AD501C" w:rsidR="00B36C79" w:rsidRDefault="000C5560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2518" w:type="dxa"/>
          </w:tcPr>
          <w:p w14:paraId="5BB11D3D" w14:textId="562E6043" w:rsidR="00B36C79" w:rsidRDefault="000C5560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B36C79" w14:paraId="61281D4A" w14:textId="77777777" w:rsidTr="00F5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14C7E0" w14:textId="440D6C98" w:rsidR="00B36C79" w:rsidRDefault="00B36C79" w:rsidP="00B36C79">
            <w:r w:rsidRPr="00B36C79">
              <w:rPr>
                <w:color w:val="auto"/>
              </w:rPr>
              <w:t xml:space="preserve">Continuous </w:t>
            </w:r>
            <w:r w:rsidRPr="00B36C79">
              <w:rPr>
                <w:color w:val="auto"/>
              </w:rPr>
              <w:t>C</w:t>
            </w:r>
            <w:r w:rsidRPr="00B36C79">
              <w:rPr>
                <w:color w:val="auto"/>
              </w:rPr>
              <w:t>olumns</w:t>
            </w:r>
          </w:p>
        </w:tc>
        <w:tc>
          <w:tcPr>
            <w:tcW w:w="2609" w:type="dxa"/>
          </w:tcPr>
          <w:p w14:paraId="354490C0" w14:textId="1A5485C1" w:rsidR="00B36C79" w:rsidRDefault="000C5560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2518" w:type="dxa"/>
          </w:tcPr>
          <w:p w14:paraId="2271EE51" w14:textId="6684BD53" w:rsidR="00B36C79" w:rsidRDefault="000C5560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2518" w:type="dxa"/>
          </w:tcPr>
          <w:p w14:paraId="07D067BB" w14:textId="7BFA227A" w:rsidR="00B36C79" w:rsidRDefault="000C5560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6F9">
              <w:rPr>
                <w:highlight w:val="yellow"/>
              </w:rPr>
              <w:t>3</w:t>
            </w:r>
            <w:r w:rsidR="008B76F9" w:rsidRPr="008B76F9">
              <w:rPr>
                <w:highlight w:val="yellow"/>
              </w:rPr>
              <w:t>6</w:t>
            </w:r>
          </w:p>
        </w:tc>
      </w:tr>
      <w:tr w:rsidR="00B36C79" w14:paraId="09EE969D" w14:textId="77777777" w:rsidTr="00F5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9F1281" w14:textId="654285A1" w:rsidR="00B36C79" w:rsidRDefault="00B36C79" w:rsidP="00B36C79">
            <w:r w:rsidRPr="00B36C79">
              <w:rPr>
                <w:color w:val="auto"/>
              </w:rPr>
              <w:t>All missing columns</w:t>
            </w:r>
          </w:p>
        </w:tc>
        <w:tc>
          <w:tcPr>
            <w:tcW w:w="2609" w:type="dxa"/>
          </w:tcPr>
          <w:p w14:paraId="2195E42A" w14:textId="379BECFE" w:rsidR="00B36C79" w:rsidRDefault="000C5560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18" w:type="dxa"/>
          </w:tcPr>
          <w:p w14:paraId="0E5ED822" w14:textId="0D5FFA0A" w:rsidR="00B36C79" w:rsidRDefault="000C5560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18" w:type="dxa"/>
          </w:tcPr>
          <w:p w14:paraId="67963EA8" w14:textId="4609AB84" w:rsidR="00B36C79" w:rsidRDefault="008B76F9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36C79" w14:paraId="54ADF219" w14:textId="77777777" w:rsidTr="00F5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F88E1A" w14:textId="520BEDC4" w:rsidR="00B36C79" w:rsidRDefault="00B36C79" w:rsidP="00B36C79">
            <w:r w:rsidRPr="00B36C79">
              <w:rPr>
                <w:color w:val="auto"/>
              </w:rPr>
              <w:t>Missing observations</w:t>
            </w:r>
          </w:p>
        </w:tc>
        <w:tc>
          <w:tcPr>
            <w:tcW w:w="2609" w:type="dxa"/>
          </w:tcPr>
          <w:p w14:paraId="0C705CB5" w14:textId="111FFF34" w:rsidR="00B36C79" w:rsidRDefault="000C5560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6F9">
              <w:rPr>
                <w:highlight w:val="yellow"/>
              </w:rPr>
              <w:t>159</w:t>
            </w:r>
            <w:r w:rsidR="00382130">
              <w:t xml:space="preserve"> (0.065%)</w:t>
            </w:r>
          </w:p>
        </w:tc>
        <w:tc>
          <w:tcPr>
            <w:tcW w:w="2518" w:type="dxa"/>
          </w:tcPr>
          <w:p w14:paraId="4DA13663" w14:textId="3607FFCA" w:rsidR="00B36C79" w:rsidRDefault="000C5560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18" w:type="dxa"/>
          </w:tcPr>
          <w:p w14:paraId="3CB05B5E" w14:textId="7C05B0E7" w:rsidR="00B36C79" w:rsidRDefault="008B76F9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36C79" w14:paraId="71F3DD51" w14:textId="77777777" w:rsidTr="00F5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02D97D4" w14:textId="2EAD5D48" w:rsidR="00B36C79" w:rsidRDefault="00B36C79" w:rsidP="00B36C79">
            <w:r w:rsidRPr="00B36C79">
              <w:rPr>
                <w:color w:val="auto"/>
              </w:rPr>
              <w:t>Complete Rows</w:t>
            </w:r>
          </w:p>
        </w:tc>
        <w:tc>
          <w:tcPr>
            <w:tcW w:w="2609" w:type="dxa"/>
          </w:tcPr>
          <w:p w14:paraId="60266553" w14:textId="06EC6E48" w:rsidR="00B36C79" w:rsidRDefault="000C5560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2,771</w:t>
            </w:r>
            <w:r w:rsidR="00382130">
              <w:t xml:space="preserve"> (94.53%)</w:t>
            </w:r>
          </w:p>
        </w:tc>
        <w:tc>
          <w:tcPr>
            <w:tcW w:w="2518" w:type="dxa"/>
          </w:tcPr>
          <w:p w14:paraId="3C09FBAB" w14:textId="71D8C32C" w:rsidR="00B36C79" w:rsidRDefault="000C5560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2051</w:t>
            </w:r>
          </w:p>
        </w:tc>
        <w:tc>
          <w:tcPr>
            <w:tcW w:w="2518" w:type="dxa"/>
          </w:tcPr>
          <w:p w14:paraId="660892C8" w14:textId="710CEC51" w:rsidR="00B36C79" w:rsidRDefault="008B76F9" w:rsidP="00084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879</w:t>
            </w:r>
          </w:p>
        </w:tc>
      </w:tr>
      <w:tr w:rsidR="00B36C79" w14:paraId="2F0F8AC1" w14:textId="77777777" w:rsidTr="00F5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7E6463" w14:textId="4BE06E45" w:rsidR="00B36C79" w:rsidRDefault="00B36C79" w:rsidP="00B36C79">
            <w:r w:rsidRPr="00B36C79">
              <w:rPr>
                <w:color w:val="auto"/>
              </w:rPr>
              <w:t>Total observations</w:t>
            </w:r>
          </w:p>
        </w:tc>
        <w:tc>
          <w:tcPr>
            <w:tcW w:w="2609" w:type="dxa"/>
          </w:tcPr>
          <w:p w14:paraId="12DDFC77" w14:textId="167A0ED1" w:rsidR="00B36C79" w:rsidRDefault="000C5560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243,190</w:t>
            </w:r>
          </w:p>
        </w:tc>
        <w:tc>
          <w:tcPr>
            <w:tcW w:w="2518" w:type="dxa"/>
          </w:tcPr>
          <w:p w14:paraId="692B142E" w14:textId="674D9547" w:rsidR="00B36C79" w:rsidRDefault="000C5560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170,233</w:t>
            </w:r>
          </w:p>
        </w:tc>
        <w:tc>
          <w:tcPr>
            <w:tcW w:w="2518" w:type="dxa"/>
          </w:tcPr>
          <w:p w14:paraId="34B21655" w14:textId="339E1BD1" w:rsidR="00B36C79" w:rsidRDefault="008B76F9" w:rsidP="00084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72,078</w:t>
            </w:r>
          </w:p>
        </w:tc>
      </w:tr>
    </w:tbl>
    <w:p w14:paraId="2F266FE3" w14:textId="6D7361BA" w:rsidR="00B36C79" w:rsidRDefault="00B36C79" w:rsidP="00B673F7"/>
    <w:p w14:paraId="336599AF" w14:textId="75F259FE" w:rsidR="00D75ECE" w:rsidRDefault="003B6BA6" w:rsidP="00D75ECE">
      <w:r w:rsidRPr="003B6BA6">
        <w:lastRenderedPageBreak/>
        <w:drawing>
          <wp:anchor distT="0" distB="0" distL="114300" distR="114300" simplePos="0" relativeHeight="251658240" behindDoc="0" locked="0" layoutInCell="1" allowOverlap="1" wp14:anchorId="233FB606" wp14:editId="6BC9C6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53715" cy="1993265"/>
            <wp:effectExtent l="0" t="0" r="0" b="635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EC7">
        <w:t xml:space="preserve"> </w:t>
      </w:r>
    </w:p>
    <w:p w14:paraId="0A4CF4F8" w14:textId="5253C7C8" w:rsidR="00D75ECE" w:rsidRDefault="007E6543" w:rsidP="00D75ECE">
      <w:r>
        <w:t>O</w:t>
      </w:r>
      <w:r w:rsidR="00D75ECE">
        <w:t>utlier for the Garage Built Year</w:t>
      </w:r>
      <w:r>
        <w:t>’s need to be handled</w:t>
      </w:r>
      <w:r w:rsidR="00542220">
        <w:t>.</w:t>
      </w:r>
    </w:p>
    <w:p w14:paraId="7B51C058" w14:textId="77777777" w:rsidR="00D75ECE" w:rsidRDefault="00D75ECE" w:rsidP="00D75ECE"/>
    <w:p w14:paraId="35FCE203" w14:textId="7A3DE420" w:rsidR="007D0DC5" w:rsidRDefault="007D0DC5" w:rsidP="007D0DC5">
      <w:pPr>
        <w:pStyle w:val="Heading2"/>
      </w:pPr>
      <w:r>
        <w:t>Data</w:t>
      </w:r>
      <w:r w:rsidR="002C0D7E">
        <w:t xml:space="preserve"> Pre-Processing</w:t>
      </w:r>
    </w:p>
    <w:p w14:paraId="5BEF4D77" w14:textId="30E0CA12" w:rsidR="00BB3D3D" w:rsidRDefault="002C0D7E" w:rsidP="00BB3D3D">
      <w:pPr>
        <w:pStyle w:val="ListParagraph"/>
        <w:numPr>
          <w:ilvl w:val="0"/>
          <w:numId w:val="2"/>
        </w:numPr>
      </w:pPr>
      <w:r>
        <w:t>Preprocessing:</w:t>
      </w:r>
      <w:r w:rsidR="00BB3D3D">
        <w:t xml:space="preserve"> Test and Train CSV creation</w:t>
      </w:r>
    </w:p>
    <w:p w14:paraId="7DCCBCE7" w14:textId="1052B40D" w:rsidR="00BB3D3D" w:rsidRDefault="00BB3D3D" w:rsidP="00BB3D3D">
      <w:pPr>
        <w:pStyle w:val="ListParagraph"/>
        <w:numPr>
          <w:ilvl w:val="0"/>
          <w:numId w:val="2"/>
        </w:numPr>
      </w:pPr>
      <w:r>
        <w:t>Variable Removal:</w:t>
      </w:r>
    </w:p>
    <w:p w14:paraId="5E68EC9D" w14:textId="7CA84528" w:rsidR="00BB3D3D" w:rsidRDefault="00BB3D3D" w:rsidP="00BB3D3D">
      <w:pPr>
        <w:pStyle w:val="ListParagraph"/>
        <w:numPr>
          <w:ilvl w:val="0"/>
          <w:numId w:val="2"/>
        </w:numPr>
      </w:pPr>
      <w:r>
        <w:t>Imputations:</w:t>
      </w:r>
      <w:r w:rsidR="009F1E50">
        <w:t xml:space="preserve"> Missing data profile – only garage belt seems to </w:t>
      </w:r>
      <w:proofErr w:type="gramStart"/>
      <w:r w:rsidR="009F1E50">
        <w:t>missing</w:t>
      </w:r>
      <w:proofErr w:type="gramEnd"/>
      <w:r w:rsidR="009F1E50">
        <w:t xml:space="preserve"> records out of the 83 variables and seems to be at 5.43% of its number of observations</w:t>
      </w:r>
      <w:r w:rsidR="00EE0723">
        <w:t>.</w:t>
      </w:r>
    </w:p>
    <w:p w14:paraId="08B2019B" w14:textId="0D3BEF5E" w:rsidR="00BB3D3D" w:rsidRDefault="00BB3D3D" w:rsidP="00BB3D3D">
      <w:pPr>
        <w:pStyle w:val="ListParagraph"/>
        <w:numPr>
          <w:ilvl w:val="0"/>
          <w:numId w:val="2"/>
        </w:numPr>
      </w:pPr>
      <w:r>
        <w:t>Dummy Variables (</w:t>
      </w:r>
      <w:proofErr w:type="spellStart"/>
      <w:r>
        <w:t>dummyVars</w:t>
      </w:r>
      <w:proofErr w:type="spellEnd"/>
      <w:r>
        <w:t xml:space="preserve"> – Caret Package)</w:t>
      </w:r>
    </w:p>
    <w:p w14:paraId="4F5AA40B" w14:textId="2FAD136E" w:rsidR="00BB3D3D" w:rsidRDefault="00BB3D3D" w:rsidP="00BB3D3D">
      <w:pPr>
        <w:pStyle w:val="ListParagraph"/>
        <w:numPr>
          <w:ilvl w:val="0"/>
          <w:numId w:val="2"/>
        </w:numPr>
      </w:pPr>
      <w:proofErr w:type="spellStart"/>
      <w:r>
        <w:t>Winsorization</w:t>
      </w:r>
      <w:proofErr w:type="spellEnd"/>
    </w:p>
    <w:p w14:paraId="1DCF322A" w14:textId="22EEB7C5" w:rsidR="00BB3D3D" w:rsidRDefault="00BB3D3D" w:rsidP="00BB3D3D">
      <w:pPr>
        <w:pStyle w:val="ListParagraph"/>
        <w:numPr>
          <w:ilvl w:val="0"/>
          <w:numId w:val="2"/>
        </w:numPr>
      </w:pPr>
      <w:r>
        <w:t>Log transformation (Sale Price)</w:t>
      </w:r>
    </w:p>
    <w:p w14:paraId="3B0CB6A8" w14:textId="6C3087B2" w:rsidR="002C0D7E" w:rsidRDefault="002C0D7E" w:rsidP="002C0D7E"/>
    <w:p w14:paraId="1CD2B4F2" w14:textId="73243818" w:rsidR="002C0D7E" w:rsidRDefault="002C0D7E" w:rsidP="002C0D7E">
      <w:pPr>
        <w:pStyle w:val="Heading2"/>
      </w:pPr>
      <w:r>
        <w:t>Fitting Prediction Models</w:t>
      </w:r>
    </w:p>
    <w:p w14:paraId="0EC610EA" w14:textId="7228057F" w:rsidR="00542220" w:rsidRDefault="00542220" w:rsidP="00542220"/>
    <w:p w14:paraId="0467D718" w14:textId="6FD8F1C0" w:rsidR="00542220" w:rsidRDefault="00542220" w:rsidP="00D60965">
      <w:pPr>
        <w:pStyle w:val="Heading5"/>
      </w:pPr>
      <w:r>
        <w:t>Preliminary Anal</w:t>
      </w:r>
      <w:r w:rsidR="005D30CE">
        <w:t>y</w:t>
      </w:r>
      <w:r>
        <w:t>sis:</w:t>
      </w:r>
    </w:p>
    <w:p w14:paraId="608CBCCE" w14:textId="79732430" w:rsidR="00542220" w:rsidRDefault="00542220" w:rsidP="005D30CE">
      <w:pPr>
        <w:pStyle w:val="ListParagraph"/>
        <w:numPr>
          <w:ilvl w:val="0"/>
          <w:numId w:val="3"/>
        </w:numPr>
      </w:pPr>
      <w:r>
        <w:t>&lt;&lt;Started with Lasso and Random Forest Implementations as the 2 models which needed iterations&gt;&gt;</w:t>
      </w:r>
    </w:p>
    <w:p w14:paraId="514046EA" w14:textId="572B5E75" w:rsidR="005D30CE" w:rsidRDefault="005D30CE" w:rsidP="005D30CE">
      <w:pPr>
        <w:pStyle w:val="ListParagraph"/>
        <w:numPr>
          <w:ilvl w:val="0"/>
          <w:numId w:val="3"/>
        </w:numPr>
      </w:pPr>
      <w:r>
        <w:t>&lt;&lt;RMSE findings for 10 iterations and calculated the train and test set thresholds&gt;&gt;</w:t>
      </w:r>
    </w:p>
    <w:p w14:paraId="262BCE68" w14:textId="5FE55A6F" w:rsidR="005D30CE" w:rsidRDefault="005D30CE" w:rsidP="005D30CE">
      <w:pPr>
        <w:pStyle w:val="ListParagraph"/>
        <w:numPr>
          <w:ilvl w:val="0"/>
          <w:numId w:val="3"/>
        </w:numPr>
      </w:pPr>
      <w:r>
        <w:t>&lt;&lt; Variable adjustments &gt;&gt;</w:t>
      </w:r>
    </w:p>
    <w:p w14:paraId="7CCB2D09" w14:textId="2AD17342" w:rsidR="00101799" w:rsidRDefault="00101799" w:rsidP="005D30CE">
      <w:pPr>
        <w:pStyle w:val="ListParagraph"/>
        <w:numPr>
          <w:ilvl w:val="0"/>
          <w:numId w:val="3"/>
        </w:numPr>
      </w:pPr>
      <w:r>
        <w:t>&lt;&lt; 2 by 10 accuracy table here&gt;&gt;</w:t>
      </w:r>
    </w:p>
    <w:p w14:paraId="403F7F59" w14:textId="257A2397" w:rsidR="00C24988" w:rsidRDefault="00C24988" w:rsidP="005D30CE">
      <w:pPr>
        <w:pStyle w:val="ListParagraph"/>
        <w:numPr>
          <w:ilvl w:val="0"/>
          <w:numId w:val="3"/>
        </w:numPr>
      </w:pPr>
      <w:r>
        <w:t>&lt;&lt; Running Time – Total time for training and test on two models for each iteration&gt;&gt;</w:t>
      </w:r>
    </w:p>
    <w:p w14:paraId="562C077C" w14:textId="77777777" w:rsidR="00542220" w:rsidRDefault="00542220" w:rsidP="00542220"/>
    <w:p w14:paraId="4F88D4E6" w14:textId="44CC2F41" w:rsidR="00542220" w:rsidRDefault="009A0B03" w:rsidP="00D60965">
      <w:pPr>
        <w:pStyle w:val="Heading5"/>
      </w:pPr>
      <w:r>
        <w:t xml:space="preserve">Final </w:t>
      </w:r>
      <w:r w:rsidR="00542220">
        <w:t>Implementation Details:</w:t>
      </w:r>
    </w:p>
    <w:p w14:paraId="7A9F3A74" w14:textId="3A6B909E" w:rsidR="00542220" w:rsidRDefault="009A0B03" w:rsidP="00101799">
      <w:pPr>
        <w:pStyle w:val="ListParagraph"/>
        <w:numPr>
          <w:ilvl w:val="0"/>
          <w:numId w:val="3"/>
        </w:numPr>
      </w:pPr>
      <w:r>
        <w:t>&lt;&lt;</w:t>
      </w:r>
      <w:r w:rsidR="00501CED">
        <w:t xml:space="preserve">Elastic Net </w:t>
      </w:r>
      <w:r w:rsidR="002826BC">
        <w:t xml:space="preserve">(Linear Regression Model) </w:t>
      </w:r>
      <w:r w:rsidR="00501CED">
        <w:t xml:space="preserve">+ </w:t>
      </w:r>
      <w:proofErr w:type="spellStart"/>
      <w:r w:rsidR="00501CED">
        <w:t>XgBoost</w:t>
      </w:r>
      <w:proofErr w:type="spellEnd"/>
      <w:r w:rsidR="002826BC">
        <w:t xml:space="preserve"> (Tree-based Model)</w:t>
      </w:r>
      <w:r w:rsidR="00501CED">
        <w:t xml:space="preserve"> Implementation Details&gt;&gt;</w:t>
      </w:r>
      <w:r w:rsidR="00101799">
        <w:t xml:space="preserve"> or &lt;&lt;</w:t>
      </w:r>
      <w:proofErr w:type="spellStart"/>
      <w:r w:rsidR="00101799">
        <w:t>Lasso+Ridge</w:t>
      </w:r>
      <w:proofErr w:type="spellEnd"/>
      <w:r w:rsidR="00101799">
        <w:t xml:space="preserve"> and </w:t>
      </w:r>
      <w:proofErr w:type="spellStart"/>
      <w:r w:rsidR="00101799">
        <w:t>XgBoost</w:t>
      </w:r>
      <w:proofErr w:type="spellEnd"/>
      <w:r w:rsidR="00101799">
        <w:t xml:space="preserve"> Implementation Details.&gt;&gt;</w:t>
      </w:r>
    </w:p>
    <w:p w14:paraId="4B97D969" w14:textId="14A01F74" w:rsidR="00AC67F0" w:rsidRDefault="00AC67F0" w:rsidP="00AC67F0"/>
    <w:p w14:paraId="5DE36667" w14:textId="77DC5F45" w:rsidR="00AC67F0" w:rsidRDefault="00AC67F0" w:rsidP="00AC67F0"/>
    <w:p w14:paraId="5C3FE2CF" w14:textId="1D318E69" w:rsidR="00AC67F0" w:rsidRDefault="00AC67F0" w:rsidP="00AC67F0">
      <w:pPr>
        <w:pStyle w:val="Heading2"/>
      </w:pPr>
      <w:r>
        <w:t>Discussion</w:t>
      </w:r>
      <w:r w:rsidR="00FC097D">
        <w:t>’s</w:t>
      </w:r>
    </w:p>
    <w:p w14:paraId="6F9F7B8E" w14:textId="739A7714" w:rsidR="00AC67F0" w:rsidRPr="00AC67F0" w:rsidRDefault="00AC67F0" w:rsidP="00AC67F0">
      <w:r>
        <w:t>&lt;&lt;Interesting finds if any&gt;&gt;</w:t>
      </w:r>
    </w:p>
    <w:sectPr w:rsidR="00AC67F0" w:rsidRPr="00AC67F0" w:rsidSect="00565D58">
      <w:headerReference w:type="default" r:id="rId9"/>
      <w:pgSz w:w="12240" w:h="15840"/>
      <w:pgMar w:top="1440" w:right="1080" w:bottom="1440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FB270" w14:textId="77777777" w:rsidR="00904BCD" w:rsidRDefault="00904BCD" w:rsidP="00647697">
      <w:r>
        <w:separator/>
      </w:r>
    </w:p>
  </w:endnote>
  <w:endnote w:type="continuationSeparator" w:id="0">
    <w:p w14:paraId="2714675E" w14:textId="77777777" w:rsidR="00904BCD" w:rsidRDefault="00904BCD" w:rsidP="0064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98DEE" w14:textId="77777777" w:rsidR="00904BCD" w:rsidRDefault="00904BCD" w:rsidP="00647697">
      <w:r>
        <w:separator/>
      </w:r>
    </w:p>
  </w:footnote>
  <w:footnote w:type="continuationSeparator" w:id="0">
    <w:p w14:paraId="7E623130" w14:textId="77777777" w:rsidR="00904BCD" w:rsidRDefault="00904BCD" w:rsidP="00647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DE4CD" w14:textId="3C4B7DD0" w:rsidR="00647697" w:rsidRPr="00647697" w:rsidRDefault="007A500D" w:rsidP="00647697">
    <w:pPr>
      <w:pStyle w:val="Heading1"/>
    </w:pPr>
    <w:r w:rsidRPr="007A500D">
      <w:t>CS598</w:t>
    </w:r>
    <w:r>
      <w:t xml:space="preserve"> </w:t>
    </w:r>
    <w:r w:rsidR="00647697">
      <w:t>PSL PROJECT 1 Report (Team MAK)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B2413"/>
    <w:multiLevelType w:val="hybridMultilevel"/>
    <w:tmpl w:val="A0E27B56"/>
    <w:lvl w:ilvl="0" w:tplc="54743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7B52"/>
    <w:multiLevelType w:val="hybridMultilevel"/>
    <w:tmpl w:val="D002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02710"/>
    <w:multiLevelType w:val="hybridMultilevel"/>
    <w:tmpl w:val="BCA6BCCC"/>
    <w:lvl w:ilvl="0" w:tplc="A23A3A94">
      <w:start w:val="15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97"/>
    <w:rsid w:val="000C5560"/>
    <w:rsid w:val="00101799"/>
    <w:rsid w:val="00156DCD"/>
    <w:rsid w:val="001714CB"/>
    <w:rsid w:val="001F2622"/>
    <w:rsid w:val="00225E88"/>
    <w:rsid w:val="002826BC"/>
    <w:rsid w:val="002C0D7E"/>
    <w:rsid w:val="00382130"/>
    <w:rsid w:val="003B6BA6"/>
    <w:rsid w:val="003B6EC7"/>
    <w:rsid w:val="004A475D"/>
    <w:rsid w:val="004E3FB4"/>
    <w:rsid w:val="00501CED"/>
    <w:rsid w:val="00542220"/>
    <w:rsid w:val="00565D58"/>
    <w:rsid w:val="005D30CE"/>
    <w:rsid w:val="00647697"/>
    <w:rsid w:val="007407B3"/>
    <w:rsid w:val="007A500D"/>
    <w:rsid w:val="007D0DC5"/>
    <w:rsid w:val="007E6543"/>
    <w:rsid w:val="00823AB6"/>
    <w:rsid w:val="00867E14"/>
    <w:rsid w:val="0088227F"/>
    <w:rsid w:val="0089165C"/>
    <w:rsid w:val="008B2B40"/>
    <w:rsid w:val="008B76F9"/>
    <w:rsid w:val="00904BCD"/>
    <w:rsid w:val="009A0B03"/>
    <w:rsid w:val="009F1E50"/>
    <w:rsid w:val="00AC67F0"/>
    <w:rsid w:val="00B07BBF"/>
    <w:rsid w:val="00B36C79"/>
    <w:rsid w:val="00B673F7"/>
    <w:rsid w:val="00BB3D3D"/>
    <w:rsid w:val="00C24988"/>
    <w:rsid w:val="00CA4846"/>
    <w:rsid w:val="00CA75F5"/>
    <w:rsid w:val="00CF51CC"/>
    <w:rsid w:val="00D60965"/>
    <w:rsid w:val="00D75ECE"/>
    <w:rsid w:val="00D93A90"/>
    <w:rsid w:val="00DA002C"/>
    <w:rsid w:val="00DE4E51"/>
    <w:rsid w:val="00E27AA5"/>
    <w:rsid w:val="00EE0723"/>
    <w:rsid w:val="00F50FAA"/>
    <w:rsid w:val="00FC097D"/>
    <w:rsid w:val="00F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EFAC"/>
  <w15:chartTrackingRefBased/>
  <w15:docId w15:val="{AAA97B2A-5C53-D142-9813-A42B5EC6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5D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6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D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697"/>
  </w:style>
  <w:style w:type="paragraph" w:styleId="Footer">
    <w:name w:val="footer"/>
    <w:basedOn w:val="Normal"/>
    <w:link w:val="FooterChar"/>
    <w:uiPriority w:val="99"/>
    <w:unhideWhenUsed/>
    <w:rsid w:val="00647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697"/>
  </w:style>
  <w:style w:type="character" w:customStyle="1" w:styleId="Heading1Char">
    <w:name w:val="Heading 1 Char"/>
    <w:basedOn w:val="DefaultParagraphFont"/>
    <w:link w:val="Heading1"/>
    <w:uiPriority w:val="9"/>
    <w:rsid w:val="00647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76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25E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5D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65D58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67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B36C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36C7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F50FA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D0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0F299D-DEA4-C748-A2C5-7B9CA365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menon</dc:creator>
  <cp:keywords/>
  <dc:description/>
  <cp:lastModifiedBy>ajay menon</cp:lastModifiedBy>
  <cp:revision>30</cp:revision>
  <dcterms:created xsi:type="dcterms:W3CDTF">2021-03-07T18:32:00Z</dcterms:created>
  <dcterms:modified xsi:type="dcterms:W3CDTF">2021-03-07T20:17:00Z</dcterms:modified>
</cp:coreProperties>
</file>