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cyclist-bike-share"/>
    <w:p>
      <w:pPr>
        <w:pStyle w:val="Heading1"/>
      </w:pPr>
      <w:r>
        <w:t xml:space="preserve">CYCLIST BIKE SHARE</w:t>
      </w:r>
    </w:p>
    <w:bookmarkStart w:id="22" w:name="introduction"/>
    <w:p>
      <w:pPr>
        <w:pStyle w:val="Heading2"/>
      </w:pPr>
      <w:r>
        <w:t xml:space="preserve">Introduction</w:t>
      </w:r>
    </w:p>
    <w:p>
      <w:pPr>
        <w:pStyle w:val="FirstParagraph"/>
      </w:pPr>
      <w:r>
        <w:t xml:space="preserve">The analysis is done on</w:t>
      </w:r>
      <w:r>
        <w:t xml:space="preserve"> </w:t>
      </w:r>
      <w:r>
        <w:rPr>
          <w:bCs/>
          <w:b/>
        </w:rPr>
        <w:t xml:space="preserve">Cyclist Trip Data</w:t>
      </w:r>
      <w:r>
        <w:t xml:space="preserve"> </w:t>
      </w:r>
      <w:r>
        <w:t xml:space="preserve">obtained from</w:t>
      </w:r>
      <w:r>
        <w:t xml:space="preserve"> </w:t>
      </w:r>
      <w:r>
        <w:rPr>
          <w:iCs/>
          <w:i/>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Cs/>
          <w:i/>
        </w:rPr>
        <w:t xml:space="preserve">July-2022</w:t>
      </w:r>
      <w:r>
        <w:t xml:space="preserve"> </w:t>
      </w:r>
      <w:r>
        <w:t xml:space="preserve">to</w:t>
      </w:r>
      <w:r>
        <w:t xml:space="preserve"> </w:t>
      </w:r>
      <w:r>
        <w:rPr>
          <w:iCs/>
          <w:i/>
        </w:rPr>
        <w:t xml:space="preserve">June-2023</w:t>
      </w:r>
      <w:r>
        <w:t xml:space="preserve"> </w:t>
      </w:r>
      <w:r>
        <w:t xml:space="preserve">which will cover an entire year.</w:t>
      </w:r>
    </w:p>
    <w:p>
      <w:pPr>
        <w:pStyle w:val="BodyText"/>
      </w:pPr>
      <w:r>
        <w:t xml:space="preserve">Let’s load the required packages first</w:t>
      </w:r>
    </w:p>
    <w:p>
      <w:pPr>
        <w:numPr>
          <w:ilvl w:val="0"/>
          <w:numId w:val="1001"/>
        </w:numPr>
        <w:pStyle w:val="Compact"/>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Loading and Formatting Data</w:t>
      </w:r>
    </w:p>
    <w:p>
      <w:pPr>
        <w:numPr>
          <w:ilvl w:val="0"/>
          <w:numId w:val="1002"/>
        </w:numPr>
        <w:pStyle w:val="Compact"/>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3"/>
        </w:numPr>
        <w:pStyle w:val="Compact"/>
      </w:pPr>
      <w:r>
        <w:t xml:space="preserve">Let’s look at the columns and try to understand what they represent</w:t>
      </w:r>
    </w:p>
    <w:p>
      <w:pPr>
        <w:numPr>
          <w:ilvl w:val="1"/>
          <w:numId w:val="1004"/>
        </w:numPr>
        <w:pStyle w:val="Compact"/>
      </w:pPr>
      <w:r>
        <w:rPr>
          <w:rStyle w:val="VerbatimChar"/>
        </w:rPr>
        <w:t xml:space="preserve">ride_id</w:t>
      </w:r>
      <w:r>
        <w:t xml:space="preserve"> </w:t>
      </w:r>
      <w:r>
        <w:t xml:space="preserve">is the unique identification token generated for each ride that was initiated.</w:t>
      </w:r>
    </w:p>
    <w:p>
      <w:pPr>
        <w:numPr>
          <w:ilvl w:val="1"/>
          <w:numId w:val="1004"/>
        </w:numPr>
        <w:pStyle w:val="Compact"/>
      </w:pPr>
      <w:r>
        <w:rPr>
          <w:rStyle w:val="VerbatimChar"/>
        </w:rPr>
        <w:t xml:space="preserve">rideable_type</w:t>
      </w:r>
      <w:r>
        <w:t xml:space="preserve"> </w:t>
      </w:r>
      <w:r>
        <w:t xml:space="preserve">indicates the type of bike used for the ride.</w:t>
      </w:r>
    </w:p>
    <w:p>
      <w:pPr>
        <w:numPr>
          <w:ilvl w:val="1"/>
          <w:numId w:val="1004"/>
        </w:numPr>
        <w:pStyle w:val="Compact"/>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numPr>
          <w:ilvl w:val="1"/>
          <w:numId w:val="1004"/>
        </w:numPr>
        <w:pStyle w:val="Compact"/>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numPr>
          <w:ilvl w:val="1"/>
          <w:numId w:val="1004"/>
        </w:numPr>
        <w:pStyle w:val="Compact"/>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numPr>
          <w:ilvl w:val="1"/>
          <w:numId w:val="1004"/>
        </w:numPr>
        <w:pStyle w:val="Compact"/>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numPr>
          <w:ilvl w:val="1"/>
          <w:numId w:val="1004"/>
        </w:numPr>
        <w:pStyle w:val="Compact"/>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numPr>
          <w:ilvl w:val="1"/>
          <w:numId w:val="1004"/>
        </w:numPr>
        <w:pStyle w:val="Compact"/>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numPr>
          <w:ilvl w:val="0"/>
          <w:numId w:val="1005"/>
        </w:numPr>
        <w:pStyle w:val="Compact"/>
      </w:pPr>
      <w:r>
        <w:rPr>
          <w:bCs/>
          <w:b/>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numPr>
          <w:ilvl w:val="0"/>
          <w:numId w:val="1006"/>
        </w:numPr>
        <w:pStyle w:val="Compact"/>
      </w:pPr>
      <w:r>
        <w:rPr>
          <w:bCs/>
          <w:b/>
        </w:rPr>
        <w:t xml:space="preserve">Combining all the monthly data to one previous year data(</w:t>
      </w:r>
      <w:r>
        <w:rPr>
          <w:rStyle w:val="VerbatimChar"/>
          <w:bCs/>
          <w:b/>
        </w:rPr>
        <w:t xml:space="preserve">data_one_year</w:t>
      </w:r>
      <w:r>
        <w:rPr>
          <w:bCs/>
          <w:b/>
        </w:rPr>
        <w:t xml:space="preserve">).</w:t>
      </w:r>
    </w:p>
    <w:p>
      <w:pPr>
        <w:pStyle w:val="SourceCode"/>
      </w:pPr>
      <w:r>
        <w:rPr>
          <w:rStyle w:val="NormalTok"/>
        </w:rPr>
        <w:t xml:space="preserve">data_one_year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7"/>
        </w:numPr>
        <w:pStyle w:val="Compact"/>
      </w:pPr>
      <w:r>
        <w:rPr>
          <w:rStyle w:val="VerbatimChar"/>
        </w:rPr>
        <w:t xml:space="preserve">data_one_year</w:t>
      </w:r>
      <w:r>
        <w:t xml:space="preserve"> </w:t>
      </w:r>
      <w:r>
        <w:t xml:space="preserve">data frame contains data from July-2022 to June-2023.</w:t>
      </w:r>
    </w:p>
    <w:bookmarkEnd w:id="20"/>
    <w:bookmarkStart w:id="21" w:name="cleaning-the-data"/>
    <w:p>
      <w:pPr>
        <w:pStyle w:val="Heading3"/>
      </w:pPr>
      <w:r>
        <w:t xml:space="preserve">Cleaning the data</w:t>
      </w:r>
    </w:p>
    <w:p>
      <w:pPr>
        <w:numPr>
          <w:ilvl w:val="0"/>
          <w:numId w:val="1008"/>
        </w:numPr>
        <w:pStyle w:val="Compact"/>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w:t>
      </w:r>
    </w:p>
    <w:p>
      <w:pPr>
        <w:pStyle w:val="SourceCode"/>
      </w:pPr>
      <w:r>
        <w:rPr>
          <w:rStyle w:val="NormalTok"/>
        </w:rPr>
        <w:t xml:space="preserve">na_in_cols </w:t>
      </w:r>
      <w:r>
        <w:rPr>
          <w:rStyle w:val="OtherTok"/>
        </w:rPr>
        <w:t xml:space="preserve">&lt;-</w:t>
      </w:r>
      <w:r>
        <w:rPr>
          <w:rStyle w:val="NormalTok"/>
        </w:rPr>
        <w:t xml:space="preserve"> data_one_year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w:t>
      </w:r>
    </w:p>
    <w:p>
      <w:pPr>
        <w:numPr>
          <w:ilvl w:val="0"/>
          <w:numId w:val="1009"/>
        </w:numPr>
      </w:pPr>
      <w:r>
        <w:t xml:space="preserve">Finding the length of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data in a variable.</w:t>
      </w:r>
      <w:r>
        <w:br/>
      </w:r>
      <w:r>
        <w:rPr>
          <w:rStyle w:val="NormalTok"/>
        </w:rPr>
        <w:t xml:space="preserve">data_one_year_raw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44" w:name="analysis-of-data"/>
    <w:p>
      <w:pPr>
        <w:pStyle w:val="Heading2"/>
      </w:pPr>
      <w:r>
        <w:t xml:space="preserve">Analysis of Data</w:t>
      </w:r>
    </w:p>
    <w:bookmarkStart w:id="28" w:name="Xd9f264e97f3a14269e03ed67091365750794aea"/>
    <w:p>
      <w:pPr>
        <w:pStyle w:val="Heading3"/>
      </w:pPr>
      <w:r>
        <w:t xml:space="preserve">Aggregating data by Rider type and Bike type.</w:t>
      </w:r>
    </w:p>
    <w:p>
      <w:pPr>
        <w:numPr>
          <w:ilvl w:val="0"/>
          <w:numId w:val="1010"/>
        </w:numPr>
        <w:pStyle w:val="Compact"/>
      </w:pPr>
      <w:r>
        <w:t xml:space="preserve">Aggregating data to see</w:t>
      </w:r>
      <w:r>
        <w:t xml:space="preserve"> </w:t>
      </w:r>
      <w:r>
        <w:rPr>
          <w:bCs/>
          <w:b/>
        </w:rPr>
        <w:t xml:space="preserve">“</w:t>
      </w:r>
      <w:r>
        <w:rPr>
          <w:bCs/>
          <w:b/>
        </w:rPr>
        <w:t xml:space="preserve">Average minutes per ride</w:t>
      </w:r>
      <w:r>
        <w:rPr>
          <w:bCs/>
          <w:b/>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bookmarkStart w:id="23" w:name="tbl-avg_ride_legnth"/>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p>
      <w:pPr>
        <w:pStyle w:val="FirstParagraph"/>
      </w:pPr>
      <w:r>
        <w:rPr>
          <w:bCs/>
          <w:b/>
        </w:rPr>
        <w:t xml:space="preserve">?(caption)</w:t>
      </w:r>
    </w:p>
    <w:bookmarkEnd w:id="23"/>
    <w:p>
      <w:pPr>
        <w:pStyle w:val="BodyText"/>
      </w:pPr>
      <w:r>
        <w:t xml:space="preserve">We can clearly notice in</w:t>
      </w:r>
      <w:r>
        <w:t xml:space="preserve"> </w:t>
      </w:r>
      <w:r>
        <w:rPr>
          <w:bCs/>
          <w:b/>
        </w:rPr>
        <w:t xml:space="preserve">?@tbl-avg_ride_legnth</w:t>
      </w:r>
      <w:r>
        <w:t xml:space="preserve"> </w:t>
      </w:r>
      <w:r>
        <w:t xml:space="preserve">that</w:t>
      </w:r>
      <w:r>
        <w:t xml:space="preserve"> </w:t>
      </w:r>
      <w:r>
        <w:rPr>
          <w:bCs/>
          <w:b/>
        </w:rPr>
        <w:t xml:space="preserve">member</w:t>
      </w:r>
      <w:r>
        <w:t xml:space="preserve"> </w:t>
      </w:r>
      <w:r>
        <w:t xml:space="preserve">riders have more number of rides with both</w:t>
      </w:r>
      <w:r>
        <w:t xml:space="preserve"> </w:t>
      </w:r>
      <w:r>
        <w:rPr>
          <w:bCs/>
          <w:b/>
        </w:rPr>
        <w:t xml:space="preserve">classic and electric bikes</w:t>
      </w:r>
      <w:r>
        <w:t xml:space="preserve"> </w:t>
      </w:r>
      <w:r>
        <w:t xml:space="preserve">while the average ride length is higher with</w:t>
      </w:r>
      <w:r>
        <w:t xml:space="preserve"> </w:t>
      </w:r>
      <w:r>
        <w:rPr>
          <w:bCs/>
          <w:b/>
        </w:rPr>
        <w:t xml:space="preserve">casual</w:t>
      </w:r>
      <w:r>
        <w:t xml:space="preserve"> </w:t>
      </w:r>
      <w:r>
        <w:t xml:space="preserve">riders.</w:t>
      </w:r>
    </w:p>
    <w:p>
      <w:pPr>
        <w:numPr>
          <w:ilvl w:val="0"/>
          <w:numId w:val="1011"/>
        </w:numPr>
        <w:pStyle w:val="Compact"/>
      </w:pPr>
      <w:r>
        <w:t xml:space="preserve">Calculating and visualizing</w:t>
      </w:r>
      <w:r>
        <w:t xml:space="preserve"> </w:t>
      </w:r>
      <w:r>
        <w:rPr>
          <w:bCs/>
          <w:b/>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ook w:firstRow="0" w:lastRow="0" w:firstColumn="0" w:lastColumn="0" w:noHBand="0" w:noVBand="0" w:val="0000"/>
        <w:jc w:val="start"/>
      </w:tblPr>
      <w:tblGrid>
        <w:gridCol w:w="7920"/>
      </w:tblGrid>
      <w:tr>
        <w:tc>
          <w:tcPr/>
          <w:bookmarkStart w:id="27" w:name="fig-avg_ride_length"/>
          <w:p>
            <w:pPr>
              <w:jc w:val="center"/>
            </w:pPr>
            <w:r>
              <w:drawing>
                <wp:inline>
                  <wp:extent cx="4620126" cy="3696101"/>
                  <wp:effectExtent b="0" l="0" r="0" t="0"/>
                  <wp:docPr descr="" title="" id="25" name="Picture"/>
                  <a:graphic>
                    <a:graphicData uri="http://schemas.openxmlformats.org/drawingml/2006/picture">
                      <pic:pic>
                        <pic:nvPicPr>
                          <pic:cNvPr descr="divy_tripdata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Cs/>
          <w:b/>
        </w:rPr>
        <w:t xml:space="preserve">member</w:t>
      </w:r>
      <w:r>
        <w:t xml:space="preserve"> </w:t>
      </w:r>
      <w:r>
        <w:t xml:space="preserve">riders but differs with</w:t>
      </w:r>
      <w:r>
        <w:t xml:space="preserve"> </w:t>
      </w:r>
      <w:r>
        <w:rPr>
          <w:bCs/>
          <w:b/>
        </w:rPr>
        <w:t xml:space="preserve">casual</w:t>
      </w:r>
      <w:r>
        <w:t xml:space="preserve"> </w:t>
      </w:r>
      <w:r>
        <w:t xml:space="preserve">riders upto</w:t>
      </w:r>
      <w:r>
        <w:t xml:space="preserve"> </w:t>
      </w:r>
      <w:r>
        <w:rPr>
          <w:bCs/>
          <w:b/>
        </w:rPr>
        <w:t xml:space="preserve">8 minutes</w:t>
      </w:r>
      <w:r>
        <w:t xml:space="preserve">.</w:t>
      </w:r>
    </w:p>
    <w:p>
      <w:pPr>
        <w:pStyle w:val="BodyText"/>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bookmarkEnd w:id="28"/>
    <w:bookmarkStart w:id="41" w:name="Xa2de13938e4f97146d27b2f3cd01a6f416e907e"/>
    <w:p>
      <w:pPr>
        <w:pStyle w:val="Heading3"/>
      </w:pPr>
      <w:r>
        <w:t xml:space="preserve">Analysing data by Time of the year and Ride Length</w:t>
      </w:r>
    </w:p>
    <w:p>
      <w:pPr>
        <w:numPr>
          <w:ilvl w:val="0"/>
          <w:numId w:val="1012"/>
        </w:numPr>
        <w:pStyle w:val="Compact"/>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w:t>
      </w:r>
    </w:p>
    <w:tbl>
      <w:tblPr>
        <w:tblStyle w:val="Table"/>
        <w:tblW w:type="pct" w:w="5000"/>
        <w:tblLook w:firstRow="0" w:lastRow="0" w:firstColumn="0" w:lastColumn="0" w:noHBand="0" w:noVBand="0" w:val="0000"/>
        <w:jc w:val="start"/>
      </w:tblPr>
      <w:tblGrid>
        <w:gridCol w:w="7920"/>
      </w:tblGrid>
      <w:tr>
        <w:tc>
          <w:tcPr/>
          <w:bookmarkStart w:id="32" w:name="fig-Ride_patterns_in_weekdays"/>
          <w:p>
            <w:pPr>
              <w:jc w:val="center"/>
            </w:pPr>
            <w:r>
              <w:drawing>
                <wp:inline>
                  <wp:extent cx="4602684" cy="3682147"/>
                  <wp:effectExtent b="0" l="0" r="0" t="0"/>
                  <wp:docPr descr="" title="" id="30" name="Picture"/>
                  <a:graphic>
                    <a:graphicData uri="http://schemas.openxmlformats.org/drawingml/2006/picture">
                      <pic:pic>
                        <pic:nvPicPr>
                          <pic:cNvPr descr="divy_tripdata_202207_202306_files/figure-docx/fig-Ride_patterns_in_weekdays-1.png" id="31" name="Picture"/>
                          <pic:cNvPicPr>
                            <a:picLocks noChangeArrowheads="1" noChangeAspect="1"/>
                          </pic:cNvPicPr>
                        </pic:nvPicPr>
                        <pic:blipFill>
                          <a:blip r:embed="rId29"/>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2"/>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Cs/>
          <w:b/>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p>
      <w:pPr>
        <w:numPr>
          <w:ilvl w:val="0"/>
          <w:numId w:val="1013"/>
        </w:numPr>
        <w:pStyle w:val="Compact"/>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Cs/>
          <w:b/>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ook w:firstRow="0" w:lastRow="0" w:firstColumn="0" w:lastColumn="0" w:noHBand="0" w:noVBand="0" w:val="0000"/>
        <w:jc w:val="start"/>
      </w:tblPr>
      <w:tblGrid>
        <w:gridCol w:w="7920"/>
      </w:tblGrid>
      <w:tr>
        <w:tc>
          <w:tcPr/>
          <w:bookmarkStart w:id="36" w:name="fig-Riding_patterns_by_total_ride_length"/>
          <w:p>
            <w:pPr>
              <w:jc w:val="center"/>
            </w:pPr>
            <w:r>
              <w:drawing>
                <wp:inline>
                  <wp:extent cx="4620126" cy="3696101"/>
                  <wp:effectExtent b="0" l="0" r="0" t="0"/>
                  <wp:docPr descr="" title="" id="34" name="Picture"/>
                  <a:graphic>
                    <a:graphicData uri="http://schemas.openxmlformats.org/drawingml/2006/picture">
                      <pic:pic>
                        <pic:nvPicPr>
                          <pic:cNvPr descr="divy_tripdata_202207_202306_files/figure-docx/fig-Riding_patterns_by_total_ride_length-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36"/>
        </w:tc>
      </w:tr>
    </w:tbl>
    <w:p>
      <w:pPr>
        <w:pStyle w:val="BodyText"/>
      </w:pPr>
      <w:r>
        <w:t xml:space="preserve"> </w:t>
      </w:r>
    </w:p>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ook w:firstRow="0" w:lastRow="0" w:firstColumn="0" w:lastColumn="0" w:noHBand="0" w:noVBand="0" w:val="0000"/>
        <w:jc w:val="start"/>
      </w:tblPr>
      <w:tblGrid>
        <w:gridCol w:w="7920"/>
      </w:tblGrid>
      <w:tr>
        <w:tc>
          <w:tcPr/>
          <w:bookmarkStart w:id="40" w:name="fig-Riding_patterns_by_avg_ride_length"/>
          <w:p>
            <w:pPr>
              <w:jc w:val="center"/>
            </w:pPr>
            <w:r>
              <w:drawing>
                <wp:inline>
                  <wp:extent cx="4620126" cy="3696101"/>
                  <wp:effectExtent b="0" l="0" r="0" t="0"/>
                  <wp:docPr descr="" title="" id="38" name="Picture"/>
                  <a:graphic>
                    <a:graphicData uri="http://schemas.openxmlformats.org/drawingml/2006/picture">
                      <pic:pic>
                        <pic:nvPicPr>
                          <pic:cNvPr descr="divy_tripdata_202207_202306_files/figure-docx/fig-Riding_patterns_by_avg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0"/>
        </w:tc>
      </w:tr>
    </w:tbl>
    <w:p>
      <w:pPr>
        <w:pStyle w:val="BodyText"/>
      </w:pPr>
      <w:r>
        <w:t xml:space="preserve">The</w:t>
      </w:r>
      <w:r>
        <w:t xml:space="preserve"> </w:t>
      </w:r>
      <w:r>
        <w:rPr>
          <w:bCs/>
          <w:b/>
        </w:rPr>
        <w:t xml:space="preserve">ride length</w:t>
      </w:r>
      <w:r>
        <w:t xml:space="preserve"> </w:t>
      </w:r>
      <w:r>
        <w:t xml:space="preserve">is varying across months and seasons just as number of rides but</w:t>
      </w:r>
      <w:r>
        <w:t xml:space="preserve"> </w:t>
      </w:r>
      <w:r>
        <w:rPr>
          <w:bCs/>
          <w:b/>
        </w:rPr>
        <w:t xml:space="preserve">average ride length</w:t>
      </w:r>
      <w:r>
        <w:t xml:space="preserve"> </w:t>
      </w:r>
      <w:r>
        <w:t xml:space="preserve">is not fluctuating that much across the year.</w:t>
      </w:r>
    </w:p>
    <w:bookmarkEnd w:id="41"/>
    <w:bookmarkStart w:id="42" w:name="analysing-of-stations-and-routes."/>
    <w:p>
      <w:pPr>
        <w:pStyle w:val="Heading3"/>
      </w:pPr>
      <w:r>
        <w:t xml:space="preserve">Analysing of Stations and Routes.</w:t>
      </w:r>
    </w:p>
    <w:p>
      <w:pPr>
        <w:numPr>
          <w:ilvl w:val="0"/>
          <w:numId w:val="1014"/>
        </w:numPr>
        <w:pStyle w:val="Compact"/>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numPr>
          <w:ilvl w:val="0"/>
          <w:numId w:val="1015"/>
        </w:numPr>
        <w:pStyle w:val="Compact"/>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numPr>
          <w:ilvl w:val="0"/>
          <w:numId w:val="1016"/>
        </w:numPr>
        <w:pStyle w:val="Compact"/>
      </w:pPr>
      <w:r>
        <w:t xml:space="preserve">Finding which route is most traveled by</w:t>
      </w:r>
      <w:r>
        <w:t xml:space="preserve"> </w:t>
      </w:r>
      <w:r>
        <w:rPr>
          <w:bCs/>
          <w:b/>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9698            39.6</w:t>
      </w:r>
      <w:r>
        <w:br/>
      </w:r>
      <w:r>
        <w:rPr>
          <w:rStyle w:val="VerbatimChar"/>
        </w:rPr>
        <w:t xml:space="preserve">2 DuSable Lake Shore Dr &amp; Monroe St - DuSable Lake S…       6584            33.4</w:t>
      </w:r>
      <w:r>
        <w:br/>
      </w:r>
      <w:r>
        <w:rPr>
          <w:rStyle w:val="VerbatimChar"/>
        </w:rPr>
        <w:t xml:space="preserve">3 DuSable Lake Shore Dr &amp; Monroe St - Streeter Dr &amp; …       4840            27.1</w:t>
      </w:r>
      <w:r>
        <w:br/>
      </w:r>
      <w:r>
        <w:rPr>
          <w:rStyle w:val="VerbatimChar"/>
        </w:rPr>
        <w:t xml:space="preserve">4 Michigan Ave &amp; Oak St - Michigan Ave &amp; Oak St             4292            44.6</w:t>
      </w:r>
      <w:r>
        <w:br/>
      </w:r>
      <w:r>
        <w:rPr>
          <w:rStyle w:val="VerbatimChar"/>
        </w:rPr>
        <w:t xml:space="preserve">5 Millennium Park - Millennium Park                         3884            37.4</w:t>
      </w:r>
      <w:r>
        <w:br/>
      </w:r>
      <w:r>
        <w:rPr>
          <w:rStyle w:val="VerbatimChar"/>
        </w:rPr>
        <w:t xml:space="preserve">6 Montrose Harbor - Montrose Harbor                         2711            48.3</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130660</w:t>
      </w:r>
    </w:p>
    <w:p>
      <w:pPr>
        <w:pStyle w:val="FirstParagraph"/>
      </w:pPr>
      <w:r>
        <w:rPr>
          <w:bCs/>
          <w:b/>
        </w:rPr>
        <w:t xml:space="preserve">Streeter Dr &amp; Grand Ave - Streeter Dr &amp; Grand Ave</w:t>
      </w:r>
      <w:r>
        <w:t xml:space="preserve"> </w:t>
      </w:r>
      <w:r>
        <w:t xml:space="preserve">stands to be the most popular station with</w:t>
      </w:r>
      <w:r>
        <w:t xml:space="preserve"> </w:t>
      </w:r>
      <w:r>
        <w:rPr>
          <w:bCs/>
          <w:b/>
        </w:rPr>
        <w:t xml:space="preserve">9698 rides</w:t>
      </w:r>
      <w:r>
        <w:t xml:space="preserve"> </w:t>
      </w:r>
      <w:r>
        <w:t xml:space="preserve">by</w:t>
      </w:r>
      <w:r>
        <w:t xml:space="preserve"> </w:t>
      </w:r>
      <w:r>
        <w:rPr>
          <w:bCs/>
          <w:b/>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Cs/>
          <w:b/>
        </w:rPr>
        <w:t xml:space="preserve">Ellis Ave &amp; 60th St - University Ave &amp; 57th St</w:t>
      </w:r>
      <w:r>
        <w:t xml:space="preserve"> </w:t>
      </w:r>
      <w:r>
        <w:t xml:space="preserve">stands as the most traveled route by</w:t>
      </w:r>
      <w:r>
        <w:t xml:space="preserve"> </w:t>
      </w:r>
      <w:r>
        <w:rPr>
          <w:bCs/>
          <w:b/>
        </w:rPr>
        <w:t xml:space="preserve">member</w:t>
      </w:r>
      <w:r>
        <w:t xml:space="preserve"> </w:t>
      </w:r>
      <w:r>
        <w:t xml:space="preserve">riders with</w:t>
      </w:r>
      <w:r>
        <w:t xml:space="preserve"> </w:t>
      </w:r>
      <w:r>
        <w:rPr>
          <w:bCs/>
          <w:b/>
        </w:rPr>
        <w:t xml:space="preserve">6153</w:t>
      </w:r>
      <w:r>
        <w:t xml:space="preserve"> </w:t>
      </w:r>
      <w:r>
        <w:t xml:space="preserve">rides per anum.</w:t>
      </w:r>
    </w:p>
    <w:p>
      <w:pPr>
        <w:numPr>
          <w:ilvl w:val="0"/>
          <w:numId w:val="1017"/>
        </w:numPr>
        <w:pStyle w:val="Compact"/>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Cs/>
          <w:b/>
        </w:rPr>
        <w:t xml:space="preserve">Streeter Dr &amp; Grand Ave</w:t>
      </w:r>
      <w:r>
        <w:t xml:space="preserve"> </w:t>
      </w:r>
      <w:r>
        <w:t xml:space="preserve">found to be the most popular station as most rides start and end at that station.</w:t>
      </w:r>
    </w:p>
    <w:bookmarkEnd w:id="42"/>
    <w:bookmarkStart w:id="43" w:name="looking-at-filtered-data"/>
    <w:p>
      <w:pPr>
        <w:pStyle w:val="Heading3"/>
      </w:pPr>
      <w:r>
        <w:t xml:space="preserve">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ride_length </w:t>
      </w:r>
      <w:r>
        <w:br/>
      </w:r>
      <w:r>
        <w:rPr>
          <w:rStyle w:val="VerbatimChar"/>
        </w:rPr>
        <w:t xml:space="preserve">                 0                  0 </w:t>
      </w:r>
    </w:p>
    <w:p>
      <w:pPr>
        <w:numPr>
          <w:ilvl w:val="0"/>
          <w:numId w:val="1018"/>
        </w:numPr>
        <w:pStyle w:val="Compact"/>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numPr>
          <w:ilvl w:val="0"/>
          <w:numId w:val="1019"/>
        </w:numPr>
        <w:pStyle w:val="Compact"/>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14</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ride_length        &lt;dbl&gt; 28.200000, 5.616667, 2.600000, 20.350000, 3.700000,…</w:t>
      </w:r>
    </w:p>
    <w:p>
      <w:pPr>
        <w:numPr>
          <w:ilvl w:val="0"/>
          <w:numId w:val="1020"/>
        </w:numPr>
        <w:pStyle w:val="Compact"/>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16</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ride_length        &lt;dbl&gt; 28.200000, 5.616667, 2.600000, 20.350000, 3.700000,…</w:t>
      </w:r>
      <w:r>
        <w:br/>
      </w:r>
      <w:r>
        <w:rPr>
          <w:rStyle w:val="VerbatimChar"/>
        </w:rPr>
        <w:t xml:space="preserve">$ start_point        &lt;chr&gt; "41.95 -87.64", "41.8 -87.59", "41.8 -87.59", "41.7…</w:t>
      </w:r>
      <w:r>
        <w:br/>
      </w:r>
      <w:r>
        <w:rPr>
          <w:rStyle w:val="VerbatimChar"/>
        </w:rPr>
        <w:t xml:space="preserve">$ end_point          &lt;chr&gt; "41.907066 -87.667252", "41.802406 -87.586924", "41…</w:t>
      </w:r>
    </w:p>
    <w:p>
      <w:pPr>
        <w:numPr>
          <w:ilvl w:val="0"/>
          <w:numId w:val="1021"/>
        </w:numPr>
        <w:pStyle w:val="Compact"/>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numPr>
          <w:ilvl w:val="0"/>
          <w:numId w:val="1022"/>
        </w:numPr>
      </w:pPr>
      <w:r>
        <w:rPr>
          <w:bCs/>
          <w:b/>
        </w:rPr>
        <w:t xml:space="preserve">1459</w:t>
      </w:r>
      <w:r>
        <w:t xml:space="preserve">rides are not small when compared to most traveled routes.</w:t>
      </w:r>
    </w:p>
    <w:p>
      <w:pPr>
        <w:numPr>
          <w:ilvl w:val="0"/>
          <w:numId w:val="1022"/>
        </w:numPr>
      </w:pPr>
      <w:r>
        <w:t xml:space="preserve">To increase the memberships of the</w:t>
      </w:r>
      <w:r>
        <w:t xml:space="preserve"> </w:t>
      </w:r>
      <w:r>
        <w:rPr>
          <w:bCs/>
          <w:b/>
        </w:rPr>
        <w:t xml:space="preserve">Cyclist Bike Share</w:t>
      </w:r>
      <w:r>
        <w:t xml:space="preserve"> </w:t>
      </w:r>
      <w:r>
        <w:t xml:space="preserve">the company needs to place stations where most unknown routes are traveled by the riders.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2023-12-12T16:44:15Z</dcterms:created>
  <dcterms:modified xsi:type="dcterms:W3CDTF">2023-12-12T16:44:15Z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