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ab/>
        <w:tab/>
        <w:tab/>
        <w:t>Design Doc</w:t>
      </w:r>
      <w:r>
        <w:rPr/>
        <w:t>ument</w:t>
      </w:r>
    </w:p>
    <w:p>
      <w:pPr>
        <w:pStyle w:val="Heading1"/>
        <w:rPr/>
      </w:pPr>
      <w:r>
        <w:rPr/>
        <w:t xml:space="preserve"> </w:t>
      </w:r>
    </w:p>
    <w:p>
      <w:pPr>
        <w:pStyle w:val="Normal"/>
        <w:rPr/>
      </w:pPr>
      <w:r>
        <w:rPr/>
        <w:t xml:space="preserve">We have used the Java Sockets to implement </w:t>
      </w:r>
      <w:r>
        <w:rPr/>
        <w:t xml:space="preserve">for the interprocess communication in our </w:t>
      </w:r>
      <w:r>
        <w:rPr/>
        <w:t>G</w:t>
      </w:r>
      <w:r>
        <w:rPr/>
        <w:t>n</w:t>
      </w:r>
      <w:r>
        <w:rPr/>
        <w:t xml:space="preserve">utella </w:t>
      </w:r>
      <w:r>
        <w:rPr/>
        <w:t>File Sharing System</w:t>
      </w:r>
      <w:r>
        <w:rPr/>
        <w:t>. We have kept the TTL to 7 by default which will decrement when it hops from one hop to another .</w:t>
      </w:r>
    </w:p>
    <w:p>
      <w:pPr>
        <w:pStyle w:val="Normal"/>
        <w:rPr/>
      </w:pPr>
      <w:r>
        <w:rPr/>
      </w:r>
    </w:p>
    <w:p>
      <w:pPr>
        <w:pStyle w:val="Normal"/>
        <w:rPr/>
      </w:pPr>
      <w:r>
        <w:rPr/>
        <w:t>Program design :</w:t>
      </w:r>
    </w:p>
    <w:p>
      <w:pPr>
        <w:pStyle w:val="Normal"/>
        <w:rPr/>
      </w:pPr>
      <w:r>
        <w:rPr/>
      </w:r>
    </w:p>
    <w:p>
      <w:pPr>
        <w:pStyle w:val="Normal"/>
        <w:rPr/>
      </w:pPr>
      <w:r>
        <w:rPr/>
        <w:t>Each peer contains :</w:t>
      </w:r>
    </w:p>
    <w:p>
      <w:pPr>
        <w:pStyle w:val="Normal"/>
        <w:rPr/>
      </w:pPr>
      <w:r>
        <w:rPr/>
        <w:t>1. A client thread (peer acting as a client, ie, sending requests to other peers)</w:t>
      </w:r>
    </w:p>
    <w:p>
      <w:pPr>
        <w:pStyle w:val="Normal"/>
        <w:rPr/>
      </w:pPr>
      <w:r>
        <w:rPr/>
        <w:t>2. A server thread (peer acting as server I.e, accepting request from other peers)</w:t>
      </w:r>
    </w:p>
    <w:p>
      <w:pPr>
        <w:pStyle w:val="Normal"/>
        <w:rPr/>
      </w:pPr>
      <w:r>
        <w:rPr/>
        <w:t>3. a watcher thread (to monitor events on the peers master folder and notify neighbors when there is a change)</w:t>
      </w:r>
    </w:p>
    <w:p>
      <w:pPr>
        <w:pStyle w:val="Normal"/>
        <w:rPr/>
      </w:pPr>
      <w:r>
        <w:rPr/>
        <w:t>4. A pull thread</w:t>
      </w:r>
    </w:p>
    <w:p>
      <w:pPr>
        <w:pStyle w:val="Normal"/>
        <w:rPr/>
      </w:pPr>
      <w:r>
        <w:rPr/>
      </w:r>
    </w:p>
    <w:p>
      <w:pPr>
        <w:pStyle w:val="Normal"/>
        <w:rPr/>
      </w:pPr>
      <w:r>
        <w:rPr/>
        <w:t>Each peer also maintains :</w:t>
      </w:r>
    </w:p>
    <w:p>
      <w:pPr>
        <w:pStyle w:val="Normal"/>
        <w:rPr/>
      </w:pPr>
      <w:r>
        <w:rPr/>
        <w:t>1. query messages it has seen</w:t>
      </w:r>
    </w:p>
    <w:p>
      <w:pPr>
        <w:pStyle w:val="Normal"/>
        <w:rPr/>
      </w:pPr>
      <w:r>
        <w:rPr/>
        <w:t>2. queryhit messages it has seen</w:t>
      </w:r>
    </w:p>
    <w:p>
      <w:pPr>
        <w:pStyle w:val="Normal"/>
        <w:rPr/>
      </w:pPr>
      <w:r>
        <w:rPr/>
        <w:t>3. invalidation messages it has seen</w:t>
      </w:r>
    </w:p>
    <w:p>
      <w:pPr>
        <w:pStyle w:val="Normal"/>
        <w:rPr/>
      </w:pPr>
      <w:r>
        <w:rPr/>
        <w:t>4. all files residing on the peer and their metadata</w:t>
      </w:r>
    </w:p>
    <w:p>
      <w:pPr>
        <w:pStyle w:val="Normal"/>
        <w:rPr/>
      </w:pPr>
      <w:r>
        <w:rPr/>
        <w:t>5. all its neighbors (initialized on bootup from the peer configuration file)</w:t>
      </w:r>
    </w:p>
    <w:p>
      <w:pPr>
        <w:pStyle w:val="Normal"/>
        <w:rPr/>
      </w:pPr>
      <w:r>
        <w:rPr/>
      </w:r>
    </w:p>
    <w:p>
      <w:pPr>
        <w:pStyle w:val="Normal"/>
        <w:rPr/>
      </w:pPr>
      <w:r>
        <w:rPr/>
      </w:r>
    </w:p>
    <w:p>
      <w:pPr>
        <w:pStyle w:val="Normal"/>
        <w:rPr/>
      </w:pPr>
      <w:r>
        <w:rPr/>
        <w:t>PUSH BASED:</w:t>
      </w:r>
    </w:p>
    <w:p>
      <w:pPr>
        <w:pStyle w:val="Normal"/>
        <w:rPr/>
      </w:pPr>
      <w:r>
        <w:rPr/>
        <w:t>1. On the peer bootup, a watcher thread is created to monitor the peer’s master folder.</w:t>
      </w:r>
    </w:p>
    <w:p>
      <w:pPr>
        <w:pStyle w:val="Normal"/>
        <w:rPr/>
      </w:pPr>
      <w:r>
        <w:rPr/>
        <w:t>2. the watcher thread continously monitors the folder for any changes, and send out a message to the peer when any file is modified/deleted/created.</w:t>
      </w:r>
    </w:p>
    <w:p>
      <w:pPr>
        <w:pStyle w:val="Normal"/>
        <w:rPr/>
      </w:pPr>
      <w:r>
        <w:rPr/>
        <w:t>3. Peer upon receiving the notification update the metadata of the files it is holding and send out an INVALIDATION message to all its neighbor about the changes.</w:t>
      </w:r>
    </w:p>
    <w:p>
      <w:pPr>
        <w:pStyle w:val="Normal"/>
        <w:rPr/>
      </w:pPr>
      <w:r>
        <w:rPr/>
        <w:t>4. Peer upon receiving the INVALIDATION message, if the file was downloaded from the peer before, the file is marked as stale. And again the message is forwarded to all its neighbors.</w:t>
      </w:r>
    </w:p>
    <w:p>
      <w:pPr>
        <w:pStyle w:val="Normal"/>
        <w:rPr/>
      </w:pPr>
      <w:r>
        <w:rPr/>
      </w:r>
    </w:p>
    <w:p>
      <w:pPr>
        <w:pStyle w:val="Normal"/>
        <w:rPr/>
      </w:pPr>
      <w:r>
        <w:rPr/>
      </w:r>
    </w:p>
    <w:p>
      <w:pPr>
        <w:pStyle w:val="Normal"/>
        <w:rPr/>
      </w:pPr>
      <w:r>
        <w:rPr/>
        <w:t>PULL BASED: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Sequence Diagram :</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55260" cy="7858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5260" cy="7858760"/>
                    </a:xfrm>
                    <a:prstGeom prst="rect">
                      <a:avLst/>
                    </a:prstGeom>
                  </pic:spPr>
                </pic:pic>
              </a:graphicData>
            </a:graphic>
          </wp:anchor>
        </w:drawing>
      </w:r>
    </w:p>
    <w:p>
      <w:pPr>
        <w:pStyle w:val="Normal"/>
        <w:rPr/>
      </w:pPr>
      <w:r>
        <w:rPr/>
      </w:r>
    </w:p>
    <w:p>
      <w:pPr>
        <w:pStyle w:val="Normal"/>
        <w:rPr/>
      </w:pPr>
      <w:r>
        <w:rPr/>
      </w:r>
    </w:p>
    <w:p>
      <w:pPr>
        <w:pStyle w:val="Heading2"/>
        <w:rPr/>
      </w:pPr>
      <w:r>
        <w:rPr/>
      </w:r>
    </w:p>
    <w:p>
      <w:pPr>
        <w:pStyle w:val="Heading2"/>
        <w:rPr/>
      </w:pPr>
      <w:r>
        <w:rPr/>
      </w:r>
    </w:p>
    <w:p>
      <w:pPr>
        <w:pStyle w:val="Heading2"/>
        <w:rPr/>
      </w:pPr>
      <w:r>
        <w:rPr/>
        <w:t>Use case supported:</w:t>
      </w:r>
    </w:p>
    <w:p>
      <w:pPr>
        <w:pStyle w:val="Normal"/>
        <w:rPr/>
      </w:pPr>
      <w:r>
        <w:rPr/>
        <w:t>1. lookup for a file by entering the file name.</w:t>
      </w:r>
    </w:p>
    <w:p>
      <w:pPr>
        <w:pStyle w:val="Normal"/>
        <w:rPr/>
      </w:pPr>
      <w:r>
        <w:rPr/>
        <w:t>2. download a file by entering file name, peer address and port from where to downloaded.</w:t>
      </w:r>
    </w:p>
    <w:p>
      <w:pPr>
        <w:pStyle w:val="Normal"/>
        <w:rPr/>
      </w:pPr>
      <w:r>
        <w:rPr/>
        <w:t>3. Refresh a stale file</w:t>
      </w:r>
    </w:p>
    <w:p>
      <w:pPr>
        <w:pStyle w:val="Heading2"/>
        <w:rPr/>
      </w:pPr>
      <w:r>
        <w:rPr/>
      </w:r>
    </w:p>
    <w:p>
      <w:pPr>
        <w:pStyle w:val="Heading2"/>
        <w:rPr/>
      </w:pPr>
      <w:r>
        <w:rPr/>
        <w:t xml:space="preserve">Configuration file- </w:t>
      </w:r>
    </w:p>
    <w:p>
      <w:pPr>
        <w:pStyle w:val="Normal"/>
        <w:rPr/>
      </w:pPr>
      <w:r>
        <w:rPr/>
      </w:r>
    </w:p>
    <w:p>
      <w:pPr>
        <w:pStyle w:val="Normal"/>
        <w:rPr>
          <w:b/>
          <w:b/>
          <w:i/>
          <w:i/>
        </w:rPr>
      </w:pPr>
      <w:r>
        <w:rPr/>
        <w:t xml:space="preserve">We have kept list of neighbors in a separate like </w:t>
      </w:r>
      <w:r>
        <w:rPr>
          <w:b/>
          <w:i/>
        </w:rPr>
        <w:t>portNumberconfig.file</w:t>
      </w:r>
    </w:p>
    <w:p>
      <w:pPr>
        <w:pStyle w:val="Normal"/>
        <w:rPr>
          <w:b/>
          <w:b/>
          <w:i/>
          <w:i/>
        </w:rPr>
      </w:pPr>
      <w:r>
        <w:rPr>
          <w:b/>
          <w:i/>
        </w:rPr>
      </w:r>
    </w:p>
    <w:p>
      <w:pPr>
        <w:pStyle w:val="Normal"/>
        <w:rPr/>
      </w:pPr>
      <w:r>
        <w:rPr/>
        <w:t>Below configuration for linear &amp; star topology, where ip is the ip address of neighbor.</w:t>
      </w:r>
    </w:p>
    <w:p>
      <w:pPr>
        <w:pStyle w:val="Heading2"/>
        <w:rPr/>
      </w:pPr>
      <w:bookmarkStart w:id="0" w:name="_GoBack"/>
      <w:bookmarkEnd w:id="0"/>
      <w:r>
        <w:rPr/>
        <w:t xml:space="preserve">Linear Topology </w:t>
      </w:r>
    </w:p>
    <w:tbl>
      <w:tblPr>
        <w:tblStyle w:val="TableGrid"/>
        <w:tblW w:w="9360" w:type="dxa"/>
        <w:jc w:val="left"/>
        <w:tblInd w:w="0" w:type="dxa"/>
        <w:tblCellMar>
          <w:top w:w="0" w:type="dxa"/>
          <w:left w:w="113" w:type="dxa"/>
          <w:bottom w:w="0" w:type="dxa"/>
          <w:right w:w="108" w:type="dxa"/>
        </w:tblCellMar>
        <w:tblLook w:val="04a0" w:noVBand="1" w:noHBand="0" w:firstRow="1" w:lastRow="0" w:firstColumn="1" w:lastColumn="0"/>
      </w:tblPr>
      <w:tblGrid>
        <w:gridCol w:w="7616"/>
        <w:gridCol w:w="1743"/>
      </w:tblGrid>
      <w:tr>
        <w:trPr/>
        <w:tc>
          <w:tcPr>
            <w:tcW w:w="7616" w:type="dxa"/>
            <w:tcBorders>
              <w:top w:val="nil"/>
              <w:left w:val="nil"/>
              <w:bottom w:val="nil"/>
              <w:right w:val="nil"/>
              <w:insideH w:val="nil"/>
              <w:insideV w:val="nil"/>
            </w:tcBorders>
            <w:shd w:fill="auto" w:val="clear"/>
          </w:tcPr>
          <w:p>
            <w:pPr>
              <w:pStyle w:val="Normal"/>
              <w:rPr/>
            </w:pPr>
            <w:r>
              <w:rPr/>
              <mc:AlternateContent>
                <mc:Choice Requires="wpg">
                  <w:drawing>
                    <wp:anchor behindDoc="0" distT="0" distB="0" distL="114300" distR="113665" simplePos="0" locked="0" layoutInCell="1" allowOverlap="1" relativeHeight="2" wp14:anchorId="350F4418">
                      <wp:simplePos x="0" y="0"/>
                      <wp:positionH relativeFrom="column">
                        <wp:posOffset>635</wp:posOffset>
                      </wp:positionH>
                      <wp:positionV relativeFrom="paragraph">
                        <wp:posOffset>197485</wp:posOffset>
                      </wp:positionV>
                      <wp:extent cx="4668520" cy="455295"/>
                      <wp:effectExtent l="0" t="0" r="31115" b="27940"/>
                      <wp:wrapThrough wrapText="bothSides">
                        <wp:wrapPolygon edited="0">
                          <wp:start x="235" y="0"/>
                          <wp:lineTo x="0" y="3620"/>
                          <wp:lineTo x="0" y="16894"/>
                          <wp:lineTo x="235" y="21721"/>
                          <wp:lineTo x="21391" y="21721"/>
                          <wp:lineTo x="21626" y="16894"/>
                          <wp:lineTo x="21626" y="3620"/>
                          <wp:lineTo x="21391" y="0"/>
                          <wp:lineTo x="235" y="0"/>
                        </wp:wrapPolygon>
                      </wp:wrapThrough>
                      <wp:docPr id="2" name="Group 24"/>
                      <a:graphic xmlns:a="http://schemas.openxmlformats.org/drawingml/2006/main">
                        <a:graphicData uri="http://schemas.microsoft.com/office/word/2010/wordprocessingGroup">
                          <wpg:wgp>
                            <wpg:cNvGrpSpPr/>
                            <wpg:grpSpPr>
                              <a:xfrm>
                                <a:off x="0" y="0"/>
                                <a:ext cx="4667760" cy="454680"/>
                              </a:xfrm>
                            </wpg:grpSpPr>
                            <wps:wsp>
                              <wps:cNvSpPr/>
                              <wps:spPr>
                                <a:xfrm>
                                  <a:off x="0" y="0"/>
                                  <a:ext cx="393840" cy="454680"/>
                                </a:xfrm>
                                <a:prstGeom prst="ellipse">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1</w:t>
                                    </w:r>
                                  </w:p>
                                </w:txbxContent>
                              </wps:txbx>
                              <wps:bodyPr anchor="ctr">
                                <a:noAutofit/>
                              </wps:bodyPr>
                            </wps:wsp>
                            <wps:wsp>
                              <wps:cNvSpPr/>
                              <wps:spPr>
                                <a:xfrm>
                                  <a:off x="1485360" y="0"/>
                                  <a:ext cx="393840" cy="454680"/>
                                </a:xfrm>
                                <a:prstGeom prst="ellipse">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2</w:t>
                                    </w:r>
                                  </w:p>
                                </w:txbxContent>
                              </wps:txbx>
                              <wps:bodyPr anchor="ctr">
                                <a:noAutofit/>
                              </wps:bodyPr>
                            </wps:wsp>
                            <wps:wsp>
                              <wps:cNvSpPr/>
                              <wps:spPr>
                                <a:xfrm>
                                  <a:off x="2884320" y="0"/>
                                  <a:ext cx="393840" cy="454680"/>
                                </a:xfrm>
                                <a:prstGeom prst="ellipse">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3</w:t>
                                    </w:r>
                                  </w:p>
                                </w:txbxContent>
                              </wps:txbx>
                              <wps:bodyPr anchor="ctr">
                                <a:noAutofit/>
                              </wps:bodyPr>
                            </wps:wsp>
                            <wps:wsp>
                              <wps:cNvSpPr/>
                              <wps:spPr>
                                <a:xfrm>
                                  <a:off x="4274280" y="0"/>
                                  <a:ext cx="393840" cy="454680"/>
                                </a:xfrm>
                                <a:prstGeom prst="ellipse">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4</w:t>
                                    </w:r>
                                  </w:p>
                                </w:txbxContent>
                              </wps:txbx>
                              <wps:bodyPr anchor="ctr">
                                <a:noAutofit/>
                              </wps:bodyPr>
                            </wps:wsp>
                            <wps:wsp>
                              <wps:cNvSpPr/>
                              <wps:spPr>
                                <a:xfrm>
                                  <a:off x="396720" y="229320"/>
                                  <a:ext cx="1084680" cy="0"/>
                                </a:xfrm>
                                <a:prstGeom prst="line">
                                  <a:avLst/>
                                </a:prstGeom>
                                <a:ln/>
                              </wps:spPr>
                              <wps:style>
                                <a:lnRef idx="2">
                                  <a:schemeClr val="dk1"/>
                                </a:lnRef>
                                <a:fillRef idx="1">
                                  <a:schemeClr val="lt1"/>
                                </a:fillRef>
                                <a:effectRef idx="0">
                                  <a:schemeClr val="dk1"/>
                                </a:effectRef>
                                <a:fontRef idx="minor"/>
                              </wps:style>
                              <wps:bodyPr/>
                            </wps:wsp>
                            <wps:wsp>
                              <wps:cNvSpPr/>
                              <wps:spPr>
                                <a:xfrm>
                                  <a:off x="1891080" y="229320"/>
                                  <a:ext cx="986040" cy="0"/>
                                </a:xfrm>
                                <a:prstGeom prst="line">
                                  <a:avLst/>
                                </a:prstGeom>
                                <a:ln/>
                              </wps:spPr>
                              <wps:style>
                                <a:lnRef idx="2">
                                  <a:schemeClr val="dk1"/>
                                </a:lnRef>
                                <a:fillRef idx="1">
                                  <a:schemeClr val="lt1"/>
                                </a:fillRef>
                                <a:effectRef idx="0">
                                  <a:schemeClr val="dk1"/>
                                </a:effectRef>
                                <a:fontRef idx="minor"/>
                              </wps:style>
                              <wps:bodyPr/>
                            </wps:wsp>
                            <wps:wsp>
                              <wps:cNvSpPr/>
                              <wps:spPr>
                                <a:xfrm>
                                  <a:off x="3281760" y="229320"/>
                                  <a:ext cx="985680" cy="0"/>
                                </a:xfrm>
                                <a:prstGeom prst="line">
                                  <a:avLst/>
                                </a:prstGeom>
                                <a:ln/>
                              </wps:spPr>
                              <wps:style>
                                <a:lnRef idx="2">
                                  <a:schemeClr val="dk1"/>
                                </a:lnRef>
                                <a:fillRef idx="1">
                                  <a:schemeClr val="lt1"/>
                                </a:fillRef>
                                <a:effectRef idx="0">
                                  <a:schemeClr val="dk1"/>
                                </a:effectRef>
                                <a:fontRef idx="minor"/>
                              </wps:style>
                              <wps:bodyPr/>
                            </wps:wsp>
                          </wpg:wgp>
                        </a:graphicData>
                      </a:graphic>
                    </wp:anchor>
                  </w:drawing>
                </mc:Choice>
                <mc:Fallback>
                  <w:pict>
                    <v:group id="shape_0" alt="Group 24" style="position:absolute;margin-left:0.05pt;margin-top:15.55pt;width:367.55pt;height:35.8pt" coordorigin="1,311" coordsize="7351,716">
                      <v:oval id="shape_0" ID="Oval 1" fillcolor="white" stroked="t" style="position:absolute;left:1;top:311;width:619;height:715">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1</w:t>
                              </w:r>
                            </w:p>
                          </w:txbxContent>
                        </v:textbox>
                        <w10:wrap type="square"/>
                        <v:fill o:detectmouseclick="t" type="solid" color2="black"/>
                        <v:stroke color="black" weight="12600" joinstyle="miter" endcap="flat"/>
                      </v:oval>
                      <v:oval id="shape_0" ID="Oval 2" fillcolor="white" stroked="t" style="position:absolute;left:2340;top:311;width:619;height:715">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2</w:t>
                              </w:r>
                            </w:p>
                          </w:txbxContent>
                        </v:textbox>
                        <w10:wrap type="square"/>
                        <v:fill o:detectmouseclick="t" type="solid" color2="black"/>
                        <v:stroke color="black" weight="12600" joinstyle="miter" endcap="flat"/>
                      </v:oval>
                      <v:oval id="shape_0" ID="Oval 3" fillcolor="white" stroked="t" style="position:absolute;left:4543;top:311;width:619;height:715">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3</w:t>
                              </w:r>
                            </w:p>
                          </w:txbxContent>
                        </v:textbox>
                        <w10:wrap type="square"/>
                        <v:fill o:detectmouseclick="t" type="solid" color2="black"/>
                        <v:stroke color="black" weight="12600" joinstyle="miter" endcap="flat"/>
                      </v:oval>
                      <v:oval id="shape_0" ID="Oval 4" fillcolor="white" stroked="t" style="position:absolute;left:6732;top:311;width:619;height:715">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4</w:t>
                              </w:r>
                            </w:p>
                          </w:txbxContent>
                        </v:textbox>
                        <w10:wrap type="square"/>
                        <v:fill o:detectmouseclick="t" type="solid" color2="black"/>
                        <v:stroke color="black" weight="12600" joinstyle="miter" endcap="flat"/>
                      </v:oval>
                      <v:line id="shape_0" from="626,672" to="2333,672" ID="Straight Connector 5" stroked="t" style="position:absolute">
                        <v:stroke color="black" weight="12600" joinstyle="miter" endcap="flat"/>
                        <v:fill o:detectmouseclick="t" on="false"/>
                      </v:line>
                      <v:line id="shape_0" from="2979,672" to="4531,672" ID="Straight Connector 6" stroked="t" style="position:absolute">
                        <v:stroke color="black" weight="12600" joinstyle="miter" endcap="flat"/>
                        <v:fill o:detectmouseclick="t" on="false"/>
                      </v:line>
                      <v:line id="shape_0" from="5169,672" to="6720,672" ID="Straight Connector 7" stroked="t" style="position:absolute">
                        <v:stroke color="black" weight="12600" joinstyle="miter" endcap="flat"/>
                        <v:fill o:detectmouseclick="t" on="false"/>
                      </v:line>
                    </v:group>
                  </w:pict>
                </mc:Fallback>
              </mc:AlternateContent>
            </w:r>
          </w:p>
        </w:tc>
        <w:tc>
          <w:tcPr>
            <w:tcW w:w="1743" w:type="dxa"/>
            <w:tcBorders>
              <w:top w:val="nil"/>
              <w:left w:val="nil"/>
              <w:bottom w:val="nil"/>
              <w:right w:val="nil"/>
              <w:insideH w:val="nil"/>
              <w:insideV w:val="nil"/>
            </w:tcBorders>
            <w:shd w:fill="auto" w:val="clear"/>
          </w:tcPr>
          <w:p>
            <w:pPr>
              <w:pStyle w:val="Normal"/>
              <w:rPr/>
            </w:pPr>
            <w:r>
              <w:rPr/>
              <w:t>File Contents:</w:t>
            </w:r>
          </w:p>
          <w:p>
            <w:pPr>
              <w:pStyle w:val="Normal"/>
              <w:rPr>
                <w:b/>
                <w:b/>
              </w:rPr>
            </w:pPr>
            <w:r>
              <w:rPr>
                <w:b/>
              </w:rPr>
              <w:t>1config.file</w:t>
            </w:r>
          </w:p>
          <w:p>
            <w:pPr>
              <w:pStyle w:val="Normal"/>
              <w:rPr/>
            </w:pPr>
            <w:r>
              <w:rPr/>
              <w:t>ip:2</w:t>
            </w:r>
          </w:p>
          <w:p>
            <w:pPr>
              <w:pStyle w:val="Normal"/>
              <w:rPr/>
            </w:pPr>
            <w:r>
              <w:rPr/>
            </w:r>
          </w:p>
          <w:p>
            <w:pPr>
              <w:pStyle w:val="Normal"/>
              <w:rPr>
                <w:b/>
                <w:b/>
              </w:rPr>
            </w:pPr>
            <w:r>
              <w:rPr>
                <w:b/>
              </w:rPr>
              <w:t>2config.file</w:t>
            </w:r>
          </w:p>
          <w:p>
            <w:pPr>
              <w:pStyle w:val="Normal"/>
              <w:rPr/>
            </w:pPr>
            <w:r>
              <w:rPr/>
              <w:t>ip:1</w:t>
            </w:r>
          </w:p>
          <w:p>
            <w:pPr>
              <w:pStyle w:val="Normal"/>
              <w:rPr/>
            </w:pPr>
            <w:r>
              <w:rPr/>
              <w:t>ip:3</w:t>
            </w:r>
          </w:p>
          <w:p>
            <w:pPr>
              <w:pStyle w:val="Normal"/>
              <w:rPr/>
            </w:pPr>
            <w:r>
              <w:rPr/>
            </w:r>
          </w:p>
          <w:p>
            <w:pPr>
              <w:pStyle w:val="Normal"/>
              <w:rPr>
                <w:b/>
                <w:b/>
              </w:rPr>
            </w:pPr>
            <w:r>
              <w:rPr>
                <w:b/>
              </w:rPr>
              <w:t>3config.file</w:t>
            </w:r>
          </w:p>
          <w:p>
            <w:pPr>
              <w:pStyle w:val="Normal"/>
              <w:rPr/>
            </w:pPr>
            <w:r>
              <w:rPr/>
              <w:t>ip:2</w:t>
            </w:r>
          </w:p>
          <w:p>
            <w:pPr>
              <w:pStyle w:val="Normal"/>
              <w:rPr/>
            </w:pPr>
            <w:r>
              <w:rPr/>
              <w:t>ip:4</w:t>
            </w:r>
          </w:p>
          <w:p>
            <w:pPr>
              <w:pStyle w:val="Normal"/>
              <w:rPr/>
            </w:pPr>
            <w:r>
              <w:rPr/>
            </w:r>
          </w:p>
          <w:p>
            <w:pPr>
              <w:pStyle w:val="Normal"/>
              <w:rPr>
                <w:b/>
                <w:b/>
              </w:rPr>
            </w:pPr>
            <w:r>
              <w:rPr>
                <w:b/>
              </w:rPr>
              <w:t>4config.file</w:t>
            </w:r>
          </w:p>
          <w:p>
            <w:pPr>
              <w:pStyle w:val="Normal"/>
              <w:rPr/>
            </w:pPr>
            <w:r>
              <w:rPr/>
              <w:t>ip:3</w:t>
            </w:r>
          </w:p>
          <w:p>
            <w:pPr>
              <w:pStyle w:val="Normal"/>
              <w:rPr/>
            </w:pPr>
            <w:r>
              <w:rPr/>
            </w:r>
          </w:p>
        </w:tc>
      </w:tr>
    </w:tbl>
    <w:p>
      <w:pPr>
        <w:pStyle w:val="Heading2"/>
        <w:rPr/>
      </w:pPr>
      <w:r>
        <w:rPr/>
        <w:t>Star Topology</w:t>
      </w:r>
    </w:p>
    <w:p>
      <w:pPr>
        <w:pStyle w:val="Normal"/>
        <w:rPr/>
      </w:pPr>
      <w:r>
        <w:rPr/>
        <w:t xml:space="preserve">Peer Configuration File for star topology </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top w:val="nil"/>
              <w:left w:val="nil"/>
              <w:bottom w:val="nil"/>
              <w:right w:val="nil"/>
              <w:insideH w:val="nil"/>
              <w:insideV w:val="nil"/>
            </w:tcBorders>
            <w:shd w:fill="auto" w:val="clear"/>
          </w:tcPr>
          <w:p>
            <w:pPr>
              <w:pStyle w:val="Normal"/>
              <w:rPr/>
            </w:pPr>
            <w:r>
              <w:rPr/>
              <w:drawing>
                <wp:inline distT="0" distB="12065" distL="0" distR="12065">
                  <wp:extent cx="2451735" cy="2324735"/>
                  <wp:effectExtent l="0" t="0" r="0" b="0"/>
                  <wp:docPr id="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
                          <pic:cNvPicPr>
                            <a:picLocks noChangeAspect="1" noChangeArrowheads="1"/>
                          </pic:cNvPicPr>
                        </pic:nvPicPr>
                        <pic:blipFill>
                          <a:blip r:embed="rId3"/>
                          <a:stretch>
                            <a:fillRect/>
                          </a:stretch>
                        </pic:blipFill>
                        <pic:spPr bwMode="auto">
                          <a:xfrm>
                            <a:off x="0" y="0"/>
                            <a:ext cx="2451735" cy="2324735"/>
                          </a:xfrm>
                          <a:prstGeom prst="rect">
                            <a:avLst/>
                          </a:prstGeom>
                        </pic:spPr>
                      </pic:pic>
                    </a:graphicData>
                  </a:graphic>
                </wp:inline>
              </w:drawing>
            </w:r>
          </w:p>
        </w:tc>
        <w:tc>
          <w:tcPr>
            <w:tcW w:w="4674" w:type="dxa"/>
            <w:tcBorders>
              <w:top w:val="nil"/>
              <w:left w:val="nil"/>
              <w:bottom w:val="nil"/>
              <w:right w:val="nil"/>
              <w:insideH w:val="nil"/>
              <w:insideV w:val="nil"/>
            </w:tcBorders>
            <w:shd w:fill="auto" w:val="clear"/>
          </w:tcPr>
          <w:p>
            <w:pPr>
              <w:pStyle w:val="Normal"/>
              <w:rPr/>
            </w:pPr>
            <w:r>
              <w:rPr/>
              <w:t>File Contents:</w:t>
            </w:r>
          </w:p>
          <w:p>
            <w:pPr>
              <w:pStyle w:val="Normal"/>
              <w:rPr>
                <w:b/>
                <w:b/>
              </w:rPr>
            </w:pPr>
            <w:r>
              <w:rPr>
                <w:b/>
              </w:rPr>
              <w:t>1config.file</w:t>
            </w:r>
          </w:p>
          <w:p>
            <w:pPr>
              <w:pStyle w:val="Normal"/>
              <w:rPr/>
            </w:pPr>
            <w:r>
              <w:rPr/>
              <w:t>ip:4</w:t>
            </w:r>
          </w:p>
          <w:p>
            <w:pPr>
              <w:pStyle w:val="Normal"/>
              <w:rPr/>
            </w:pPr>
            <w:r>
              <w:rPr/>
              <w:t>ip:3</w:t>
            </w:r>
          </w:p>
          <w:p>
            <w:pPr>
              <w:pStyle w:val="Normal"/>
              <w:rPr/>
            </w:pPr>
            <w:r>
              <w:rPr/>
              <w:t>ip:2</w:t>
            </w:r>
          </w:p>
          <w:p>
            <w:pPr>
              <w:pStyle w:val="Normal"/>
              <w:rPr/>
            </w:pPr>
            <w:r>
              <w:rPr/>
              <w:t>ip:5</w:t>
            </w:r>
          </w:p>
          <w:p>
            <w:pPr>
              <w:pStyle w:val="Normal"/>
              <w:rPr/>
            </w:pPr>
            <w:r>
              <w:rPr/>
            </w:r>
          </w:p>
          <w:p>
            <w:pPr>
              <w:pStyle w:val="Normal"/>
              <w:rPr>
                <w:b/>
                <w:b/>
              </w:rPr>
            </w:pPr>
            <w:r>
              <w:rPr>
                <w:b/>
              </w:rPr>
              <w:t>2config.file</w:t>
            </w:r>
          </w:p>
          <w:p>
            <w:pPr>
              <w:pStyle w:val="Normal"/>
              <w:rPr/>
            </w:pPr>
            <w:r>
              <w:rPr/>
              <w:t>ip:1</w:t>
            </w:r>
          </w:p>
          <w:p>
            <w:pPr>
              <w:pStyle w:val="Normal"/>
              <w:rPr>
                <w:b/>
                <w:b/>
              </w:rPr>
            </w:pPr>
            <w:r>
              <w:rPr>
                <w:b/>
              </w:rPr>
              <w:t>3config.file</w:t>
            </w:r>
          </w:p>
          <w:p>
            <w:pPr>
              <w:pStyle w:val="Normal"/>
              <w:rPr/>
            </w:pPr>
            <w:r>
              <w:rPr/>
              <w:t>ip:1</w:t>
            </w:r>
          </w:p>
          <w:p>
            <w:pPr>
              <w:pStyle w:val="Normal"/>
              <w:rPr>
                <w:b/>
                <w:b/>
              </w:rPr>
            </w:pPr>
            <w:r>
              <w:rPr>
                <w:b/>
              </w:rPr>
              <w:t>4config.file</w:t>
            </w:r>
          </w:p>
          <w:p>
            <w:pPr>
              <w:pStyle w:val="Normal"/>
              <w:rPr/>
            </w:pPr>
            <w:r>
              <w:rPr/>
              <w:t>ip:1</w:t>
            </w:r>
          </w:p>
          <w:p>
            <w:pPr>
              <w:pStyle w:val="Normal"/>
              <w:rPr>
                <w:b/>
                <w:b/>
              </w:rPr>
            </w:pPr>
            <w:r>
              <w:rPr>
                <w:b/>
              </w:rPr>
              <w:t>5config.file</w:t>
            </w:r>
          </w:p>
          <w:p>
            <w:pPr>
              <w:pStyle w:val="Normal"/>
              <w:rPr/>
            </w:pPr>
            <w:r>
              <w:rPr/>
              <w:t>ip:1</w:t>
            </w:r>
          </w:p>
          <w:p>
            <w:pPr>
              <w:pStyle w:val="Normal"/>
              <w:rPr/>
            </w:pPr>
            <w:r>
              <w:rPr/>
            </w:r>
          </w:p>
        </w:tc>
      </w:tr>
    </w:tbl>
    <w:p>
      <w:pPr>
        <w:pStyle w:val="Heading1"/>
        <w:rPr/>
      </w:pPr>
      <w:r>
        <w:rPr/>
        <w:t xml:space="preserve">Class Diagram : </w:t>
      </w:r>
    </w:p>
    <w:p>
      <w:pPr>
        <w:pStyle w:val="Normal"/>
        <w:rPr/>
      </w:pPr>
      <w:r>
        <w:rPr/>
      </w:r>
    </w:p>
    <w:p>
      <w:pPr>
        <w:pStyle w:val="Normal"/>
        <w:rPr/>
      </w:pPr>
      <w:r>
        <w:rPr/>
        <w:drawing>
          <wp:inline distT="0" distB="7620" distL="0" distR="0">
            <wp:extent cx="5943600" cy="52501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4"/>
                    <a:stretch>
                      <a:fillRect/>
                    </a:stretch>
                  </pic:blipFill>
                  <pic:spPr bwMode="auto">
                    <a:xfrm>
                      <a:off x="0" y="0"/>
                      <a:ext cx="5943600" cy="525018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12700" distL="0" distR="12700">
            <wp:extent cx="3365500" cy="4686300"/>
            <wp:effectExtent l="0" t="0" r="0" b="0"/>
            <wp:docPr id="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9" descr=""/>
                    <pic:cNvPicPr>
                      <a:picLocks noChangeAspect="1" noChangeArrowheads="1"/>
                    </pic:cNvPicPr>
                  </pic:nvPicPr>
                  <pic:blipFill>
                    <a:blip r:embed="rId5"/>
                    <a:stretch>
                      <a:fillRect/>
                    </a:stretch>
                  </pic:blipFill>
                  <pic:spPr bwMode="auto">
                    <a:xfrm>
                      <a:off x="0" y="0"/>
                      <a:ext cx="3365500" cy="4686300"/>
                    </a:xfrm>
                    <a:prstGeom prst="rect">
                      <a:avLst/>
                    </a:prstGeom>
                  </pic:spPr>
                </pic:pic>
              </a:graphicData>
            </a:graphic>
          </wp:inline>
        </w:drawing>
      </w:r>
    </w:p>
    <w:p>
      <w:pPr>
        <w:pStyle w:val="Normal"/>
        <w:rPr/>
      </w:pPr>
      <w:r>
        <w:rPr/>
        <w:drawing>
          <wp:inline distT="0" distB="0" distL="0" distR="0">
            <wp:extent cx="4216400" cy="3987800"/>
            <wp:effectExtent l="0" t="0" r="0" b="0"/>
            <wp:docPr id="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descr=""/>
                    <pic:cNvPicPr>
                      <a:picLocks noChangeAspect="1" noChangeArrowheads="1"/>
                    </pic:cNvPicPr>
                  </pic:nvPicPr>
                  <pic:blipFill>
                    <a:blip r:embed="rId6"/>
                    <a:stretch>
                      <a:fillRect/>
                    </a:stretch>
                  </pic:blipFill>
                  <pic:spPr bwMode="auto">
                    <a:xfrm>
                      <a:off x="0" y="0"/>
                      <a:ext cx="4216400" cy="3987800"/>
                    </a:xfrm>
                    <a:prstGeom prst="rect">
                      <a:avLst/>
                    </a:prstGeom>
                  </pic:spPr>
                </pic:pic>
              </a:graphicData>
            </a:graphic>
          </wp:inline>
        </w:drawing>
      </w:r>
    </w:p>
    <w:p>
      <w:pPr>
        <w:pStyle w:val="Normal"/>
        <w:rPr/>
      </w:pPr>
      <w:r>
        <w:rPr/>
      </w:r>
    </w:p>
    <w:p>
      <w:pPr>
        <w:pStyle w:val="Normal"/>
        <w:rPr/>
      </w:pPr>
      <w:r>
        <w:rPr/>
        <w:t xml:space="preserve">Manual text </w:t>
      </w:r>
    </w:p>
    <w:p>
      <w:pPr>
        <w:pStyle w:val="Normal"/>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enlo" w:hAnsi="Menlo" w:cs="Menlo"/>
          <w:color w:val="000000"/>
          <w:sz w:val="18"/>
          <w:szCs w:val="18"/>
        </w:rPr>
      </w:pPr>
      <w:r>
        <w:rPr>
          <w:rFonts w:cs="Menlo" w:ascii="Menlo" w:hAnsi="Menlo"/>
          <w:color w:val="000000"/>
          <w:sz w:val="18"/>
          <w:szCs w:val="18"/>
        </w:rPr>
        <w:t>Steps to run our program :</w:t>
        <w:br/>
        <w:br/>
        <w:t>1. Place the shared shell script "run.sh" , shared jar file and corresponding configuration file in a seperate folder for each peer.</w:t>
        <w:br/>
        <w:t xml:space="preserve">   For example :</w:t>
        <w:br/>
        <w:t xml:space="preserve">   if I want to create a peers running on port 52001, I will create a folders(any name) and place "run.sh" , jar file and its config file "52001config.file" in it.</w:t>
        <w:br/>
        <w:t>2. Run the shell script (./run.sh)</w:t>
        <w:br/>
        <w:t>3. Default config? Y/N, Say N</w:t>
        <w:br/>
        <w:t>4. Enter ipaddress of the system where peer is running (if it this system itself, enter "localhost")</w:t>
        <w:br/>
        <w:t>5. Enter port where this peer has to run.. (I will say 52001 if I have placed 52001config.file)</w:t>
        <w:br/>
        <w:t>6. later select options accordingly</w:t>
        <w:br/>
        <w:t>7. If you download any files it will be stored in "sharedFolder(ip:port)". in my case "sharedFolderlocalhost:52001"</w:t>
        <w:br/>
        <w:t>8. Any file shared by this peer should also be stored in this folder.. this folder will be created on peer's bootup</w:t>
      </w:r>
    </w:p>
    <w:p>
      <w:pPr>
        <w:pStyle w:val="Normal"/>
        <w:rPr/>
      </w:pPr>
      <w:r>
        <w:rPr/>
      </w:r>
    </w:p>
    <w:p>
      <w:pPr>
        <w:pStyle w:val="Normal"/>
        <w:rPr/>
      </w:pPr>
      <w:r>
        <w:rPr/>
        <w:t xml:space="preserve">Example tree structure - </w:t>
      </w:r>
    </w:p>
    <w:p>
      <w:pPr>
        <w:pStyle w:val="Normal"/>
        <w:rPr/>
      </w:pPr>
      <w:r>
        <w:rPr/>
      </w:r>
    </w:p>
    <w:p>
      <w:pPr>
        <w:pStyle w:val="Normal"/>
        <w:rPr/>
      </w:pPr>
      <w:r>
        <w:rPr/>
        <w:drawing>
          <wp:inline distT="0" distB="0" distL="0" distR="0">
            <wp:extent cx="4076065" cy="1532255"/>
            <wp:effectExtent l="0" t="0" r="0" b="0"/>
            <wp:docPr id="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descr=""/>
                    <pic:cNvPicPr>
                      <a:picLocks noChangeAspect="1" noChangeArrowheads="1"/>
                    </pic:cNvPicPr>
                  </pic:nvPicPr>
                  <pic:blipFill>
                    <a:blip r:embed="rId7"/>
                    <a:srcRect l="0" t="3945" r="0" b="14518"/>
                    <a:stretch>
                      <a:fillRect/>
                    </a:stretch>
                  </pic:blipFill>
                  <pic:spPr bwMode="auto">
                    <a:xfrm>
                      <a:off x="0" y="0"/>
                      <a:ext cx="4076065" cy="153225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auto"/>
    <w:pitch w:val="default"/>
  </w:font>
  <w:font w:name="Menlo">
    <w:charset w:val="01"/>
    <w:family w:val="roman"/>
    <w:pitch w:val="variable"/>
  </w:font>
</w:fonts>
</file>

<file path=word/settings.xml><?xml version="1.0" encoding="utf-8"?>
<w:settings xmlns:w="http://schemas.openxmlformats.org/wordprocessingml/2006/main">
  <w:zoom w:percent="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9613d2"/>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f5d6b"/>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f5d6b"/>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9613d2"/>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797fc9"/>
    <w:rPr>
      <w:rFonts w:ascii="Courier New" w:hAnsi="Courier New"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97fc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613d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 LibreOffice_project/10m0$Build-2</Application>
  <Pages>8</Pages>
  <Words>512</Words>
  <Characters>2501</Characters>
  <CharactersWithSpaces>2970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2017-02-27T05:54:00Z</dcterms:created>
  <dc:creator>Ajay Ramesh</dc:creator>
  <dc:description/>
  <dc:language>en-IN</dc:language>
  <cp:lastModifiedBy/>
  <dcterms:modified xsi:type="dcterms:W3CDTF">2017-03-20T22:29:35Z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