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BE4" w:rsidRDefault="00B86BE4">
      <w:pPr>
        <w:spacing w:after="0"/>
        <w:rPr>
          <w:b/>
          <w:sz w:val="24"/>
          <w:szCs w:val="24"/>
        </w:rPr>
      </w:pPr>
      <w:bookmarkStart w:id="0" w:name="_GoBack"/>
      <w:bookmarkEnd w:id="0"/>
    </w:p>
    <w:p w:rsidR="00B86BE4" w:rsidRDefault="00B86BE4">
      <w:pPr>
        <w:spacing w:after="0"/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b/>
          <w:sz w:val="24"/>
          <w:szCs w:val="24"/>
        </w:rPr>
        <w:t>YESHU RAJ NEEKHRA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2611EC" w:rsidRDefault="002611EC" w:rsidP="00230F17">
      <w:pPr>
        <w:shd w:val="clear" w:color="auto" w:fill="FFFFFF"/>
        <w:suppressAutoHyphens w:val="0"/>
        <w:spacing w:after="0" w:line="240" w:lineRule="auto"/>
        <w:rPr>
          <w:sz w:val="20"/>
          <w:szCs w:val="20"/>
        </w:rPr>
      </w:pPr>
    </w:p>
    <w:p w:rsidR="002611EC" w:rsidRPr="002611EC" w:rsidRDefault="00D40033" w:rsidP="00DE1885">
      <w:pPr>
        <w:spacing w:after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>Flat no. D2-604</w:t>
      </w:r>
      <w:r w:rsidR="0033243D" w:rsidRPr="0033243D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>,Purva Windermere</w:t>
      </w:r>
      <w:r w:rsidR="002611EC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r w:rsidR="002611EC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2611EC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2611EC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2611EC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FF7EA1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                    </w:t>
      </w:r>
      <w:r w:rsidR="002611EC" w:rsidRPr="00230F17">
        <w:rPr>
          <w:b/>
          <w:sz w:val="20"/>
          <w:szCs w:val="20"/>
        </w:rPr>
        <w:t>Date of Birth</w:t>
      </w:r>
      <w:r w:rsidR="002611EC" w:rsidRPr="00230F17">
        <w:rPr>
          <w:sz w:val="20"/>
          <w:szCs w:val="20"/>
        </w:rPr>
        <w:t>: 25-DEC-1985</w:t>
      </w:r>
      <w:r w:rsidR="002611EC">
        <w:rPr>
          <w:sz w:val="20"/>
          <w:szCs w:val="20"/>
        </w:rPr>
        <w:tab/>
        <w:t xml:space="preserve">    </w:t>
      </w:r>
      <w:r w:rsidR="0033243D" w:rsidRPr="0033243D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>Bhavani Amman Koil Street</w:t>
      </w:r>
      <w:r w:rsidR="002611EC" w:rsidRPr="00230F17">
        <w:rPr>
          <w:rFonts w:ascii="Arial" w:eastAsia="Times New Roman" w:hAnsi="Arial" w:cs="Arial"/>
          <w:color w:val="000000"/>
          <w:sz w:val="16"/>
          <w:szCs w:val="16"/>
          <w:lang w:val="en-IN" w:eastAsia="en-IN"/>
        </w:rPr>
        <w:t xml:space="preserve">, </w:t>
      </w:r>
      <w:r w:rsidR="002611EC">
        <w:rPr>
          <w:rFonts w:ascii="Arial" w:eastAsia="Times New Roman" w:hAnsi="Arial" w:cs="Arial"/>
          <w:color w:val="000000"/>
          <w:sz w:val="16"/>
          <w:szCs w:val="16"/>
          <w:lang w:val="en-IN" w:eastAsia="en-IN"/>
        </w:rPr>
        <w:t xml:space="preserve">                                                                                                     </w:t>
      </w:r>
      <w:r w:rsidR="00FF7EA1">
        <w:rPr>
          <w:rFonts w:ascii="Arial" w:eastAsia="Times New Roman" w:hAnsi="Arial" w:cs="Arial"/>
          <w:color w:val="000000"/>
          <w:sz w:val="16"/>
          <w:szCs w:val="16"/>
          <w:lang w:val="en-IN" w:eastAsia="en-IN"/>
        </w:rPr>
        <w:t xml:space="preserve">      </w:t>
      </w:r>
      <w:r w:rsidR="002611EC">
        <w:rPr>
          <w:b/>
          <w:sz w:val="20"/>
          <w:szCs w:val="20"/>
        </w:rPr>
        <w:t>Mobile</w:t>
      </w:r>
      <w:r w:rsidR="002611EC">
        <w:rPr>
          <w:sz w:val="20"/>
          <w:szCs w:val="20"/>
        </w:rPr>
        <w:t>: +91 8976917752</w:t>
      </w:r>
    </w:p>
    <w:p w:rsidR="002611EC" w:rsidRDefault="0033243D" w:rsidP="002611EC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IN" w:eastAsia="en-IN"/>
        </w:rPr>
      </w:pPr>
      <w:r w:rsidRPr="0033243D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>Pallikarani,Chennai</w:t>
      </w:r>
      <w:r w:rsidR="002611EC" w:rsidRPr="00230F17">
        <w:rPr>
          <w:rFonts w:ascii="Arial" w:eastAsia="Times New Roman" w:hAnsi="Arial" w:cs="Arial"/>
          <w:color w:val="000000"/>
          <w:sz w:val="16"/>
          <w:szCs w:val="16"/>
          <w:lang w:val="en-IN" w:eastAsia="en-IN"/>
        </w:rPr>
        <w:t>,</w:t>
      </w:r>
      <w:r w:rsidR="002611EC">
        <w:rPr>
          <w:rFonts w:ascii="Arial" w:eastAsia="Times New Roman" w:hAnsi="Arial" w:cs="Arial"/>
          <w:color w:val="000000"/>
          <w:sz w:val="16"/>
          <w:szCs w:val="16"/>
          <w:lang w:val="en-IN" w:eastAsia="en-IN"/>
        </w:rPr>
        <w:tab/>
      </w:r>
      <w:r w:rsidR="002611EC">
        <w:rPr>
          <w:rFonts w:ascii="Arial" w:eastAsia="Times New Roman" w:hAnsi="Arial" w:cs="Arial"/>
          <w:color w:val="000000"/>
          <w:sz w:val="16"/>
          <w:szCs w:val="16"/>
          <w:lang w:val="en-IN" w:eastAsia="en-IN"/>
        </w:rPr>
        <w:tab/>
      </w:r>
      <w:r w:rsidR="002611EC">
        <w:rPr>
          <w:rFonts w:ascii="Arial" w:eastAsia="Times New Roman" w:hAnsi="Arial" w:cs="Arial"/>
          <w:color w:val="000000"/>
          <w:sz w:val="16"/>
          <w:szCs w:val="16"/>
          <w:lang w:val="en-IN" w:eastAsia="en-IN"/>
        </w:rPr>
        <w:tab/>
      </w:r>
      <w:r w:rsidR="002611EC">
        <w:rPr>
          <w:rFonts w:ascii="Arial" w:eastAsia="Times New Roman" w:hAnsi="Arial" w:cs="Arial"/>
          <w:color w:val="000000"/>
          <w:sz w:val="16"/>
          <w:szCs w:val="16"/>
          <w:lang w:val="en-IN" w:eastAsia="en-IN"/>
        </w:rPr>
        <w:tab/>
      </w:r>
      <w:r w:rsidR="002611EC">
        <w:rPr>
          <w:rFonts w:ascii="Arial" w:eastAsia="Times New Roman" w:hAnsi="Arial" w:cs="Arial"/>
          <w:color w:val="000000"/>
          <w:sz w:val="16"/>
          <w:szCs w:val="16"/>
          <w:lang w:val="en-IN" w:eastAsia="en-IN"/>
        </w:rPr>
        <w:tab/>
      </w:r>
      <w:r w:rsidR="002611EC">
        <w:rPr>
          <w:rFonts w:ascii="Arial" w:eastAsia="Times New Roman" w:hAnsi="Arial" w:cs="Arial"/>
          <w:color w:val="000000"/>
          <w:sz w:val="16"/>
          <w:szCs w:val="16"/>
          <w:lang w:val="en-IN" w:eastAsia="en-IN"/>
        </w:rPr>
        <w:tab/>
      </w:r>
      <w:r w:rsidR="002611EC">
        <w:rPr>
          <w:rFonts w:ascii="Arial" w:eastAsia="Times New Roman" w:hAnsi="Arial" w:cs="Arial"/>
          <w:color w:val="000000"/>
          <w:sz w:val="16"/>
          <w:szCs w:val="16"/>
          <w:lang w:val="en-IN" w:eastAsia="en-IN"/>
        </w:rPr>
        <w:tab/>
      </w:r>
      <w:r>
        <w:rPr>
          <w:rFonts w:ascii="Arial" w:eastAsia="Times New Roman" w:hAnsi="Arial" w:cs="Arial"/>
          <w:color w:val="000000"/>
          <w:sz w:val="16"/>
          <w:szCs w:val="16"/>
          <w:lang w:val="en-IN" w:eastAsia="en-IN"/>
        </w:rPr>
        <w:t xml:space="preserve">                        </w:t>
      </w:r>
      <w:r w:rsidR="002611EC">
        <w:rPr>
          <w:b/>
          <w:sz w:val="20"/>
          <w:szCs w:val="20"/>
        </w:rPr>
        <w:t>Email</w:t>
      </w:r>
      <w:r w:rsidR="002611EC">
        <w:rPr>
          <w:sz w:val="20"/>
          <w:szCs w:val="20"/>
        </w:rPr>
        <w:t xml:space="preserve">: </w:t>
      </w:r>
      <w:hyperlink r:id="rId6" w:history="1">
        <w:r w:rsidR="00B37896" w:rsidRPr="002245AE">
          <w:rPr>
            <w:rStyle w:val="Hyperlink"/>
            <w:sz w:val="20"/>
            <w:szCs w:val="20"/>
          </w:rPr>
          <w:t>rajyeshu@gmail.com</w:t>
        </w:r>
      </w:hyperlink>
    </w:p>
    <w:p w:rsidR="00230F17" w:rsidRPr="00230F17" w:rsidRDefault="0033243D" w:rsidP="002611EC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IN" w:eastAsia="en-IN"/>
        </w:rPr>
      </w:pPr>
      <w:r w:rsidRPr="0033243D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>Tamil Nadu</w:t>
      </w:r>
      <w:r w:rsidR="002611EC" w:rsidRPr="00230F17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2611EC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2611EC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2611EC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2611EC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2611EC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2611EC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FF7EA1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   </w:t>
      </w:r>
      <w:r w:rsidR="00901885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2611EC" w:rsidRPr="00B86BE4">
        <w:rPr>
          <w:b/>
          <w:sz w:val="20"/>
          <w:szCs w:val="20"/>
        </w:rPr>
        <w:t>Experience</w:t>
      </w:r>
      <w:r w:rsidR="003D176E">
        <w:rPr>
          <w:sz w:val="20"/>
          <w:szCs w:val="20"/>
        </w:rPr>
        <w:t>: 7.6</w:t>
      </w:r>
      <w:r w:rsidR="002611EC">
        <w:rPr>
          <w:sz w:val="20"/>
          <w:szCs w:val="20"/>
        </w:rPr>
        <w:t xml:space="preserve"> years</w:t>
      </w:r>
      <w:r w:rsidR="002611EC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2611EC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2611EC">
        <w:rPr>
          <w:sz w:val="20"/>
          <w:szCs w:val="20"/>
        </w:rPr>
        <w:t xml:space="preserve"> </w:t>
      </w:r>
      <w:r w:rsidR="00FF7EA1">
        <w:rPr>
          <w:sz w:val="20"/>
          <w:szCs w:val="20"/>
        </w:rPr>
        <w:t xml:space="preserve">          </w:t>
      </w:r>
      <w:r w:rsidR="002611EC">
        <w:rPr>
          <w:sz w:val="20"/>
          <w:szCs w:val="20"/>
        </w:rPr>
        <w:t xml:space="preserve">Pin code: </w:t>
      </w:r>
      <w:r>
        <w:rPr>
          <w:rFonts w:ascii="Arial" w:eastAsia="Times New Roman" w:hAnsi="Arial" w:cs="Arial"/>
          <w:color w:val="000000"/>
          <w:sz w:val="16"/>
          <w:szCs w:val="16"/>
          <w:lang w:val="en-IN" w:eastAsia="en-IN"/>
        </w:rPr>
        <w:t>600100</w:t>
      </w:r>
      <w:r w:rsidR="002611EC">
        <w:rPr>
          <w:sz w:val="20"/>
          <w:szCs w:val="20"/>
        </w:rPr>
        <w:t xml:space="preserve"> </w:t>
      </w:r>
      <w:r w:rsidR="00B86BE4">
        <w:rPr>
          <w:sz w:val="20"/>
          <w:szCs w:val="20"/>
        </w:rPr>
        <w:t xml:space="preserve">                </w:t>
      </w:r>
      <w:r w:rsidR="00230F17">
        <w:rPr>
          <w:sz w:val="20"/>
          <w:szCs w:val="20"/>
        </w:rPr>
        <w:tab/>
      </w:r>
      <w:r w:rsidR="00230F17">
        <w:rPr>
          <w:sz w:val="20"/>
          <w:szCs w:val="20"/>
        </w:rPr>
        <w:tab/>
      </w:r>
      <w:r w:rsidR="00230F17">
        <w:rPr>
          <w:sz w:val="20"/>
          <w:szCs w:val="20"/>
        </w:rPr>
        <w:tab/>
      </w:r>
      <w:r w:rsidR="00230F17">
        <w:rPr>
          <w:sz w:val="20"/>
          <w:szCs w:val="20"/>
        </w:rPr>
        <w:tab/>
      </w:r>
      <w:r w:rsidR="00230F17">
        <w:rPr>
          <w:sz w:val="20"/>
          <w:szCs w:val="20"/>
        </w:rPr>
        <w:tab/>
      </w:r>
      <w:r w:rsidR="00230F17">
        <w:rPr>
          <w:sz w:val="20"/>
          <w:szCs w:val="20"/>
        </w:rPr>
        <w:tab/>
      </w:r>
      <w:r w:rsidR="00230F17">
        <w:rPr>
          <w:sz w:val="20"/>
          <w:szCs w:val="20"/>
        </w:rPr>
        <w:tab/>
      </w:r>
      <w:r w:rsidR="00230F17">
        <w:rPr>
          <w:sz w:val="20"/>
          <w:szCs w:val="20"/>
        </w:rPr>
        <w:tab/>
      </w:r>
      <w:r w:rsidR="00230F17">
        <w:rPr>
          <w:sz w:val="20"/>
          <w:szCs w:val="20"/>
        </w:rPr>
        <w:tab/>
        <w:t xml:space="preserve">                </w:t>
      </w:r>
    </w:p>
    <w:p w:rsidR="00B86BE4" w:rsidRPr="002611EC" w:rsidRDefault="00230F17" w:rsidP="00160F7B">
      <w:pPr>
        <w:spacing w:after="0"/>
        <w:rPr>
          <w:sz w:val="20"/>
          <w:szCs w:val="20"/>
        </w:rPr>
      </w:pPr>
      <w:r w:rsidRPr="00230F17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2611EC">
        <w:rPr>
          <w:rStyle w:val="apple-style-span"/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611EC">
        <w:rPr>
          <w:rFonts w:ascii="MS Gothic" w:eastAsia="MS Gothic" w:hAnsi="MS Gothic" w:cs="MS Gothic" w:hint="eastAsia"/>
          <w:spacing w:val="1"/>
          <w:w w:val="600"/>
          <w:sz w:val="16"/>
          <w:szCs w:val="16"/>
        </w:rPr>
        <w:t>  </w:t>
      </w:r>
    </w:p>
    <w:p w:rsidR="00B86BE4" w:rsidRDefault="00B86BE4">
      <w:pPr>
        <w:shd w:val="clear" w:color="auto" w:fill="C4BC96"/>
        <w:spacing w:after="0"/>
        <w:rPr>
          <w:rFonts w:eastAsia="Times New Roman"/>
          <w:b/>
          <w:bCs/>
          <w:color w:val="000000"/>
          <w:sz w:val="20"/>
          <w:szCs w:val="20"/>
        </w:rPr>
      </w:pPr>
      <w:r>
        <w:rPr>
          <w:b/>
          <w:sz w:val="20"/>
          <w:szCs w:val="20"/>
          <w:shd w:val="clear" w:color="auto" w:fill="C4BC96"/>
        </w:rPr>
        <w:t xml:space="preserve">ACADEMICS:   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2597"/>
        <w:gridCol w:w="2190"/>
        <w:gridCol w:w="2406"/>
        <w:gridCol w:w="622"/>
        <w:gridCol w:w="796"/>
      </w:tblGrid>
      <w:tr w:rsidR="00B86BE4">
        <w:trPr>
          <w:trHeight w:val="309"/>
        </w:trPr>
        <w:tc>
          <w:tcPr>
            <w:tcW w:w="15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Examination</w:t>
            </w:r>
          </w:p>
        </w:tc>
        <w:tc>
          <w:tcPr>
            <w:tcW w:w="259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Discipline</w:t>
            </w:r>
          </w:p>
        </w:tc>
        <w:tc>
          <w:tcPr>
            <w:tcW w:w="219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2406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62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796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jc w:val="center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CPI/%</w:t>
            </w:r>
          </w:p>
        </w:tc>
      </w:tr>
      <w:tr w:rsidR="00B86BE4">
        <w:trPr>
          <w:trHeight w:val="547"/>
        </w:trPr>
        <w:tc>
          <w:tcPr>
            <w:tcW w:w="15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Post Graduation</w:t>
            </w:r>
          </w:p>
        </w:tc>
        <w:tc>
          <w:tcPr>
            <w:tcW w:w="259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Communication and</w:t>
            </w:r>
          </w:p>
          <w:p w:rsidR="00B86BE4" w:rsidRDefault="00B86BE4">
            <w:pPr>
              <w:spacing w:after="0" w:line="100" w:lineRule="atLeast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Signal Processing</w:t>
            </w:r>
          </w:p>
        </w:tc>
        <w:tc>
          <w:tcPr>
            <w:tcW w:w="219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  IIT Bombay</w:t>
            </w:r>
          </w:p>
        </w:tc>
        <w:tc>
          <w:tcPr>
            <w:tcW w:w="2406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          IIT Bombay</w:t>
            </w:r>
          </w:p>
        </w:tc>
        <w:tc>
          <w:tcPr>
            <w:tcW w:w="62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796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  7.2</w:t>
            </w:r>
          </w:p>
        </w:tc>
      </w:tr>
      <w:tr w:rsidR="00B86BE4">
        <w:trPr>
          <w:trHeight w:val="381"/>
        </w:trPr>
        <w:tc>
          <w:tcPr>
            <w:tcW w:w="15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rPr>
                <w:rFonts w:ascii="Times New Roman" w:eastAsia="MS PGothic" w:hAnsi="Times New Roman"/>
                <w:sz w:val="20"/>
                <w:szCs w:val="20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259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MS PGothic" w:hAnsi="Times New Roman"/>
                <w:sz w:val="20"/>
                <w:szCs w:val="20"/>
              </w:rPr>
              <w:t>Electronics &amp; Communication</w:t>
            </w:r>
          </w:p>
        </w:tc>
        <w:tc>
          <w:tcPr>
            <w:tcW w:w="219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widowControl w:val="0"/>
              <w:autoSpaceDE w:val="0"/>
              <w:snapToGrid w:val="0"/>
              <w:spacing w:before="4" w:after="0" w:line="100" w:lineRule="atLeast"/>
              <w:ind w:lef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R.G.P.V., Bhopal</w:t>
            </w:r>
          </w:p>
        </w:tc>
        <w:tc>
          <w:tcPr>
            <w:tcW w:w="2406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widowControl w:val="0"/>
              <w:autoSpaceDE w:val="0"/>
              <w:snapToGrid w:val="0"/>
              <w:spacing w:before="4" w:after="0" w:line="100" w:lineRule="atLeast"/>
              <w:ind w:left="52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S.A.T.I., Vidisha</w:t>
            </w:r>
          </w:p>
        </w:tc>
        <w:tc>
          <w:tcPr>
            <w:tcW w:w="62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widowControl w:val="0"/>
              <w:autoSpaceDE w:val="0"/>
              <w:snapToGrid w:val="0"/>
              <w:spacing w:before="4"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2008</w:t>
            </w:r>
          </w:p>
        </w:tc>
        <w:tc>
          <w:tcPr>
            <w:tcW w:w="796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B86BE4" w:rsidRDefault="00B86BE4">
            <w:pPr>
              <w:widowControl w:val="0"/>
              <w:autoSpaceDE w:val="0"/>
              <w:snapToGrid w:val="0"/>
              <w:spacing w:before="4" w:after="0" w:line="100" w:lineRule="atLeas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72.88</w:t>
            </w:r>
          </w:p>
        </w:tc>
      </w:tr>
      <w:tr w:rsidR="00B86BE4">
        <w:trPr>
          <w:trHeight w:val="511"/>
        </w:trPr>
        <w:tc>
          <w:tcPr>
            <w:tcW w:w="15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Intermediate/+2</w:t>
            </w:r>
          </w:p>
        </w:tc>
        <w:tc>
          <w:tcPr>
            <w:tcW w:w="259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PCM</w:t>
            </w:r>
          </w:p>
        </w:tc>
        <w:tc>
          <w:tcPr>
            <w:tcW w:w="219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widowControl w:val="0"/>
              <w:autoSpaceDE w:val="0"/>
              <w:snapToGrid w:val="0"/>
              <w:spacing w:before="27" w:after="0" w:line="100" w:lineRule="atLeast"/>
              <w:ind w:lef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Madhya Pradesh Board</w:t>
            </w:r>
          </w:p>
        </w:tc>
        <w:tc>
          <w:tcPr>
            <w:tcW w:w="2406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widowControl w:val="0"/>
              <w:autoSpaceDE w:val="0"/>
              <w:snapToGrid w:val="0"/>
              <w:spacing w:before="27" w:after="0" w:line="100" w:lineRule="atLeast"/>
              <w:ind w:left="52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Miss Hill H.S.School</w:t>
            </w:r>
          </w:p>
        </w:tc>
        <w:tc>
          <w:tcPr>
            <w:tcW w:w="62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widowControl w:val="0"/>
              <w:autoSpaceDE w:val="0"/>
              <w:snapToGrid w:val="0"/>
              <w:spacing w:before="27"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2003</w:t>
            </w:r>
          </w:p>
        </w:tc>
        <w:tc>
          <w:tcPr>
            <w:tcW w:w="796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B86BE4" w:rsidRDefault="00B86BE4">
            <w:pPr>
              <w:widowControl w:val="0"/>
              <w:autoSpaceDE w:val="0"/>
              <w:snapToGrid w:val="0"/>
              <w:spacing w:before="27" w:after="0" w:line="100" w:lineRule="atLeast"/>
              <w:rPr>
                <w:rFonts w:eastAsia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70.66</w:t>
            </w:r>
          </w:p>
        </w:tc>
      </w:tr>
      <w:tr w:rsidR="00B86BE4">
        <w:trPr>
          <w:trHeight w:val="461"/>
        </w:trPr>
        <w:tc>
          <w:tcPr>
            <w:tcW w:w="15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bCs/>
                <w:color w:val="000000"/>
                <w:sz w:val="20"/>
                <w:szCs w:val="20"/>
              </w:rPr>
              <w:t>Matriculation</w:t>
            </w:r>
          </w:p>
        </w:tc>
        <w:tc>
          <w:tcPr>
            <w:tcW w:w="2597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90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widowControl w:val="0"/>
              <w:autoSpaceDE w:val="0"/>
              <w:snapToGrid w:val="0"/>
              <w:spacing w:before="4" w:after="0" w:line="100" w:lineRule="atLeast"/>
              <w:ind w:lef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Madhya Pradesh Board</w:t>
            </w:r>
          </w:p>
        </w:tc>
        <w:tc>
          <w:tcPr>
            <w:tcW w:w="2406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widowControl w:val="0"/>
              <w:autoSpaceDE w:val="0"/>
              <w:snapToGrid w:val="0"/>
              <w:spacing w:before="4" w:after="0" w:line="100" w:lineRule="atLeast"/>
              <w:ind w:left="52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Miss Hill.</w:t>
            </w:r>
          </w:p>
          <w:p w:rsidR="00B86BE4" w:rsidRDefault="00B86BE4">
            <w:pPr>
              <w:widowControl w:val="0"/>
              <w:autoSpaceDE w:val="0"/>
              <w:spacing w:before="4" w:after="0" w:line="100" w:lineRule="atLeast"/>
              <w:ind w:left="52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H.S.School</w:t>
            </w:r>
          </w:p>
        </w:tc>
        <w:tc>
          <w:tcPr>
            <w:tcW w:w="62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B86BE4" w:rsidRDefault="00B86BE4">
            <w:pPr>
              <w:widowControl w:val="0"/>
              <w:autoSpaceDE w:val="0"/>
              <w:snapToGrid w:val="0"/>
              <w:spacing w:before="4"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2001</w:t>
            </w:r>
          </w:p>
        </w:tc>
        <w:tc>
          <w:tcPr>
            <w:tcW w:w="796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B86BE4" w:rsidRDefault="00B86BE4">
            <w:pPr>
              <w:widowControl w:val="0"/>
              <w:autoSpaceDE w:val="0"/>
              <w:snapToGrid w:val="0"/>
              <w:spacing w:before="4" w:after="0" w:line="100" w:lineRule="atLeast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83.80</w:t>
            </w:r>
          </w:p>
        </w:tc>
      </w:tr>
    </w:tbl>
    <w:p w:rsidR="00B86BE4" w:rsidRDefault="00B86BE4">
      <w:pPr>
        <w:pStyle w:val="ColorfulList-Accent1"/>
      </w:pPr>
    </w:p>
    <w:p w:rsidR="00F444B7" w:rsidRDefault="00F444B7" w:rsidP="00F444B7">
      <w:pPr>
        <w:shd w:val="clear" w:color="auto" w:fill="C4BC96"/>
        <w:tabs>
          <w:tab w:val="right" w:pos="10080"/>
        </w:tabs>
        <w:spacing w:after="120"/>
        <w:rPr>
          <w:b/>
          <w:sz w:val="26"/>
          <w:szCs w:val="20"/>
        </w:rPr>
      </w:pPr>
      <w:r>
        <w:rPr>
          <w:b/>
          <w:sz w:val="20"/>
          <w:szCs w:val="20"/>
        </w:rPr>
        <w:t xml:space="preserve">WORK SUMMARY:                                                                                         </w:t>
      </w:r>
    </w:p>
    <w:p w:rsidR="00F444B7" w:rsidRDefault="00F444B7" w:rsidP="00F444B7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</w:t>
      </w:r>
      <w:r w:rsidR="003D176E">
        <w:rPr>
          <w:rFonts w:ascii="Arial" w:hAnsi="Arial" w:cs="Arial"/>
          <w:sz w:val="20"/>
          <w:szCs w:val="20"/>
        </w:rPr>
        <w:t>tware Engineer having around 7.6</w:t>
      </w:r>
      <w:r>
        <w:rPr>
          <w:rFonts w:ascii="Arial" w:hAnsi="Arial" w:cs="Arial"/>
          <w:sz w:val="20"/>
          <w:szCs w:val="20"/>
        </w:rPr>
        <w:t xml:space="preserve"> years of IT experience in J2EE technologies.</w:t>
      </w:r>
    </w:p>
    <w:p w:rsidR="0033243D" w:rsidRDefault="00282EAA" w:rsidP="0033243D">
      <w:pPr>
        <w:pStyle w:val="Default"/>
        <w:numPr>
          <w:ilvl w:val="0"/>
          <w:numId w:val="3"/>
        </w:numPr>
        <w:spacing w:after="3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33243D" w:rsidRPr="0011743A">
        <w:rPr>
          <w:rFonts w:ascii="Arial" w:hAnsi="Arial" w:cs="Arial"/>
          <w:sz w:val="20"/>
          <w:szCs w:val="20"/>
        </w:rPr>
        <w:t>or</w:t>
      </w:r>
      <w:r w:rsidR="0033243D">
        <w:rPr>
          <w:rFonts w:ascii="Arial" w:hAnsi="Arial" w:cs="Arial"/>
          <w:sz w:val="20"/>
          <w:szCs w:val="20"/>
        </w:rPr>
        <w:t xml:space="preserve">king </w:t>
      </w:r>
      <w:r>
        <w:rPr>
          <w:rFonts w:ascii="Arial" w:hAnsi="Arial" w:cs="Arial"/>
          <w:sz w:val="20"/>
          <w:szCs w:val="20"/>
        </w:rPr>
        <w:t>as Individual Contributor</w:t>
      </w:r>
      <w:r w:rsidR="004714C0">
        <w:rPr>
          <w:rFonts w:ascii="Arial" w:hAnsi="Arial" w:cs="Arial"/>
          <w:sz w:val="20"/>
          <w:szCs w:val="20"/>
        </w:rPr>
        <w:t>.</w:t>
      </w:r>
    </w:p>
    <w:p w:rsidR="0033243D" w:rsidRDefault="0033243D" w:rsidP="0033243D">
      <w:pPr>
        <w:pStyle w:val="Default"/>
        <w:numPr>
          <w:ilvl w:val="0"/>
          <w:numId w:val="3"/>
        </w:numPr>
        <w:spacing w:after="3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Functional working Domain is FXLM</w:t>
      </w:r>
      <w:r w:rsidR="00F31965">
        <w:rPr>
          <w:rFonts w:ascii="Arial" w:hAnsi="Arial" w:cs="Arial"/>
          <w:sz w:val="20"/>
          <w:szCs w:val="20"/>
        </w:rPr>
        <w:t>(Foreign Exchange and Local Markets)</w:t>
      </w:r>
    </w:p>
    <w:p w:rsidR="00F444B7" w:rsidRPr="003F083E" w:rsidRDefault="00F444B7" w:rsidP="00F444B7">
      <w:pPr>
        <w:numPr>
          <w:ilvl w:val="0"/>
          <w:numId w:val="3"/>
        </w:numPr>
        <w:tabs>
          <w:tab w:val="left" w:pos="360"/>
        </w:tabs>
        <w:spacing w:before="20" w:after="2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Establishing and maintaining agreed standards for the team’s work. Ensuring coding standards, code reviews are followed for Development work.</w:t>
      </w:r>
    </w:p>
    <w:p w:rsidR="00F444B7" w:rsidRDefault="00F444B7" w:rsidP="00F444B7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all phases of software development lifecycles viz. requirement analysis, design, development, testing, peer-review, documentation and post implementation revisions.</w:t>
      </w:r>
    </w:p>
    <w:p w:rsidR="00F444B7" w:rsidRDefault="00F444B7" w:rsidP="00F444B7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end to end functional modules.</w:t>
      </w:r>
    </w:p>
    <w:p w:rsidR="00F444B7" w:rsidRDefault="00F444B7" w:rsidP="00F444B7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core areas of skill are design and development using JAVA, JSP, Servlets, Spring 3.0, PL/SQL,</w:t>
      </w:r>
      <w:r w:rsidR="003B3E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JavaScript, WebLogic, WebSphere, Oracle 10g/11g, </w:t>
      </w:r>
      <w:r>
        <w:rPr>
          <w:rFonts w:ascii="Arial" w:hAnsi="Arial" w:cs="Arial"/>
          <w:sz w:val="20"/>
        </w:rPr>
        <w:t>JBoss,</w:t>
      </w:r>
      <w:r>
        <w:rPr>
          <w:rFonts w:ascii="Arial" w:hAnsi="Arial" w:cs="Arial"/>
          <w:sz w:val="20"/>
          <w:szCs w:val="20"/>
        </w:rPr>
        <w:t xml:space="preserve"> Tomcat and XML,WebServices(SOAP and REST)</w:t>
      </w:r>
      <w:r w:rsidR="0033243D" w:rsidRPr="0011743A">
        <w:rPr>
          <w:rFonts w:ascii="Arial" w:hAnsi="Arial" w:cs="Arial"/>
          <w:sz w:val="20"/>
          <w:szCs w:val="20"/>
        </w:rPr>
        <w:t>)</w:t>
      </w:r>
      <w:r w:rsidR="00932A3B">
        <w:rPr>
          <w:rFonts w:ascii="Arial" w:hAnsi="Arial" w:cs="Arial"/>
          <w:sz w:val="20"/>
          <w:szCs w:val="20"/>
        </w:rPr>
        <w:t xml:space="preserve">,JMS,EMS(Tibco),Spring Boot, </w:t>
      </w:r>
      <w:r w:rsidR="00CD6C7C">
        <w:rPr>
          <w:rFonts w:ascii="Arial" w:hAnsi="Arial" w:cs="Arial"/>
          <w:sz w:val="20"/>
          <w:szCs w:val="20"/>
        </w:rPr>
        <w:t>Micro services</w:t>
      </w:r>
      <w:r w:rsidR="003C7323">
        <w:rPr>
          <w:rFonts w:ascii="Arial" w:hAnsi="Arial" w:cs="Arial"/>
          <w:sz w:val="20"/>
          <w:szCs w:val="20"/>
        </w:rPr>
        <w:t>, Kafka</w:t>
      </w:r>
    </w:p>
    <w:p w:rsidR="00F444B7" w:rsidRPr="00F444B7" w:rsidRDefault="00F444B7" w:rsidP="00F444B7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165500" w:rsidRDefault="00165500" w:rsidP="00165500">
      <w:pPr>
        <w:shd w:val="clear" w:color="auto" w:fill="C4BC96"/>
        <w:tabs>
          <w:tab w:val="right" w:pos="10080"/>
        </w:tabs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S</w:t>
      </w:r>
      <w:r w:rsidR="00F444B7">
        <w:rPr>
          <w:b/>
          <w:sz w:val="20"/>
          <w:szCs w:val="20"/>
        </w:rPr>
        <w:t>KILL SET</w:t>
      </w:r>
      <w:r>
        <w:rPr>
          <w:b/>
          <w:sz w:val="20"/>
          <w:szCs w:val="20"/>
        </w:rPr>
        <w:t xml:space="preserve">:                                                                                            </w:t>
      </w:r>
    </w:p>
    <w:p w:rsidR="00165500" w:rsidRPr="009507B4" w:rsidRDefault="00165500" w:rsidP="00165500">
      <w:pPr>
        <w:pStyle w:val="MediumGrid21"/>
        <w:ind w:firstLine="720"/>
        <w:rPr>
          <w:rFonts w:cs="Arial"/>
          <w:b/>
          <w:sz w:val="20"/>
          <w:szCs w:val="20"/>
        </w:rPr>
      </w:pPr>
      <w:r w:rsidRPr="009507B4">
        <w:rPr>
          <w:rFonts w:cs="Arial"/>
          <w:b/>
          <w:sz w:val="20"/>
          <w:szCs w:val="20"/>
        </w:rPr>
        <w:t>Knowledge Domain</w:t>
      </w:r>
      <w:r w:rsidRPr="009507B4">
        <w:rPr>
          <w:rFonts w:cs="Arial"/>
          <w:b/>
          <w:sz w:val="20"/>
          <w:szCs w:val="20"/>
        </w:rPr>
        <w:tab/>
        <w:t>:</w:t>
      </w:r>
      <w:r w:rsidRPr="009507B4">
        <w:rPr>
          <w:rFonts w:cs="Arial"/>
          <w:b/>
          <w:sz w:val="20"/>
          <w:szCs w:val="20"/>
        </w:rPr>
        <w:tab/>
      </w:r>
      <w:r w:rsidRPr="009507B4">
        <w:rPr>
          <w:rFonts w:cs="Arial"/>
          <w:sz w:val="20"/>
          <w:szCs w:val="20"/>
        </w:rPr>
        <w:t>J2EE</w:t>
      </w:r>
      <w:r>
        <w:rPr>
          <w:rFonts w:cs="Arial"/>
          <w:sz w:val="20"/>
          <w:szCs w:val="20"/>
        </w:rPr>
        <w:t>,</w:t>
      </w:r>
      <w:r w:rsidR="003B3E3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Multi-Threading,</w:t>
      </w:r>
      <w:r w:rsidR="003B3E3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OOPS,</w:t>
      </w:r>
      <w:r w:rsidR="003B3E3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Design Patterns</w:t>
      </w:r>
      <w:r w:rsidR="00FA4837">
        <w:rPr>
          <w:rFonts w:cs="Arial"/>
          <w:sz w:val="20"/>
          <w:szCs w:val="20"/>
        </w:rPr>
        <w:t>,</w:t>
      </w:r>
      <w:r w:rsidR="003A3752">
        <w:rPr>
          <w:rFonts w:cs="Arial"/>
          <w:sz w:val="20"/>
          <w:szCs w:val="20"/>
        </w:rPr>
        <w:t xml:space="preserve"> </w:t>
      </w:r>
      <w:r w:rsidR="00FA4837">
        <w:rPr>
          <w:rFonts w:cs="Arial"/>
          <w:sz w:val="20"/>
          <w:szCs w:val="20"/>
        </w:rPr>
        <w:t xml:space="preserve">Data </w:t>
      </w:r>
      <w:r w:rsidR="003A3752">
        <w:rPr>
          <w:rFonts w:cs="Arial"/>
          <w:sz w:val="20"/>
          <w:szCs w:val="20"/>
        </w:rPr>
        <w:t>Structure, Algorithm</w:t>
      </w:r>
    </w:p>
    <w:p w:rsidR="00165500" w:rsidRPr="009507B4" w:rsidRDefault="00165500" w:rsidP="00165500">
      <w:pPr>
        <w:pStyle w:val="MediumGrid21"/>
        <w:ind w:firstLine="720"/>
        <w:rPr>
          <w:rFonts w:cs="Arial"/>
          <w:b/>
          <w:sz w:val="20"/>
          <w:szCs w:val="20"/>
        </w:rPr>
      </w:pPr>
      <w:r w:rsidRPr="009507B4">
        <w:rPr>
          <w:rFonts w:cs="Arial"/>
          <w:b/>
          <w:sz w:val="20"/>
          <w:szCs w:val="20"/>
        </w:rPr>
        <w:t>Operating Systems</w:t>
      </w:r>
      <w:r w:rsidRPr="009507B4">
        <w:rPr>
          <w:rFonts w:cs="Arial"/>
          <w:b/>
          <w:sz w:val="20"/>
          <w:szCs w:val="20"/>
        </w:rPr>
        <w:tab/>
        <w:t>:</w:t>
      </w:r>
      <w:r w:rsidRPr="009507B4">
        <w:rPr>
          <w:rFonts w:cs="Arial"/>
          <w:b/>
          <w:sz w:val="20"/>
          <w:szCs w:val="20"/>
        </w:rPr>
        <w:tab/>
      </w:r>
      <w:r w:rsidRPr="009507B4">
        <w:rPr>
          <w:rFonts w:cs="Arial"/>
          <w:sz w:val="20"/>
          <w:szCs w:val="20"/>
        </w:rPr>
        <w:t>Windows XP/7/8.Mac OS</w:t>
      </w:r>
    </w:p>
    <w:p w:rsidR="00165500" w:rsidRPr="009507B4" w:rsidRDefault="00165500" w:rsidP="00165500">
      <w:pPr>
        <w:pStyle w:val="MediumGrid21"/>
        <w:ind w:firstLine="720"/>
        <w:rPr>
          <w:rFonts w:cs="Arial"/>
          <w:b/>
          <w:sz w:val="20"/>
          <w:szCs w:val="20"/>
        </w:rPr>
      </w:pPr>
      <w:r w:rsidRPr="009507B4">
        <w:rPr>
          <w:rFonts w:cs="Arial"/>
          <w:b/>
          <w:sz w:val="20"/>
          <w:szCs w:val="20"/>
        </w:rPr>
        <w:t>Languages</w:t>
      </w:r>
      <w:r w:rsidRPr="009507B4">
        <w:rPr>
          <w:rFonts w:cs="Arial"/>
          <w:b/>
          <w:sz w:val="20"/>
          <w:szCs w:val="20"/>
        </w:rPr>
        <w:tab/>
      </w:r>
      <w:r w:rsidRPr="009507B4">
        <w:rPr>
          <w:rFonts w:cs="Arial"/>
          <w:b/>
          <w:sz w:val="20"/>
          <w:szCs w:val="20"/>
        </w:rPr>
        <w:tab/>
        <w:t>:</w:t>
      </w:r>
      <w:r w:rsidRPr="009507B4">
        <w:rPr>
          <w:rFonts w:cs="Arial"/>
          <w:b/>
          <w:sz w:val="20"/>
          <w:szCs w:val="20"/>
        </w:rPr>
        <w:tab/>
      </w:r>
      <w:r w:rsidRPr="009507B4">
        <w:rPr>
          <w:rFonts w:cs="Arial"/>
          <w:sz w:val="20"/>
          <w:szCs w:val="20"/>
        </w:rPr>
        <w:t>Core</w:t>
      </w:r>
      <w:r w:rsidRPr="009507B4">
        <w:rPr>
          <w:rFonts w:cs="Arial"/>
          <w:b/>
          <w:sz w:val="20"/>
          <w:szCs w:val="20"/>
        </w:rPr>
        <w:t xml:space="preserve"> </w:t>
      </w:r>
      <w:r w:rsidR="003B3E31">
        <w:rPr>
          <w:rFonts w:cs="Arial"/>
          <w:sz w:val="20"/>
          <w:szCs w:val="20"/>
        </w:rPr>
        <w:t>Java, PL\SQL</w:t>
      </w:r>
      <w:r w:rsidRPr="009507B4">
        <w:rPr>
          <w:rFonts w:cs="Arial"/>
          <w:sz w:val="20"/>
          <w:szCs w:val="20"/>
        </w:rPr>
        <w:t>,</w:t>
      </w:r>
    </w:p>
    <w:p w:rsidR="00165500" w:rsidRPr="009507B4" w:rsidRDefault="00165500" w:rsidP="00165500">
      <w:pPr>
        <w:pStyle w:val="MediumGrid21"/>
        <w:ind w:firstLine="720"/>
        <w:rPr>
          <w:rFonts w:cs="Arial"/>
          <w:b/>
          <w:sz w:val="20"/>
          <w:szCs w:val="20"/>
        </w:rPr>
      </w:pPr>
      <w:r w:rsidRPr="009507B4">
        <w:rPr>
          <w:rFonts w:cs="Arial"/>
          <w:b/>
          <w:sz w:val="20"/>
          <w:szCs w:val="20"/>
        </w:rPr>
        <w:t>Web technologies</w:t>
      </w:r>
      <w:r w:rsidRPr="009507B4">
        <w:rPr>
          <w:rFonts w:cs="Arial"/>
          <w:b/>
          <w:sz w:val="20"/>
          <w:szCs w:val="20"/>
        </w:rPr>
        <w:tab/>
        <w:t>:</w:t>
      </w:r>
      <w:r w:rsidRPr="009507B4">
        <w:rPr>
          <w:rFonts w:cs="Arial"/>
          <w:b/>
          <w:sz w:val="20"/>
          <w:szCs w:val="20"/>
        </w:rPr>
        <w:tab/>
      </w:r>
      <w:r w:rsidRPr="009507B4">
        <w:rPr>
          <w:rFonts w:cs="Arial"/>
          <w:sz w:val="20"/>
          <w:szCs w:val="20"/>
        </w:rPr>
        <w:t>JSP, Servlets, XML, JavaScript</w:t>
      </w:r>
    </w:p>
    <w:p w:rsidR="00165500" w:rsidRPr="009507B4" w:rsidRDefault="00165500" w:rsidP="00165500">
      <w:pPr>
        <w:pStyle w:val="MediumGrid21"/>
        <w:ind w:firstLine="720"/>
        <w:rPr>
          <w:rFonts w:cs="Arial"/>
          <w:b/>
          <w:sz w:val="20"/>
          <w:szCs w:val="20"/>
        </w:rPr>
      </w:pPr>
      <w:r w:rsidRPr="009507B4">
        <w:rPr>
          <w:rFonts w:cs="Arial"/>
          <w:b/>
          <w:sz w:val="20"/>
          <w:szCs w:val="20"/>
        </w:rPr>
        <w:t>Database</w:t>
      </w:r>
      <w:r w:rsidRPr="009507B4">
        <w:rPr>
          <w:rFonts w:cs="Arial"/>
          <w:b/>
          <w:sz w:val="20"/>
          <w:szCs w:val="20"/>
        </w:rPr>
        <w:tab/>
      </w:r>
      <w:r w:rsidRPr="009507B4">
        <w:rPr>
          <w:rFonts w:cs="Arial"/>
          <w:b/>
          <w:sz w:val="20"/>
          <w:szCs w:val="20"/>
        </w:rPr>
        <w:tab/>
        <w:t>:</w:t>
      </w:r>
      <w:r w:rsidRPr="009507B4">
        <w:rPr>
          <w:rFonts w:cs="Arial"/>
          <w:b/>
          <w:sz w:val="20"/>
          <w:szCs w:val="20"/>
        </w:rPr>
        <w:tab/>
      </w:r>
      <w:r w:rsidRPr="009507B4">
        <w:rPr>
          <w:rFonts w:cs="Arial"/>
          <w:sz w:val="20"/>
          <w:szCs w:val="20"/>
        </w:rPr>
        <w:t>Oracle 10g/11g.</w:t>
      </w:r>
    </w:p>
    <w:p w:rsidR="00165500" w:rsidRPr="009507B4" w:rsidRDefault="00165500" w:rsidP="00165500">
      <w:pPr>
        <w:pStyle w:val="MediumGrid21"/>
        <w:ind w:firstLine="720"/>
        <w:rPr>
          <w:rFonts w:cs="Arial"/>
          <w:b/>
          <w:sz w:val="20"/>
          <w:szCs w:val="20"/>
        </w:rPr>
      </w:pPr>
      <w:r w:rsidRPr="009507B4">
        <w:rPr>
          <w:rFonts w:cs="Arial"/>
          <w:b/>
          <w:sz w:val="20"/>
          <w:szCs w:val="20"/>
        </w:rPr>
        <w:t>Framework</w:t>
      </w:r>
      <w:r w:rsidRPr="009507B4">
        <w:rPr>
          <w:rFonts w:cs="Arial"/>
          <w:b/>
          <w:sz w:val="20"/>
          <w:szCs w:val="20"/>
        </w:rPr>
        <w:tab/>
      </w:r>
      <w:r w:rsidRPr="009507B4">
        <w:rPr>
          <w:rFonts w:cs="Arial"/>
          <w:b/>
          <w:sz w:val="20"/>
          <w:szCs w:val="20"/>
        </w:rPr>
        <w:tab/>
        <w:t>:</w:t>
      </w:r>
      <w:r w:rsidRPr="009507B4">
        <w:rPr>
          <w:rFonts w:cs="Arial"/>
          <w:b/>
          <w:sz w:val="20"/>
          <w:szCs w:val="20"/>
        </w:rPr>
        <w:tab/>
      </w:r>
      <w:r>
        <w:rPr>
          <w:rFonts w:cs="Arial"/>
          <w:sz w:val="20"/>
          <w:szCs w:val="20"/>
        </w:rPr>
        <w:t>Spring 3.0(Core)</w:t>
      </w:r>
      <w:r w:rsidR="00277E6F">
        <w:rPr>
          <w:rFonts w:cs="Arial"/>
          <w:sz w:val="20"/>
          <w:szCs w:val="20"/>
        </w:rPr>
        <w:t>,Spring Boot</w:t>
      </w:r>
    </w:p>
    <w:p w:rsidR="00165500" w:rsidRPr="009507B4" w:rsidRDefault="00165500" w:rsidP="00165500">
      <w:pPr>
        <w:pStyle w:val="MediumGrid21"/>
        <w:rPr>
          <w:rFonts w:cs="Arial"/>
          <w:b/>
          <w:sz w:val="20"/>
          <w:szCs w:val="20"/>
        </w:rPr>
      </w:pPr>
      <w:r w:rsidRPr="009507B4">
        <w:rPr>
          <w:rFonts w:cs="Arial"/>
          <w:b/>
          <w:sz w:val="20"/>
          <w:szCs w:val="20"/>
        </w:rPr>
        <w:tab/>
        <w:t>IDE</w:t>
      </w:r>
      <w:r w:rsidRPr="009507B4">
        <w:rPr>
          <w:rFonts w:cs="Arial"/>
          <w:b/>
          <w:sz w:val="20"/>
          <w:szCs w:val="20"/>
        </w:rPr>
        <w:tab/>
      </w:r>
      <w:r w:rsidRPr="009507B4">
        <w:rPr>
          <w:rFonts w:cs="Arial"/>
          <w:b/>
          <w:sz w:val="20"/>
          <w:szCs w:val="20"/>
        </w:rPr>
        <w:tab/>
      </w:r>
      <w:r w:rsidRPr="009507B4">
        <w:rPr>
          <w:rFonts w:cs="Arial"/>
          <w:b/>
          <w:sz w:val="20"/>
          <w:szCs w:val="20"/>
        </w:rPr>
        <w:tab/>
        <w:t>:</w:t>
      </w:r>
      <w:r w:rsidRPr="009507B4">
        <w:rPr>
          <w:rFonts w:cs="Arial"/>
          <w:b/>
          <w:sz w:val="20"/>
          <w:szCs w:val="20"/>
        </w:rPr>
        <w:tab/>
      </w:r>
      <w:r w:rsidR="007860CB">
        <w:rPr>
          <w:rFonts w:cs="Arial"/>
          <w:sz w:val="20"/>
          <w:szCs w:val="20"/>
        </w:rPr>
        <w:t xml:space="preserve">Eclipse </w:t>
      </w:r>
      <w:r w:rsidRPr="009507B4">
        <w:rPr>
          <w:rFonts w:cs="Arial"/>
          <w:sz w:val="20"/>
          <w:szCs w:val="20"/>
        </w:rPr>
        <w:t>,</w:t>
      </w:r>
      <w:r w:rsidRPr="009507B4">
        <w:rPr>
          <w:rFonts w:eastAsia="MS PGothic" w:cs="MS PGothic"/>
          <w:spacing w:val="3"/>
          <w:w w:val="118"/>
          <w:sz w:val="20"/>
          <w:szCs w:val="20"/>
        </w:rPr>
        <w:t xml:space="preserve"> M</w:t>
      </w:r>
      <w:r w:rsidRPr="009507B4">
        <w:rPr>
          <w:rFonts w:eastAsia="MS PGothic" w:cs="MS PGothic"/>
          <w:spacing w:val="2"/>
          <w:w w:val="103"/>
          <w:sz w:val="20"/>
          <w:szCs w:val="20"/>
        </w:rPr>
        <w:t>a</w:t>
      </w:r>
      <w:r w:rsidRPr="009507B4">
        <w:rPr>
          <w:rFonts w:eastAsia="MS PGothic" w:cs="MS PGothic"/>
          <w:spacing w:val="1"/>
          <w:w w:val="98"/>
          <w:sz w:val="20"/>
          <w:szCs w:val="20"/>
        </w:rPr>
        <w:t>t</w:t>
      </w:r>
      <w:r w:rsidRPr="009507B4">
        <w:rPr>
          <w:rFonts w:eastAsia="MS PGothic" w:cs="MS PGothic"/>
          <w:spacing w:val="1"/>
          <w:w w:val="112"/>
          <w:sz w:val="20"/>
          <w:szCs w:val="20"/>
        </w:rPr>
        <w:t>l</w:t>
      </w:r>
      <w:r w:rsidRPr="009507B4">
        <w:rPr>
          <w:rFonts w:eastAsia="MS PGothic" w:cs="MS PGothic"/>
          <w:spacing w:val="2"/>
          <w:w w:val="103"/>
          <w:sz w:val="20"/>
          <w:szCs w:val="20"/>
        </w:rPr>
        <w:t>a</w:t>
      </w:r>
      <w:r w:rsidRPr="009507B4">
        <w:rPr>
          <w:rFonts w:eastAsia="MS PGothic" w:cs="MS PGothic"/>
          <w:spacing w:val="2"/>
          <w:w w:val="108"/>
          <w:sz w:val="20"/>
          <w:szCs w:val="20"/>
        </w:rPr>
        <w:t>b</w:t>
      </w:r>
    </w:p>
    <w:p w:rsidR="00165500" w:rsidRPr="009507B4" w:rsidRDefault="00165500" w:rsidP="00165500">
      <w:pPr>
        <w:pStyle w:val="MediumGrid21"/>
        <w:ind w:firstLine="720"/>
        <w:rPr>
          <w:rFonts w:cs="Arial"/>
          <w:b/>
          <w:sz w:val="20"/>
          <w:szCs w:val="20"/>
        </w:rPr>
      </w:pPr>
      <w:r w:rsidRPr="009507B4">
        <w:rPr>
          <w:rFonts w:cs="Arial"/>
          <w:b/>
          <w:sz w:val="20"/>
          <w:szCs w:val="20"/>
        </w:rPr>
        <w:t>Application Server</w:t>
      </w:r>
      <w:r w:rsidRPr="009507B4">
        <w:rPr>
          <w:rFonts w:cs="Arial"/>
          <w:b/>
          <w:sz w:val="20"/>
          <w:szCs w:val="20"/>
        </w:rPr>
        <w:tab/>
        <w:t>:</w:t>
      </w:r>
      <w:r w:rsidRPr="009507B4">
        <w:rPr>
          <w:rFonts w:cs="Arial"/>
          <w:sz w:val="20"/>
          <w:szCs w:val="20"/>
        </w:rPr>
        <w:tab/>
        <w:t>WebSphere, WebLogic, JBoss 4.2</w:t>
      </w:r>
    </w:p>
    <w:p w:rsidR="00165500" w:rsidRPr="009507B4" w:rsidRDefault="00165500" w:rsidP="00165500">
      <w:pPr>
        <w:pStyle w:val="MediumGrid21"/>
        <w:ind w:firstLine="720"/>
        <w:rPr>
          <w:rFonts w:cs="Arial"/>
          <w:b/>
          <w:sz w:val="20"/>
          <w:szCs w:val="20"/>
        </w:rPr>
      </w:pPr>
      <w:r w:rsidRPr="009507B4">
        <w:rPr>
          <w:rFonts w:cs="Arial"/>
          <w:b/>
          <w:sz w:val="20"/>
          <w:szCs w:val="20"/>
        </w:rPr>
        <w:t>Web Server</w:t>
      </w:r>
      <w:r w:rsidRPr="009507B4">
        <w:rPr>
          <w:rFonts w:cs="Arial"/>
          <w:b/>
          <w:sz w:val="20"/>
          <w:szCs w:val="20"/>
        </w:rPr>
        <w:tab/>
      </w:r>
      <w:r w:rsidRPr="009507B4">
        <w:rPr>
          <w:rFonts w:cs="Arial"/>
          <w:b/>
          <w:sz w:val="20"/>
          <w:szCs w:val="20"/>
        </w:rPr>
        <w:tab/>
        <w:t>:</w:t>
      </w:r>
      <w:r w:rsidRPr="009507B4">
        <w:rPr>
          <w:rFonts w:cs="Arial"/>
          <w:sz w:val="20"/>
          <w:szCs w:val="20"/>
        </w:rPr>
        <w:tab/>
        <w:t>Tomcat 6.0</w:t>
      </w:r>
    </w:p>
    <w:p w:rsidR="00055F29" w:rsidRDefault="00055F29" w:rsidP="00165500">
      <w:pPr>
        <w:pStyle w:val="MediumGrid21"/>
        <w:ind w:firstLine="720"/>
        <w:rPr>
          <w:rFonts w:cs="Arial"/>
          <w:sz w:val="20"/>
          <w:szCs w:val="20"/>
        </w:rPr>
      </w:pPr>
      <w:r w:rsidRPr="00055F29">
        <w:rPr>
          <w:rFonts w:cs="Arial"/>
          <w:b/>
          <w:bCs/>
          <w:sz w:val="20"/>
          <w:szCs w:val="20"/>
        </w:rPr>
        <w:t xml:space="preserve">Messaging Service       </w:t>
      </w:r>
      <w:r>
        <w:rPr>
          <w:rFonts w:cs="Arial"/>
          <w:b/>
          <w:bCs/>
          <w:sz w:val="20"/>
          <w:szCs w:val="20"/>
        </w:rPr>
        <w:t xml:space="preserve">       :               </w:t>
      </w:r>
      <w:r w:rsidRPr="00EC3F54">
        <w:rPr>
          <w:rFonts w:cs="Arial"/>
          <w:sz w:val="20"/>
          <w:szCs w:val="20"/>
        </w:rPr>
        <w:t>Kafka , EMS</w:t>
      </w:r>
      <w:r w:rsidR="00A34047">
        <w:rPr>
          <w:rFonts w:cs="Arial"/>
          <w:sz w:val="20"/>
          <w:szCs w:val="20"/>
        </w:rPr>
        <w:t>(TIBCO)</w:t>
      </w:r>
      <w:r w:rsidRPr="00EC3F54">
        <w:rPr>
          <w:rFonts w:cs="Arial"/>
          <w:sz w:val="20"/>
          <w:szCs w:val="20"/>
        </w:rPr>
        <w:t xml:space="preserve"> ,JMS</w:t>
      </w:r>
    </w:p>
    <w:p w:rsidR="00EC3F54" w:rsidRPr="00EC3F54" w:rsidRDefault="00EC3F54" w:rsidP="00EC3F54">
      <w:pPr>
        <w:pStyle w:val="MediumGrid21"/>
        <w:ind w:firstLine="720"/>
        <w:rPr>
          <w:rFonts w:cs="Arial"/>
          <w:sz w:val="20"/>
          <w:szCs w:val="20"/>
        </w:rPr>
      </w:pPr>
      <w:r w:rsidRPr="009507B4">
        <w:rPr>
          <w:rFonts w:cs="Arial"/>
          <w:b/>
          <w:sz w:val="20"/>
          <w:szCs w:val="20"/>
        </w:rPr>
        <w:t>Other Tools</w:t>
      </w:r>
      <w:r w:rsidRPr="009507B4">
        <w:rPr>
          <w:rFonts w:cs="Arial"/>
          <w:b/>
          <w:sz w:val="20"/>
          <w:szCs w:val="20"/>
        </w:rPr>
        <w:tab/>
      </w:r>
      <w:r w:rsidRPr="009507B4">
        <w:rPr>
          <w:rFonts w:cs="Arial"/>
          <w:b/>
          <w:sz w:val="20"/>
          <w:szCs w:val="20"/>
        </w:rPr>
        <w:tab/>
        <w:t>:</w:t>
      </w:r>
      <w:r>
        <w:rPr>
          <w:rFonts w:cs="Arial"/>
          <w:sz w:val="20"/>
          <w:szCs w:val="20"/>
        </w:rPr>
        <w:tab/>
        <w:t>Sybase, Putty,tectia,Jenkins,</w:t>
      </w:r>
      <w:r w:rsidRPr="009507B4">
        <w:rPr>
          <w:rFonts w:cs="Arial"/>
          <w:sz w:val="20"/>
          <w:szCs w:val="20"/>
        </w:rPr>
        <w:t>ANT</w:t>
      </w:r>
      <w:r>
        <w:rPr>
          <w:rFonts w:cs="Arial"/>
          <w:sz w:val="20"/>
          <w:szCs w:val="20"/>
        </w:rPr>
        <w:t>,GIT,Gradle,TeamCity,Udeploy</w:t>
      </w:r>
    </w:p>
    <w:p w:rsidR="00165500" w:rsidRPr="009507B4" w:rsidRDefault="00165500" w:rsidP="00165500">
      <w:pPr>
        <w:pStyle w:val="MediumGrid21"/>
        <w:ind w:firstLine="720"/>
        <w:rPr>
          <w:rFonts w:cs="Arial"/>
          <w:sz w:val="20"/>
          <w:szCs w:val="20"/>
        </w:rPr>
      </w:pPr>
    </w:p>
    <w:p w:rsidR="00160F7B" w:rsidRDefault="00160F7B" w:rsidP="00165500">
      <w:pPr>
        <w:pStyle w:val="ColorfulList-Accent1"/>
        <w:ind w:left="0"/>
      </w:pPr>
    </w:p>
    <w:p w:rsidR="00160F7B" w:rsidRDefault="00160F7B" w:rsidP="00160F7B">
      <w:pPr>
        <w:shd w:val="clear" w:color="auto" w:fill="C4BC96"/>
        <w:tabs>
          <w:tab w:val="right" w:pos="10080"/>
        </w:tabs>
        <w:spacing w:after="120"/>
        <w:rPr>
          <w:b/>
          <w:sz w:val="26"/>
          <w:szCs w:val="20"/>
        </w:rPr>
      </w:pPr>
      <w:r>
        <w:rPr>
          <w:b/>
          <w:sz w:val="20"/>
          <w:szCs w:val="20"/>
        </w:rPr>
        <w:t xml:space="preserve">EMPLOYMENT HISTORY:                                                                                         </w:t>
      </w:r>
    </w:p>
    <w:p w:rsidR="00277E6F" w:rsidRPr="00CC6AD2" w:rsidRDefault="00277E6F" w:rsidP="00277E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 w:bidi="hi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US" w:bidi="hi-IN"/>
        </w:rPr>
        <w:t>CITI Bank(CSIPL)</w:t>
      </w:r>
      <w:r w:rsidRPr="00CC6AD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US" w:bidi="hi-IN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US" w:bidi="hi-IN"/>
        </w:rPr>
        <w:t>Chennai</w:t>
      </w:r>
      <w:r w:rsidRPr="00CC6AD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US" w:bidi="hi-IN"/>
        </w:rPr>
        <w:t xml:space="preserve">, India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US" w:bidi="hi-IN"/>
        </w:rPr>
        <w:t xml:space="preserve">                                          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US" w:bidi="hi-IN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US" w:bidi="hi-IN"/>
        </w:rPr>
        <w:tab/>
        <w:t xml:space="preserve"> 7</w:t>
      </w:r>
      <w:r w:rsidRPr="00CC6AD2">
        <w:rPr>
          <w:rFonts w:ascii="Arial" w:eastAsia="Times New Roman" w:hAnsi="Arial" w:cs="Arial"/>
          <w:b/>
          <w:bCs/>
          <w:color w:val="000000"/>
          <w:sz w:val="13"/>
          <w:szCs w:val="13"/>
          <w:lang w:eastAsia="en-US" w:bidi="hi-IN"/>
        </w:rPr>
        <w:t xml:space="preserve">th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US" w:bidi="hi-IN"/>
        </w:rPr>
        <w:t>Aug'17</w:t>
      </w:r>
      <w:r w:rsidRPr="00CC6AD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US" w:bidi="hi-IN"/>
        </w:rPr>
        <w:t>-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US" w:bidi="hi-IN"/>
        </w:rPr>
        <w:t>Present</w:t>
      </w:r>
    </w:p>
    <w:p w:rsidR="00277E6F" w:rsidRPr="00CC6AD2" w:rsidRDefault="00277E6F" w:rsidP="00277E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US" w:bidi="hi-IN"/>
        </w:rPr>
      </w:pPr>
      <w:r w:rsidRPr="00CC6AD2">
        <w:rPr>
          <w:rFonts w:ascii="Arial" w:eastAsia="Times New Roman" w:hAnsi="Arial" w:cs="Arial"/>
          <w:color w:val="000000"/>
          <w:sz w:val="20"/>
          <w:szCs w:val="20"/>
          <w:lang w:eastAsia="en-US" w:bidi="hi-IN"/>
        </w:rPr>
        <w:t xml:space="preserve">(CMMI Level 5 Company) </w:t>
      </w:r>
    </w:p>
    <w:p w:rsidR="00277E6F" w:rsidRDefault="00277E6F" w:rsidP="00277E6F">
      <w:pPr>
        <w:pStyle w:val="NoSpacing"/>
        <w:rPr>
          <w:rFonts w:ascii="Arial" w:hAnsi="Arial" w:cs="Arial"/>
          <w:b/>
          <w:sz w:val="20"/>
          <w:szCs w:val="20"/>
          <w:lang w:val="fr-FR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eastAsia="en-US" w:bidi="hi-IN"/>
        </w:rPr>
        <w:t xml:space="preserve"> </w:t>
      </w:r>
      <w:r w:rsidRPr="00CC6AD2">
        <w:rPr>
          <w:rFonts w:ascii="Arial" w:hAnsi="Arial" w:cs="Arial"/>
          <w:b/>
          <w:bCs/>
          <w:color w:val="000000"/>
          <w:sz w:val="20"/>
          <w:szCs w:val="20"/>
          <w:lang w:eastAsia="en-US" w:bidi="hi-IN"/>
        </w:rPr>
        <w:t xml:space="preserve">Role: </w:t>
      </w:r>
      <w:r w:rsidR="009E7B7F">
        <w:rPr>
          <w:rFonts w:ascii="Arial" w:hAnsi="Arial" w:cs="Arial"/>
          <w:b/>
          <w:bCs/>
          <w:color w:val="000000"/>
          <w:sz w:val="20"/>
          <w:szCs w:val="20"/>
          <w:lang w:eastAsia="en-US" w:bidi="hi-IN"/>
        </w:rPr>
        <w:t>Application Developer</w:t>
      </w:r>
    </w:p>
    <w:p w:rsidR="00277E6F" w:rsidRDefault="00277E6F" w:rsidP="00160F7B">
      <w:pPr>
        <w:pStyle w:val="NoSpacing"/>
        <w:rPr>
          <w:rFonts w:ascii="Arial" w:hAnsi="Arial" w:cs="Arial"/>
          <w:b/>
          <w:sz w:val="20"/>
          <w:szCs w:val="20"/>
          <w:lang w:val="fr-FR"/>
        </w:rPr>
      </w:pPr>
    </w:p>
    <w:p w:rsidR="00160F7B" w:rsidRDefault="00160F7B" w:rsidP="00160F7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fr-FR"/>
        </w:rPr>
        <w:t>Larson &amp;Turbo Tec</w:t>
      </w:r>
      <w:r w:rsidR="00061369">
        <w:rPr>
          <w:rFonts w:ascii="Arial" w:hAnsi="Arial" w:cs="Arial"/>
          <w:b/>
          <w:sz w:val="20"/>
          <w:szCs w:val="20"/>
          <w:lang w:val="fr-FR"/>
        </w:rPr>
        <w:t>hnology Serivces</w:t>
      </w:r>
      <w:r w:rsidR="00F444B7">
        <w:rPr>
          <w:rFonts w:ascii="Arial" w:hAnsi="Arial" w:cs="Arial"/>
          <w:b/>
          <w:sz w:val="20"/>
          <w:szCs w:val="20"/>
          <w:lang w:val="fr-FR"/>
        </w:rPr>
        <w:t xml:space="preserve"> – </w:t>
      </w:r>
      <w:r w:rsidR="00061369">
        <w:rPr>
          <w:rFonts w:ascii="Arial" w:hAnsi="Arial" w:cs="Arial"/>
          <w:b/>
          <w:sz w:val="20"/>
          <w:szCs w:val="20"/>
          <w:lang w:val="fr-FR"/>
        </w:rPr>
        <w:t>Bangalore</w:t>
      </w:r>
      <w:r w:rsidR="00277E6F">
        <w:rPr>
          <w:rFonts w:ascii="Arial" w:hAnsi="Arial" w:cs="Arial"/>
          <w:b/>
          <w:sz w:val="20"/>
          <w:szCs w:val="20"/>
          <w:lang w:val="fr-FR"/>
        </w:rPr>
        <w:t xml:space="preserve">, India </w:t>
      </w:r>
      <w:r w:rsidR="00277E6F">
        <w:rPr>
          <w:rFonts w:ascii="Arial" w:hAnsi="Arial" w:cs="Arial"/>
          <w:b/>
          <w:sz w:val="20"/>
          <w:szCs w:val="20"/>
          <w:lang w:val="fr-FR"/>
        </w:rPr>
        <w:tab/>
      </w:r>
      <w:r w:rsidR="00277E6F">
        <w:rPr>
          <w:rFonts w:ascii="Arial" w:hAnsi="Arial" w:cs="Arial"/>
          <w:b/>
          <w:sz w:val="20"/>
          <w:szCs w:val="20"/>
          <w:lang w:val="fr-FR"/>
        </w:rPr>
        <w:tab/>
      </w:r>
      <w:r w:rsidR="00277E6F">
        <w:rPr>
          <w:rFonts w:ascii="Arial" w:hAnsi="Arial" w:cs="Arial"/>
          <w:b/>
          <w:sz w:val="20"/>
          <w:szCs w:val="20"/>
          <w:lang w:val="fr-FR"/>
        </w:rPr>
        <w:tab/>
      </w:r>
      <w:r>
        <w:rPr>
          <w:rFonts w:ascii="Arial" w:hAnsi="Arial" w:cs="Arial"/>
          <w:b/>
          <w:sz w:val="20"/>
          <w:szCs w:val="20"/>
        </w:rPr>
        <w:t>10</w:t>
      </w:r>
      <w:r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Aug'15</w:t>
      </w:r>
      <w:r>
        <w:rPr>
          <w:rFonts w:ascii="Arial" w:hAnsi="Arial" w:cs="Arial"/>
          <w:b/>
          <w:sz w:val="20"/>
          <w:szCs w:val="20"/>
          <w:lang w:val="fr-FR"/>
        </w:rPr>
        <w:t>-</w:t>
      </w:r>
      <w:r w:rsidR="00277E6F">
        <w:rPr>
          <w:rFonts w:ascii="Arial" w:hAnsi="Arial" w:cs="Arial"/>
          <w:b/>
          <w:bCs/>
          <w:color w:val="000000"/>
          <w:sz w:val="20"/>
          <w:szCs w:val="20"/>
          <w:lang w:eastAsia="en-US" w:bidi="hi-IN"/>
        </w:rPr>
        <w:t>31</w:t>
      </w:r>
      <w:r w:rsidR="00277E6F" w:rsidRPr="00CC6AD2">
        <w:rPr>
          <w:rFonts w:ascii="Arial" w:hAnsi="Arial" w:cs="Arial"/>
          <w:b/>
          <w:bCs/>
          <w:color w:val="000000"/>
          <w:sz w:val="13"/>
          <w:szCs w:val="13"/>
          <w:lang w:eastAsia="en-US" w:bidi="hi-IN"/>
        </w:rPr>
        <w:t xml:space="preserve">th </w:t>
      </w:r>
      <w:r w:rsidR="00277E6F">
        <w:rPr>
          <w:rFonts w:ascii="Arial" w:hAnsi="Arial" w:cs="Arial"/>
          <w:b/>
          <w:bCs/>
          <w:color w:val="000000"/>
          <w:sz w:val="20"/>
          <w:szCs w:val="20"/>
          <w:lang w:eastAsia="en-US" w:bidi="hi-IN"/>
        </w:rPr>
        <w:t>July'17</w:t>
      </w:r>
    </w:p>
    <w:p w:rsidR="00160F7B" w:rsidRDefault="00160F7B" w:rsidP="00160F7B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(CMMI Level 5 Company)</w:t>
      </w:r>
    </w:p>
    <w:p w:rsidR="00160F7B" w:rsidRDefault="00160F7B" w:rsidP="00160F7B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Role:  </w:t>
      </w:r>
      <w:r w:rsidR="00F444B7" w:rsidRPr="00F444B7">
        <w:rPr>
          <w:rFonts w:ascii="Arial" w:eastAsia="Arial" w:hAnsi="Arial" w:cs="Arial"/>
          <w:b/>
          <w:sz w:val="20"/>
        </w:rPr>
        <w:t>Senior Software Engineer</w:t>
      </w:r>
    </w:p>
    <w:p w:rsidR="00160F7B" w:rsidRDefault="00160F7B" w:rsidP="00160F7B">
      <w:pPr>
        <w:pStyle w:val="NoSpacing"/>
        <w:rPr>
          <w:rFonts w:ascii="Arial" w:hAnsi="Arial" w:cs="Arial"/>
          <w:b/>
          <w:sz w:val="20"/>
          <w:szCs w:val="20"/>
          <w:lang w:val="fr-FR"/>
        </w:rPr>
      </w:pPr>
    </w:p>
    <w:p w:rsidR="00160F7B" w:rsidRDefault="00160F7B" w:rsidP="00160F7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fr-FR"/>
        </w:rPr>
        <w:t xml:space="preserve">Polaris Financial Technologies Ltd. – Mumbai, India </w:t>
      </w:r>
      <w:r>
        <w:rPr>
          <w:rFonts w:ascii="Arial" w:hAnsi="Arial" w:cs="Arial"/>
          <w:b/>
          <w:sz w:val="20"/>
          <w:szCs w:val="20"/>
          <w:lang w:val="fr-FR"/>
        </w:rPr>
        <w:tab/>
      </w:r>
      <w:r>
        <w:rPr>
          <w:rFonts w:ascii="Arial" w:hAnsi="Arial" w:cs="Arial"/>
          <w:b/>
          <w:sz w:val="20"/>
          <w:szCs w:val="20"/>
          <w:lang w:val="fr-FR"/>
        </w:rPr>
        <w:tab/>
      </w:r>
      <w:r>
        <w:rPr>
          <w:rFonts w:ascii="Arial" w:hAnsi="Arial" w:cs="Arial"/>
          <w:b/>
          <w:sz w:val="20"/>
          <w:szCs w:val="20"/>
          <w:lang w:val="fr-FR"/>
        </w:rPr>
        <w:tab/>
      </w:r>
      <w:r>
        <w:rPr>
          <w:rFonts w:ascii="Arial" w:hAnsi="Arial" w:cs="Arial"/>
          <w:b/>
          <w:sz w:val="20"/>
          <w:szCs w:val="20"/>
          <w:lang w:val="fr-FR"/>
        </w:rPr>
        <w:tab/>
      </w:r>
      <w:r w:rsidR="00277E6F">
        <w:rPr>
          <w:rFonts w:ascii="Arial" w:hAnsi="Arial" w:cs="Arial"/>
          <w:b/>
          <w:sz w:val="20"/>
          <w:szCs w:val="20"/>
          <w:lang w:val="fr-FR"/>
        </w:rPr>
        <w:t xml:space="preserve">    </w:t>
      </w:r>
      <w:r>
        <w:rPr>
          <w:rFonts w:ascii="Arial" w:hAnsi="Arial" w:cs="Arial"/>
          <w:b/>
          <w:sz w:val="20"/>
          <w:szCs w:val="20"/>
          <w:lang w:val="fr-FR"/>
        </w:rPr>
        <w:t>Aug’11</w:t>
      </w:r>
      <w:r>
        <w:rPr>
          <w:rFonts w:ascii="Arial" w:hAnsi="Arial" w:cs="Arial"/>
          <w:b/>
          <w:sz w:val="20"/>
          <w:szCs w:val="20"/>
        </w:rPr>
        <w:t xml:space="preserve"> –  5</w:t>
      </w:r>
      <w:r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Aug'15</w:t>
      </w:r>
    </w:p>
    <w:p w:rsidR="00160F7B" w:rsidRDefault="00160F7B" w:rsidP="00160F7B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(CMMI Level 5 Company)</w:t>
      </w:r>
    </w:p>
    <w:p w:rsidR="00160F7B" w:rsidRDefault="00160F7B" w:rsidP="00160F7B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Role:  Consultant</w:t>
      </w:r>
    </w:p>
    <w:p w:rsidR="00160F7B" w:rsidRDefault="00160F7B" w:rsidP="00160F7B">
      <w:pPr>
        <w:pStyle w:val="NoSpacing"/>
        <w:rPr>
          <w:rFonts w:ascii="Arial" w:hAnsi="Arial" w:cs="Arial"/>
          <w:b/>
          <w:sz w:val="20"/>
          <w:szCs w:val="20"/>
        </w:rPr>
      </w:pPr>
    </w:p>
    <w:p w:rsidR="00160F7B" w:rsidRDefault="00160F7B" w:rsidP="00165500">
      <w:pPr>
        <w:pStyle w:val="ColorfulList-Accent1"/>
        <w:ind w:left="0"/>
      </w:pPr>
    </w:p>
    <w:p w:rsidR="00B86BE4" w:rsidRDefault="00B86BE4">
      <w:pPr>
        <w:shd w:val="clear" w:color="auto" w:fill="C4BC96"/>
        <w:tabs>
          <w:tab w:val="right" w:pos="10080"/>
        </w:tabs>
        <w:spacing w:after="120"/>
        <w:rPr>
          <w:b/>
          <w:sz w:val="26"/>
          <w:szCs w:val="20"/>
        </w:rPr>
      </w:pPr>
      <w:r>
        <w:rPr>
          <w:b/>
          <w:sz w:val="20"/>
          <w:szCs w:val="20"/>
        </w:rPr>
        <w:t xml:space="preserve">WORK EXPERIENCE:                                                                                         </w:t>
      </w:r>
    </w:p>
    <w:p w:rsidR="00B86BE4" w:rsidRDefault="00B86BE4">
      <w:pPr>
        <w:spacing w:before="240" w:after="60" w:line="100" w:lineRule="atLeast"/>
        <w:rPr>
          <w:b/>
          <w:sz w:val="26"/>
          <w:szCs w:val="20"/>
        </w:rPr>
      </w:pPr>
      <w:r>
        <w:rPr>
          <w:b/>
          <w:sz w:val="26"/>
          <w:szCs w:val="20"/>
        </w:rPr>
        <w:t>Technical/Functional (Application) Skills Project Summary</w:t>
      </w:r>
    </w:p>
    <w:p w:rsidR="00677F31" w:rsidRDefault="00677F31" w:rsidP="00677F31">
      <w:pPr>
        <w:pStyle w:val="Default"/>
        <w:rPr>
          <w:b/>
          <w:bCs/>
          <w:sz w:val="22"/>
          <w:szCs w:val="22"/>
        </w:rPr>
      </w:pPr>
    </w:p>
    <w:p w:rsidR="00677F31" w:rsidRDefault="00677F31" w:rsidP="00677F3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Project Name: - eDealer(FXLM, CITI GROUP) </w:t>
      </w:r>
    </w:p>
    <w:p w:rsidR="00677F31" w:rsidRDefault="00677F31" w:rsidP="00677F3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Project Description:- </w:t>
      </w:r>
    </w:p>
    <w:p w:rsidR="007F0D09" w:rsidRDefault="00677F31" w:rsidP="00677F3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eDealer is an In-House Application, used to book a deal for Foreign Exchange(FX),Fixed Income(FI) and other trade system. It also </w:t>
      </w:r>
      <w:r w:rsidR="00CD6C7C">
        <w:rPr>
          <w:sz w:val="22"/>
          <w:szCs w:val="22"/>
        </w:rPr>
        <w:t>interacts</w:t>
      </w:r>
      <w:r>
        <w:rPr>
          <w:sz w:val="22"/>
          <w:szCs w:val="22"/>
        </w:rPr>
        <w:t xml:space="preserve"> with other external system for up-</w:t>
      </w:r>
      <w:r w:rsidR="00473F72">
        <w:rPr>
          <w:sz w:val="22"/>
          <w:szCs w:val="22"/>
        </w:rPr>
        <w:t>streaming trades</w:t>
      </w:r>
      <w:r>
        <w:rPr>
          <w:sz w:val="22"/>
          <w:szCs w:val="22"/>
        </w:rPr>
        <w:t>.</w:t>
      </w:r>
    </w:p>
    <w:p w:rsidR="00677F31" w:rsidRPr="003C701F" w:rsidRDefault="007F0D09" w:rsidP="00677F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Design Micro service</w:t>
      </w:r>
      <w:r w:rsidR="00E73CFB">
        <w:rPr>
          <w:sz w:val="22"/>
          <w:szCs w:val="22"/>
        </w:rPr>
        <w:t>s for individual functionality.</w:t>
      </w:r>
    </w:p>
    <w:p w:rsidR="00677F31" w:rsidRDefault="00677F31" w:rsidP="00677F31">
      <w:pPr>
        <w:pStyle w:val="Default"/>
        <w:rPr>
          <w:sz w:val="22"/>
          <w:szCs w:val="22"/>
        </w:rPr>
      </w:pPr>
    </w:p>
    <w:p w:rsidR="00677F31" w:rsidRDefault="00677F31" w:rsidP="00677F3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Technologies Used: - </w:t>
      </w:r>
      <w:r>
        <w:rPr>
          <w:sz w:val="22"/>
          <w:szCs w:val="22"/>
        </w:rPr>
        <w:t>Core java,Strut  2,Spring Boot Application using Gradle,</w:t>
      </w:r>
      <w:r w:rsidR="00473F72">
        <w:rPr>
          <w:sz w:val="22"/>
          <w:szCs w:val="22"/>
        </w:rPr>
        <w:t xml:space="preserve"> </w:t>
      </w:r>
      <w:r>
        <w:rPr>
          <w:sz w:val="22"/>
          <w:szCs w:val="22"/>
        </w:rPr>
        <w:t>JMS</w:t>
      </w:r>
    </w:p>
    <w:p w:rsidR="00677F31" w:rsidRDefault="00677F31" w:rsidP="00677F31">
      <w:pPr>
        <w:pStyle w:val="Default"/>
        <w:rPr>
          <w:b/>
          <w:bCs/>
          <w:sz w:val="22"/>
          <w:szCs w:val="22"/>
        </w:rPr>
      </w:pPr>
    </w:p>
    <w:p w:rsidR="00677F31" w:rsidRDefault="00677F31" w:rsidP="00677F31">
      <w:pPr>
        <w:pStyle w:val="Default"/>
        <w:rPr>
          <w:rFonts w:ascii="Arial" w:hAnsi="Arial" w:cs="Arial"/>
          <w:sz w:val="20"/>
          <w:szCs w:val="20"/>
        </w:rPr>
      </w:pPr>
      <w:r>
        <w:rPr>
          <w:b/>
          <w:bCs/>
          <w:sz w:val="22"/>
          <w:szCs w:val="22"/>
        </w:rPr>
        <w:t xml:space="preserve">Role: Designation: - </w:t>
      </w:r>
      <w:r w:rsidR="00E73CFB">
        <w:rPr>
          <w:rFonts w:ascii="Arial" w:hAnsi="Arial" w:cs="Arial"/>
          <w:b/>
          <w:bCs/>
          <w:sz w:val="20"/>
          <w:szCs w:val="20"/>
        </w:rPr>
        <w:t>Application Developer</w:t>
      </w:r>
    </w:p>
    <w:p w:rsidR="00677F31" w:rsidRDefault="00677F31" w:rsidP="00677F31">
      <w:pPr>
        <w:pStyle w:val="Default"/>
        <w:rPr>
          <w:sz w:val="20"/>
          <w:szCs w:val="20"/>
        </w:rPr>
      </w:pPr>
      <w:r>
        <w:rPr>
          <w:b/>
          <w:bCs/>
          <w:sz w:val="22"/>
          <w:szCs w:val="22"/>
        </w:rPr>
        <w:t>Team Size</w:t>
      </w:r>
      <w:r>
        <w:rPr>
          <w:b/>
          <w:bCs/>
          <w:sz w:val="20"/>
          <w:szCs w:val="20"/>
        </w:rPr>
        <w:t xml:space="preserve">: - </w:t>
      </w:r>
      <w:r>
        <w:rPr>
          <w:sz w:val="20"/>
          <w:szCs w:val="20"/>
        </w:rPr>
        <w:t>Approx. 7</w:t>
      </w:r>
    </w:p>
    <w:p w:rsidR="00677F31" w:rsidRDefault="00677F31" w:rsidP="00677F31">
      <w:pPr>
        <w:pStyle w:val="Default"/>
        <w:rPr>
          <w:rFonts w:ascii="Trebuchet MS" w:hAnsi="Trebuchet MS" w:cs="Trebuchet MS"/>
          <w:b/>
          <w:bCs/>
          <w:sz w:val="22"/>
          <w:szCs w:val="22"/>
        </w:rPr>
      </w:pPr>
    </w:p>
    <w:p w:rsidR="00677F31" w:rsidRDefault="00677F31" w:rsidP="00677F31">
      <w:pPr>
        <w:pStyle w:val="Default"/>
        <w:rPr>
          <w:sz w:val="22"/>
          <w:szCs w:val="22"/>
        </w:rPr>
      </w:pPr>
      <w:r>
        <w:rPr>
          <w:rFonts w:ascii="Trebuchet MS" w:hAnsi="Trebuchet MS" w:cs="Trebuchet MS"/>
          <w:b/>
          <w:bCs/>
          <w:sz w:val="22"/>
          <w:szCs w:val="22"/>
        </w:rPr>
        <w:t xml:space="preserve">Experience and Responsibilities in FXLM: </w:t>
      </w:r>
    </w:p>
    <w:p w:rsidR="00677F31" w:rsidRDefault="00677F31" w:rsidP="00677F31">
      <w:pPr>
        <w:pStyle w:val="Default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b/>
          <w:bCs/>
          <w:sz w:val="22"/>
          <w:szCs w:val="22"/>
        </w:rPr>
        <w:t xml:space="preserve">Functionality:- </w:t>
      </w:r>
    </w:p>
    <w:p w:rsidR="00677F31" w:rsidRPr="00677F31" w:rsidRDefault="00677F31" w:rsidP="00677F31">
      <w:pPr>
        <w:pStyle w:val="Default"/>
        <w:numPr>
          <w:ilvl w:val="0"/>
          <w:numId w:val="25"/>
        </w:numPr>
        <w:spacing w:after="51"/>
        <w:rPr>
          <w:sz w:val="20"/>
          <w:szCs w:val="20"/>
        </w:rPr>
      </w:pPr>
      <w:r>
        <w:rPr>
          <w:sz w:val="20"/>
          <w:szCs w:val="20"/>
        </w:rPr>
        <w:t xml:space="preserve">As a part of the Development team and work on legacy product, for increasing throughput, started using  componentization with independent  services </w:t>
      </w:r>
      <w:r w:rsidR="00F31965">
        <w:rPr>
          <w:sz w:val="20"/>
          <w:szCs w:val="20"/>
        </w:rPr>
        <w:t xml:space="preserve">to </w:t>
      </w:r>
      <w:r w:rsidRPr="00677F31">
        <w:rPr>
          <w:sz w:val="20"/>
          <w:szCs w:val="20"/>
        </w:rPr>
        <w:t>reduce application work load</w:t>
      </w:r>
    </w:p>
    <w:p w:rsidR="00677F31" w:rsidRDefault="00677F31" w:rsidP="00677F31">
      <w:pPr>
        <w:pStyle w:val="Default"/>
        <w:numPr>
          <w:ilvl w:val="0"/>
          <w:numId w:val="25"/>
        </w:numPr>
        <w:spacing w:after="51"/>
        <w:rPr>
          <w:sz w:val="20"/>
          <w:szCs w:val="20"/>
        </w:rPr>
      </w:pPr>
      <w:r>
        <w:rPr>
          <w:sz w:val="20"/>
          <w:szCs w:val="20"/>
        </w:rPr>
        <w:t>Interact with clients and other service provider for end to end solution implementation</w:t>
      </w:r>
    </w:p>
    <w:p w:rsidR="00677F31" w:rsidRDefault="00677F31" w:rsidP="00677F31">
      <w:pPr>
        <w:pStyle w:val="Default"/>
        <w:numPr>
          <w:ilvl w:val="0"/>
          <w:numId w:val="25"/>
        </w:numPr>
        <w:spacing w:after="51"/>
        <w:rPr>
          <w:sz w:val="20"/>
          <w:szCs w:val="20"/>
        </w:rPr>
      </w:pPr>
      <w:r>
        <w:rPr>
          <w:sz w:val="20"/>
          <w:szCs w:val="20"/>
        </w:rPr>
        <w:t>Worked as both individual contributor and team manager as per requirement</w:t>
      </w:r>
    </w:p>
    <w:p w:rsidR="00677F31" w:rsidRPr="00677F31" w:rsidRDefault="00677F31" w:rsidP="00F31965">
      <w:pPr>
        <w:pStyle w:val="Default"/>
        <w:spacing w:after="51"/>
        <w:ind w:left="750"/>
        <w:rPr>
          <w:sz w:val="20"/>
          <w:szCs w:val="20"/>
        </w:rPr>
      </w:pPr>
    </w:p>
    <w:p w:rsidR="00992B61" w:rsidRDefault="00992B61">
      <w:pPr>
        <w:spacing w:after="0" w:line="100" w:lineRule="atLeast"/>
        <w:rPr>
          <w:b/>
        </w:rPr>
      </w:pPr>
      <w:r>
        <w:rPr>
          <w:b/>
        </w:rPr>
        <w:t>Project Name:</w:t>
      </w:r>
      <w:r w:rsidR="00524DB9">
        <w:rPr>
          <w:b/>
        </w:rPr>
        <w:t xml:space="preserve"> </w:t>
      </w:r>
      <w:r>
        <w:rPr>
          <w:b/>
        </w:rPr>
        <w:t>-</w:t>
      </w:r>
      <w:r w:rsidR="00551395">
        <w:rPr>
          <w:b/>
        </w:rPr>
        <w:t xml:space="preserve"> </w:t>
      </w:r>
      <w:r w:rsidR="00233A06">
        <w:rPr>
          <w:b/>
        </w:rPr>
        <w:t>Oi</w:t>
      </w:r>
      <w:r>
        <w:rPr>
          <w:b/>
        </w:rPr>
        <w:t xml:space="preserve"> Brazil</w:t>
      </w:r>
      <w:r w:rsidR="00524DB9">
        <w:rPr>
          <w:b/>
        </w:rPr>
        <w:t xml:space="preserve"> </w:t>
      </w:r>
      <w:r w:rsidR="00A0743B">
        <w:rPr>
          <w:b/>
        </w:rPr>
        <w:t>(Cisco Video Technologies)</w:t>
      </w:r>
    </w:p>
    <w:p w:rsidR="00992B61" w:rsidRDefault="00992B61">
      <w:pPr>
        <w:spacing w:after="0" w:line="100" w:lineRule="atLeast"/>
        <w:rPr>
          <w:b/>
        </w:rPr>
      </w:pPr>
      <w:r>
        <w:rPr>
          <w:b/>
        </w:rPr>
        <w:t>Project Description:-</w:t>
      </w:r>
    </w:p>
    <w:p w:rsidR="00992B61" w:rsidRPr="00992B61" w:rsidRDefault="00992B61">
      <w:pPr>
        <w:spacing w:after="0" w:line="100" w:lineRule="atLeast"/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 w:rsidR="00A0743B">
        <w:t>Cisco Video Technologies</w:t>
      </w:r>
      <w:r w:rsidR="00A0743B">
        <w:rPr>
          <w:sz w:val="20"/>
          <w:szCs w:val="20"/>
        </w:rPr>
        <w:t xml:space="preserve"> works for STB (Set Top Box) Domain. They have product called Evolution. Evolution is having Customize EPG (Electronic Programmable Guide) </w:t>
      </w:r>
      <w:r w:rsidR="00524DB9">
        <w:rPr>
          <w:sz w:val="20"/>
          <w:szCs w:val="20"/>
        </w:rPr>
        <w:t>Component</w:t>
      </w:r>
      <w:r w:rsidR="00A0743B">
        <w:rPr>
          <w:sz w:val="20"/>
          <w:szCs w:val="20"/>
        </w:rPr>
        <w:t>. As per customer requirement EPG can be designed.</w:t>
      </w:r>
      <w:r w:rsidR="00524DB9">
        <w:rPr>
          <w:sz w:val="20"/>
          <w:szCs w:val="20"/>
        </w:rPr>
        <w:t xml:space="preserve"> Agile </w:t>
      </w:r>
      <w:r w:rsidR="00F75111">
        <w:rPr>
          <w:sz w:val="20"/>
          <w:szCs w:val="20"/>
        </w:rPr>
        <w:t>methodology</w:t>
      </w:r>
      <w:r w:rsidR="00524DB9">
        <w:rPr>
          <w:sz w:val="20"/>
          <w:szCs w:val="20"/>
        </w:rPr>
        <w:t xml:space="preserve"> is followed for development. </w:t>
      </w:r>
    </w:p>
    <w:p w:rsidR="00992B61" w:rsidRDefault="00992B61">
      <w:pPr>
        <w:spacing w:after="0" w:line="100" w:lineRule="atLeast"/>
        <w:rPr>
          <w:b/>
        </w:rPr>
      </w:pPr>
    </w:p>
    <w:p w:rsidR="00992B61" w:rsidRDefault="00524DB9">
      <w:pPr>
        <w:spacing w:after="0" w:line="100" w:lineRule="atLeast"/>
        <w:rPr>
          <w:b/>
        </w:rPr>
      </w:pPr>
      <w:r>
        <w:rPr>
          <w:rFonts w:cs="Arial"/>
          <w:b/>
          <w:bCs/>
        </w:rPr>
        <w:t xml:space="preserve">Technologies Used: - </w:t>
      </w:r>
      <w:r>
        <w:rPr>
          <w:rFonts w:cs="Arial"/>
        </w:rPr>
        <w:t>Core Java</w:t>
      </w:r>
    </w:p>
    <w:p w:rsidR="00524DB9" w:rsidRPr="00524DB9" w:rsidRDefault="00524DB9" w:rsidP="00524DB9">
      <w:pPr>
        <w:shd w:val="clear" w:color="auto" w:fill="FFFFFF"/>
        <w:spacing w:after="0"/>
        <w:jc w:val="both"/>
        <w:rPr>
          <w:bCs/>
          <w:szCs w:val="24"/>
        </w:rPr>
      </w:pPr>
      <w:r>
        <w:rPr>
          <w:b/>
        </w:rPr>
        <w:t xml:space="preserve">Role: Designation: - </w:t>
      </w:r>
      <w:r w:rsidRPr="00524DB9">
        <w:rPr>
          <w:rFonts w:ascii="Arial" w:eastAsia="Arial" w:hAnsi="Arial" w:cs="Arial"/>
          <w:sz w:val="20"/>
        </w:rPr>
        <w:t>Senior Software Engineer</w:t>
      </w:r>
    </w:p>
    <w:p w:rsidR="00524DB9" w:rsidRDefault="00524DB9" w:rsidP="00524DB9">
      <w:pPr>
        <w:spacing w:line="360" w:lineRule="auto"/>
        <w:rPr>
          <w:sz w:val="20"/>
          <w:szCs w:val="20"/>
        </w:rPr>
      </w:pPr>
      <w:r>
        <w:rPr>
          <w:b/>
          <w:bCs/>
          <w:szCs w:val="24"/>
        </w:rPr>
        <w:t>Team Size</w:t>
      </w:r>
      <w:r>
        <w:rPr>
          <w:b/>
          <w:bCs/>
          <w:sz w:val="20"/>
          <w:szCs w:val="20"/>
        </w:rPr>
        <w:t xml:space="preserve">: - </w:t>
      </w:r>
      <w:r>
        <w:rPr>
          <w:sz w:val="20"/>
          <w:szCs w:val="20"/>
        </w:rPr>
        <w:t>Approx. 20</w:t>
      </w:r>
    </w:p>
    <w:p w:rsidR="00524DB9" w:rsidRDefault="00524DB9" w:rsidP="00524DB9">
      <w:pPr>
        <w:pStyle w:val="CVheading1"/>
        <w:spacing w:before="0" w:after="0"/>
        <w:jc w:val="both"/>
      </w:pPr>
      <w:r>
        <w:rPr>
          <w:rFonts w:ascii="Trebuchet MS" w:hAnsi="Trebuchet MS"/>
          <w:sz w:val="22"/>
          <w:szCs w:val="24"/>
          <w:u w:val="single"/>
        </w:rPr>
        <w:t xml:space="preserve">Experience and Responsibilities in </w:t>
      </w:r>
      <w:r w:rsidR="00233A06">
        <w:rPr>
          <w:rFonts w:ascii="Trebuchet MS" w:hAnsi="Trebuchet MS"/>
          <w:sz w:val="22"/>
          <w:szCs w:val="24"/>
          <w:u w:val="single"/>
        </w:rPr>
        <w:t>Oi</w:t>
      </w:r>
      <w:r w:rsidR="00512666">
        <w:rPr>
          <w:rFonts w:ascii="Trebuchet MS" w:hAnsi="Trebuchet MS"/>
          <w:sz w:val="22"/>
          <w:szCs w:val="24"/>
          <w:u w:val="single"/>
        </w:rPr>
        <w:t xml:space="preserve"> Brazil</w:t>
      </w:r>
      <w:r>
        <w:rPr>
          <w:rFonts w:ascii="Trebuchet MS" w:hAnsi="Trebuchet MS"/>
          <w:sz w:val="22"/>
          <w:szCs w:val="24"/>
          <w:u w:val="single"/>
        </w:rPr>
        <w:t>:</w:t>
      </w:r>
    </w:p>
    <w:p w:rsidR="00524DB9" w:rsidRDefault="00524DB9" w:rsidP="00524DB9">
      <w:pPr>
        <w:pStyle w:val="CVheading1"/>
        <w:spacing w:before="0" w:after="0"/>
        <w:jc w:val="both"/>
      </w:pPr>
    </w:p>
    <w:p w:rsidR="00524DB9" w:rsidRDefault="00524DB9" w:rsidP="00524DB9">
      <w:pPr>
        <w:pStyle w:val="CVheading1"/>
        <w:spacing w:before="0" w:after="0"/>
        <w:jc w:val="both"/>
      </w:pPr>
      <w:r>
        <w:rPr>
          <w:rFonts w:ascii="Trebuchet MS" w:hAnsi="Trebuchet MS"/>
          <w:sz w:val="22"/>
          <w:szCs w:val="24"/>
        </w:rPr>
        <w:t>Functionality:-</w:t>
      </w:r>
    </w:p>
    <w:p w:rsidR="00524DB9" w:rsidRDefault="00524DB9" w:rsidP="00524DB9">
      <w:pPr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As a part of the </w:t>
      </w:r>
      <w:r w:rsidR="00512666">
        <w:rPr>
          <w:sz w:val="20"/>
          <w:szCs w:val="20"/>
        </w:rPr>
        <w:t>implement team</w:t>
      </w:r>
      <w:r>
        <w:rPr>
          <w:sz w:val="20"/>
          <w:szCs w:val="20"/>
        </w:rPr>
        <w:t xml:space="preserve">, learn </w:t>
      </w:r>
      <w:r w:rsidR="00512666">
        <w:rPr>
          <w:sz w:val="20"/>
          <w:szCs w:val="20"/>
        </w:rPr>
        <w:t>process of software development in Agile (like User Story  discussion, code writing, check-in, reviewing , maintaining code, final check-in )</w:t>
      </w:r>
    </w:p>
    <w:p w:rsidR="00992B61" w:rsidRPr="00AF60A1" w:rsidRDefault="00524DB9" w:rsidP="008573D7">
      <w:pPr>
        <w:numPr>
          <w:ilvl w:val="0"/>
          <w:numId w:val="4"/>
        </w:numPr>
        <w:spacing w:after="0"/>
        <w:rPr>
          <w:rFonts w:cs="Arial"/>
          <w:sz w:val="20"/>
          <w:szCs w:val="20"/>
        </w:rPr>
      </w:pPr>
      <w:r>
        <w:rPr>
          <w:sz w:val="20"/>
          <w:szCs w:val="20"/>
        </w:rPr>
        <w:t>Analysis an</w:t>
      </w:r>
      <w:r w:rsidR="00512666">
        <w:rPr>
          <w:sz w:val="20"/>
          <w:szCs w:val="20"/>
        </w:rPr>
        <w:t>d develop some functionality as per User Story</w:t>
      </w:r>
      <w:r w:rsidR="008573D7">
        <w:rPr>
          <w:sz w:val="20"/>
          <w:szCs w:val="20"/>
        </w:rPr>
        <w:t xml:space="preserve"> and provide </w:t>
      </w:r>
      <w:r w:rsidR="00512666">
        <w:rPr>
          <w:sz w:val="20"/>
          <w:szCs w:val="20"/>
        </w:rPr>
        <w:t>ATP</w:t>
      </w:r>
      <w:r w:rsidR="003B3E31">
        <w:rPr>
          <w:sz w:val="20"/>
          <w:szCs w:val="20"/>
        </w:rPr>
        <w:t xml:space="preserve"> </w:t>
      </w:r>
      <w:r w:rsidR="00512666">
        <w:rPr>
          <w:sz w:val="20"/>
          <w:szCs w:val="20"/>
        </w:rPr>
        <w:t>(</w:t>
      </w:r>
      <w:r w:rsidR="003B3E31">
        <w:rPr>
          <w:sz w:val="20"/>
          <w:szCs w:val="20"/>
        </w:rPr>
        <w:t>Acceptance T</w:t>
      </w:r>
      <w:r w:rsidR="00512666">
        <w:rPr>
          <w:sz w:val="20"/>
          <w:szCs w:val="20"/>
        </w:rPr>
        <w:t xml:space="preserve">est </w:t>
      </w:r>
      <w:r w:rsidR="008573D7">
        <w:rPr>
          <w:sz w:val="20"/>
          <w:szCs w:val="20"/>
        </w:rPr>
        <w:t>Plan</w:t>
      </w:r>
      <w:r w:rsidR="00512666">
        <w:rPr>
          <w:sz w:val="20"/>
          <w:szCs w:val="20"/>
        </w:rPr>
        <w:t>) tes</w:t>
      </w:r>
      <w:r w:rsidR="0050223F">
        <w:rPr>
          <w:sz w:val="20"/>
          <w:szCs w:val="20"/>
        </w:rPr>
        <w:t>t cases</w:t>
      </w:r>
    </w:p>
    <w:p w:rsidR="00AF60A1" w:rsidRPr="008573D7" w:rsidRDefault="00AF60A1" w:rsidP="008573D7">
      <w:pPr>
        <w:numPr>
          <w:ilvl w:val="0"/>
          <w:numId w:val="4"/>
        </w:numPr>
        <w:spacing w:after="0"/>
        <w:rPr>
          <w:rFonts w:cs="Arial"/>
          <w:sz w:val="20"/>
          <w:szCs w:val="20"/>
        </w:rPr>
      </w:pPr>
      <w:r>
        <w:rPr>
          <w:sz w:val="20"/>
          <w:szCs w:val="20"/>
        </w:rPr>
        <w:t>Worked for</w:t>
      </w:r>
      <w:r w:rsidR="00CA0352">
        <w:rPr>
          <w:sz w:val="20"/>
          <w:szCs w:val="20"/>
        </w:rPr>
        <w:t xml:space="preserve"> different implement team as per need like </w:t>
      </w:r>
      <w:r>
        <w:rPr>
          <w:sz w:val="20"/>
          <w:szCs w:val="20"/>
        </w:rPr>
        <w:t xml:space="preserve">TATASKY </w:t>
      </w:r>
      <w:r w:rsidR="0050223F">
        <w:rPr>
          <w:sz w:val="20"/>
          <w:szCs w:val="20"/>
        </w:rPr>
        <w:t xml:space="preserve"> </w:t>
      </w:r>
    </w:p>
    <w:p w:rsidR="00992B61" w:rsidRDefault="00992B61">
      <w:pPr>
        <w:spacing w:after="0" w:line="100" w:lineRule="atLeast"/>
        <w:rPr>
          <w:b/>
        </w:rPr>
      </w:pPr>
    </w:p>
    <w:p w:rsidR="00992B61" w:rsidRDefault="00992B61">
      <w:pPr>
        <w:spacing w:after="0" w:line="100" w:lineRule="atLeast"/>
        <w:rPr>
          <w:b/>
        </w:rPr>
      </w:pPr>
    </w:p>
    <w:p w:rsidR="00B86BE4" w:rsidRDefault="00B86BE4">
      <w:pPr>
        <w:spacing w:after="0" w:line="100" w:lineRule="atLeast"/>
        <w:rPr>
          <w:rFonts w:cs="Arial"/>
          <w:b/>
          <w:bCs/>
        </w:rPr>
      </w:pPr>
      <w:r>
        <w:rPr>
          <w:b/>
        </w:rPr>
        <w:t xml:space="preserve">Project Name: - Business Process Studio (BPS) </w:t>
      </w:r>
      <w:r>
        <w:rPr>
          <w:b/>
          <w:sz w:val="20"/>
          <w:szCs w:val="20"/>
        </w:rPr>
        <w:t xml:space="preserve">                                                                                         </w:t>
      </w:r>
      <w:r>
        <w:rPr>
          <w:sz w:val="20"/>
          <w:szCs w:val="20"/>
        </w:rPr>
        <w:t xml:space="preserve">August 2011 – </w:t>
      </w:r>
      <w:r w:rsidR="00992B61">
        <w:rPr>
          <w:sz w:val="20"/>
          <w:szCs w:val="20"/>
        </w:rPr>
        <w:t>2015</w:t>
      </w:r>
    </w:p>
    <w:p w:rsidR="00A33D5F" w:rsidRDefault="00B86BE4" w:rsidP="00A33D5F">
      <w:pPr>
        <w:spacing w:line="100" w:lineRule="atLeast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Project Description:-</w:t>
      </w:r>
    </w:p>
    <w:p w:rsidR="00B86BE4" w:rsidRPr="00631633" w:rsidRDefault="00A33D5F" w:rsidP="00A33D5F">
      <w:pPr>
        <w:spacing w:line="100" w:lineRule="atLeast"/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</w:rPr>
        <w:t xml:space="preserve">                         </w:t>
      </w:r>
      <w:r w:rsidR="00B86BE4" w:rsidRPr="00631633">
        <w:rPr>
          <w:rFonts w:cs="Arial"/>
          <w:sz w:val="20"/>
          <w:szCs w:val="20"/>
        </w:rPr>
        <w:t xml:space="preserve">BPS is a product used to design the workflow of particular process, as per customer requirement. </w:t>
      </w:r>
      <w:r w:rsidRPr="00631633">
        <w:rPr>
          <w:rFonts w:cs="Arial"/>
          <w:bCs/>
          <w:color w:val="000000"/>
          <w:sz w:val="20"/>
          <w:szCs w:val="20"/>
        </w:rPr>
        <w:t>In this system there is no requirement to develop extra code to process the application only configure the system as per requirement</w:t>
      </w:r>
      <w:r w:rsidR="00B86BE4" w:rsidRPr="00631633">
        <w:rPr>
          <w:rFonts w:cs="Arial"/>
          <w:sz w:val="20"/>
          <w:szCs w:val="20"/>
        </w:rPr>
        <w:t xml:space="preserve">. BPS team design workflow and enhance functionality in present product to reduce complexity and made product user friendly for customers. </w:t>
      </w:r>
    </w:p>
    <w:p w:rsidR="00B86BE4" w:rsidRDefault="00B86BE4">
      <w:pPr>
        <w:spacing w:line="100" w:lineRule="atLeast"/>
        <w:jc w:val="both"/>
        <w:rPr>
          <w:b/>
        </w:rPr>
      </w:pPr>
      <w:r>
        <w:rPr>
          <w:rFonts w:cs="Arial"/>
          <w:b/>
          <w:bCs/>
        </w:rPr>
        <w:lastRenderedPageBreak/>
        <w:t xml:space="preserve">Technologies Used: - </w:t>
      </w:r>
      <w:r>
        <w:rPr>
          <w:rFonts w:cs="Arial"/>
        </w:rPr>
        <w:t xml:space="preserve">Core Java, JavaScript, JSP, </w:t>
      </w:r>
      <w:r w:rsidR="00241DF5">
        <w:rPr>
          <w:rFonts w:eastAsia="Arial" w:cs="Arial"/>
        </w:rPr>
        <w:t xml:space="preserve">Oracle </w:t>
      </w:r>
      <w:r>
        <w:rPr>
          <w:rFonts w:eastAsia="Arial" w:cs="Arial"/>
        </w:rPr>
        <w:t xml:space="preserve">SQL </w:t>
      </w:r>
      <w:r w:rsidR="00241DF5">
        <w:rPr>
          <w:rFonts w:eastAsia="Arial" w:cs="Arial"/>
        </w:rPr>
        <w:t>Developer</w:t>
      </w:r>
      <w:r>
        <w:rPr>
          <w:rFonts w:eastAsia="Arial" w:cs="Arial"/>
        </w:rPr>
        <w:t>,</w:t>
      </w:r>
      <w:r w:rsidR="009E4F46">
        <w:rPr>
          <w:rFonts w:ascii="Arial" w:eastAsia="Arial" w:hAnsi="Arial" w:cs="Arial"/>
        </w:rPr>
        <w:t>J2EE technologies</w:t>
      </w:r>
    </w:p>
    <w:p w:rsidR="00B86BE4" w:rsidRDefault="00B86BE4">
      <w:pPr>
        <w:shd w:val="clear" w:color="auto" w:fill="FFFFFF"/>
        <w:spacing w:after="0"/>
        <w:jc w:val="both"/>
        <w:rPr>
          <w:b/>
          <w:bCs/>
          <w:szCs w:val="24"/>
        </w:rPr>
      </w:pPr>
      <w:r>
        <w:rPr>
          <w:b/>
        </w:rPr>
        <w:t xml:space="preserve">Role: Designation: - </w:t>
      </w:r>
      <w:r>
        <w:t>Consultant</w:t>
      </w:r>
    </w:p>
    <w:p w:rsidR="00B86BE4" w:rsidRDefault="00B86BE4">
      <w:pPr>
        <w:spacing w:line="360" w:lineRule="auto"/>
        <w:rPr>
          <w:rFonts w:ascii="Trebuchet MS" w:hAnsi="Trebuchet MS"/>
          <w:szCs w:val="24"/>
          <w:u w:val="single"/>
        </w:rPr>
      </w:pPr>
      <w:r>
        <w:rPr>
          <w:b/>
          <w:bCs/>
          <w:szCs w:val="24"/>
        </w:rPr>
        <w:t>Team Size</w:t>
      </w:r>
      <w:r>
        <w:rPr>
          <w:b/>
          <w:bCs/>
          <w:sz w:val="20"/>
          <w:szCs w:val="20"/>
        </w:rPr>
        <w:t xml:space="preserve">:- </w:t>
      </w:r>
      <w:r>
        <w:rPr>
          <w:sz w:val="20"/>
          <w:szCs w:val="20"/>
        </w:rPr>
        <w:t>Approx. 30</w:t>
      </w:r>
    </w:p>
    <w:p w:rsidR="00B86BE4" w:rsidRDefault="00B86BE4">
      <w:pPr>
        <w:pStyle w:val="CVheading1"/>
        <w:spacing w:before="0" w:after="0"/>
        <w:jc w:val="both"/>
      </w:pPr>
      <w:r>
        <w:rPr>
          <w:rFonts w:ascii="Trebuchet MS" w:hAnsi="Trebuchet MS"/>
          <w:sz w:val="22"/>
          <w:szCs w:val="24"/>
          <w:u w:val="single"/>
        </w:rPr>
        <w:t>Experience and Responsibilities in Polaris:</w:t>
      </w:r>
    </w:p>
    <w:p w:rsidR="00B86BE4" w:rsidRDefault="00B86BE4">
      <w:pPr>
        <w:pStyle w:val="CVheading1"/>
        <w:spacing w:before="0" w:after="0"/>
        <w:jc w:val="both"/>
      </w:pPr>
    </w:p>
    <w:p w:rsidR="00B86BE4" w:rsidRDefault="00B86BE4">
      <w:pPr>
        <w:pStyle w:val="CVheading1"/>
        <w:spacing w:before="0" w:after="0"/>
        <w:jc w:val="both"/>
      </w:pPr>
      <w:r>
        <w:rPr>
          <w:rFonts w:ascii="Trebuchet MS" w:hAnsi="Trebuchet MS"/>
          <w:sz w:val="22"/>
          <w:szCs w:val="24"/>
        </w:rPr>
        <w:t>Functionality:-</w:t>
      </w:r>
    </w:p>
    <w:p w:rsidR="00B86BE4" w:rsidRDefault="00B86BE4">
      <w:pPr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As a part of the product development team for Business Process Studio</w:t>
      </w:r>
      <w:r w:rsidR="00A33D5F">
        <w:rPr>
          <w:sz w:val="20"/>
          <w:szCs w:val="20"/>
        </w:rPr>
        <w:t>, learn about Workflow Engine</w:t>
      </w:r>
      <w:r>
        <w:rPr>
          <w:sz w:val="20"/>
          <w:szCs w:val="20"/>
        </w:rPr>
        <w:t xml:space="preserve"> and process</w:t>
      </w:r>
    </w:p>
    <w:p w:rsidR="00B86BE4" w:rsidRDefault="00B86BE4">
      <w:pPr>
        <w:numPr>
          <w:ilvl w:val="0"/>
          <w:numId w:val="4"/>
        </w:numPr>
        <w:spacing w:after="0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Analysis and develop some functionality of module for BPS product. </w:t>
      </w:r>
      <w:r w:rsidR="00A33D5F">
        <w:rPr>
          <w:sz w:val="20"/>
          <w:szCs w:val="20"/>
        </w:rPr>
        <w:t xml:space="preserve">Like Dedupe, </w:t>
      </w:r>
      <w:r>
        <w:rPr>
          <w:rFonts w:cs="Arial"/>
          <w:sz w:val="20"/>
          <w:szCs w:val="20"/>
        </w:rPr>
        <w:t>Functionality of this module is to compare duplicate entries regarding different product</w:t>
      </w:r>
      <w:r w:rsidR="00A33D5F">
        <w:rPr>
          <w:rFonts w:cs="Arial"/>
          <w:sz w:val="20"/>
          <w:szCs w:val="20"/>
        </w:rPr>
        <w:t>s</w:t>
      </w:r>
    </w:p>
    <w:p w:rsidR="00B86BE4" w:rsidRDefault="00B86BE4">
      <w:pPr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rFonts w:cs="Arial"/>
          <w:sz w:val="20"/>
          <w:szCs w:val="20"/>
        </w:rPr>
        <w:t>Worked on various module like Datafield, Calendar, Group, Entitlements and add functionality like viewAuditTrail and CompareAudit in these module, also worked with different issues</w:t>
      </w:r>
    </w:p>
    <w:p w:rsidR="00B86BE4" w:rsidRDefault="00B86BE4">
      <w:pPr>
        <w:spacing w:after="0"/>
        <w:rPr>
          <w:sz w:val="20"/>
          <w:szCs w:val="20"/>
        </w:rPr>
      </w:pPr>
    </w:p>
    <w:p w:rsidR="00B86BE4" w:rsidRDefault="00B86BE4">
      <w:pPr>
        <w:shd w:val="clear" w:color="auto" w:fill="C4BC96"/>
        <w:tabs>
          <w:tab w:val="right" w:pos="10080"/>
        </w:tabs>
        <w:spacing w:after="120"/>
        <w:rPr>
          <w:rFonts w:cs="Arial"/>
          <w:b/>
          <w:bCs/>
          <w:i/>
          <w:sz w:val="20"/>
          <w:szCs w:val="20"/>
        </w:rPr>
      </w:pPr>
      <w:r>
        <w:rPr>
          <w:b/>
          <w:sz w:val="20"/>
          <w:szCs w:val="20"/>
        </w:rPr>
        <w:t xml:space="preserve">    INTE</w:t>
      </w:r>
      <w:r w:rsidR="00677F31">
        <w:rPr>
          <w:b/>
          <w:sz w:val="20"/>
          <w:szCs w:val="20"/>
        </w:rPr>
        <w:t xml:space="preserve">RNAL ENHANCEMENT PROJECT </w:t>
      </w:r>
      <w:r>
        <w:rPr>
          <w:b/>
          <w:sz w:val="20"/>
          <w:szCs w:val="20"/>
        </w:rPr>
        <w:t xml:space="preserve">                                                                         </w:t>
      </w:r>
    </w:p>
    <w:p w:rsidR="00AB4F7A" w:rsidRDefault="00AB4F7A" w:rsidP="00AB4F7A">
      <w:pPr>
        <w:spacing w:after="0"/>
        <w:jc w:val="both"/>
        <w:rPr>
          <w:b/>
          <w:bCs/>
        </w:rPr>
      </w:pPr>
      <w:r>
        <w:rPr>
          <w:rFonts w:cs="Arial"/>
          <w:b/>
          <w:bCs/>
          <w:i/>
          <w:sz w:val="20"/>
          <w:szCs w:val="20"/>
        </w:rPr>
        <w:tab/>
      </w:r>
      <w:r>
        <w:rPr>
          <w:rFonts w:cs="Arial"/>
          <w:b/>
          <w:bCs/>
          <w:i/>
          <w:sz w:val="20"/>
          <w:szCs w:val="20"/>
        </w:rPr>
        <w:tab/>
      </w:r>
      <w:r>
        <w:rPr>
          <w:rFonts w:cs="Arial"/>
          <w:b/>
          <w:bCs/>
          <w:i/>
          <w:sz w:val="20"/>
          <w:szCs w:val="20"/>
        </w:rPr>
        <w:tab/>
      </w:r>
      <w:r>
        <w:rPr>
          <w:rFonts w:cs="Arial"/>
          <w:b/>
          <w:bCs/>
          <w:i/>
          <w:sz w:val="20"/>
          <w:szCs w:val="20"/>
        </w:rPr>
        <w:tab/>
      </w:r>
      <w:r>
        <w:rPr>
          <w:rFonts w:cs="Arial"/>
          <w:b/>
          <w:bCs/>
          <w:i/>
          <w:sz w:val="20"/>
          <w:szCs w:val="20"/>
        </w:rPr>
        <w:tab/>
      </w:r>
      <w:r>
        <w:rPr>
          <w:rFonts w:cs="Arial"/>
          <w:b/>
          <w:bCs/>
          <w:i/>
          <w:sz w:val="20"/>
          <w:szCs w:val="20"/>
        </w:rPr>
        <w:tab/>
      </w:r>
      <w:r>
        <w:rPr>
          <w:rFonts w:cs="Arial"/>
          <w:b/>
          <w:bCs/>
          <w:i/>
          <w:sz w:val="20"/>
          <w:szCs w:val="20"/>
        </w:rPr>
        <w:tab/>
      </w:r>
      <w:r>
        <w:rPr>
          <w:rFonts w:cs="Arial"/>
          <w:b/>
          <w:bCs/>
          <w:i/>
          <w:sz w:val="20"/>
          <w:szCs w:val="20"/>
        </w:rPr>
        <w:tab/>
      </w:r>
      <w:r>
        <w:rPr>
          <w:rFonts w:cs="Arial"/>
          <w:b/>
          <w:bCs/>
          <w:i/>
          <w:sz w:val="20"/>
          <w:szCs w:val="20"/>
        </w:rPr>
        <w:tab/>
        <w:t xml:space="preserve">           </w:t>
      </w:r>
    </w:p>
    <w:p w:rsidR="006B7116" w:rsidRPr="00AB4F7A" w:rsidRDefault="006B7116" w:rsidP="006B7116">
      <w:pPr>
        <w:spacing w:after="0"/>
        <w:jc w:val="both"/>
        <w:rPr>
          <w:b/>
          <w:bCs/>
        </w:rPr>
      </w:pPr>
      <w:r>
        <w:rPr>
          <w:bCs/>
        </w:rPr>
        <w:t xml:space="preserve">   </w:t>
      </w:r>
      <w:r w:rsidR="00AA2303">
        <w:rPr>
          <w:bCs/>
        </w:rPr>
        <w:t xml:space="preserve">   </w:t>
      </w:r>
      <w:r>
        <w:rPr>
          <w:bCs/>
        </w:rPr>
        <w:t xml:space="preserve">  </w:t>
      </w:r>
      <w:r w:rsidRPr="00AB4F7A">
        <w:rPr>
          <w:bCs/>
        </w:rPr>
        <w:t>1)</w:t>
      </w:r>
      <w:r>
        <w:rPr>
          <w:b/>
          <w:bCs/>
        </w:rPr>
        <w:t xml:space="preserve"> Spring Boot Application with Gradle</w:t>
      </w:r>
      <w:r>
        <w:t>:</w:t>
      </w:r>
    </w:p>
    <w:p w:rsidR="006B7116" w:rsidRPr="006B7116" w:rsidRDefault="006B7116" w:rsidP="006B7116">
      <w:pPr>
        <w:spacing w:line="240" w:lineRule="auto"/>
        <w:ind w:left="720"/>
        <w:rPr>
          <w:sz w:val="20"/>
          <w:szCs w:val="20"/>
        </w:rPr>
      </w:pPr>
      <w:r>
        <w:rPr>
          <w:b/>
          <w:bCs/>
        </w:rPr>
        <w:t xml:space="preserve">          </w:t>
      </w:r>
      <w:r>
        <w:rPr>
          <w:sz w:val="20"/>
          <w:szCs w:val="20"/>
        </w:rPr>
        <w:t xml:space="preserve">Create </w:t>
      </w:r>
      <w:r w:rsidR="00E73CFB">
        <w:rPr>
          <w:sz w:val="20"/>
          <w:szCs w:val="20"/>
        </w:rPr>
        <w:t>Micro</w:t>
      </w:r>
      <w:r>
        <w:rPr>
          <w:sz w:val="20"/>
          <w:szCs w:val="20"/>
        </w:rPr>
        <w:t xml:space="preserve"> service for processing trade coming from other application via JMS queue and receive it by EMS consumer and process it . After processing send with JSON format to other Application</w:t>
      </w:r>
    </w:p>
    <w:p w:rsidR="00B86BE4" w:rsidRPr="00E44827" w:rsidRDefault="00AA2303" w:rsidP="00E44827">
      <w:pPr>
        <w:spacing w:line="240" w:lineRule="auto"/>
        <w:rPr>
          <w:rFonts w:cs="Arial"/>
          <w:sz w:val="20"/>
          <w:szCs w:val="20"/>
        </w:rPr>
      </w:pPr>
      <w:r>
        <w:rPr>
          <w:rFonts w:cs="Arial"/>
          <w:b/>
          <w:bCs/>
          <w:sz w:val="24"/>
          <w:szCs w:val="24"/>
        </w:rPr>
        <w:t xml:space="preserve">               </w:t>
      </w:r>
      <w:r w:rsidR="006B7116" w:rsidRPr="00640801">
        <w:rPr>
          <w:rFonts w:cs="Arial"/>
          <w:b/>
          <w:bCs/>
          <w:sz w:val="24"/>
          <w:szCs w:val="24"/>
        </w:rPr>
        <w:t xml:space="preserve">Technologies Used: - </w:t>
      </w:r>
      <w:r w:rsidR="003A3752">
        <w:rPr>
          <w:rFonts w:cs="Arial"/>
        </w:rPr>
        <w:t>Spring Boot, G</w:t>
      </w:r>
      <w:r w:rsidR="006B7116">
        <w:rPr>
          <w:rFonts w:cs="Arial"/>
        </w:rPr>
        <w:t>radle,</w:t>
      </w:r>
      <w:r w:rsidR="003A3752">
        <w:rPr>
          <w:rFonts w:cs="Arial"/>
        </w:rPr>
        <w:t xml:space="preserve"> </w:t>
      </w:r>
      <w:r w:rsidR="00703063">
        <w:rPr>
          <w:rFonts w:cs="Arial"/>
        </w:rPr>
        <w:t>S</w:t>
      </w:r>
      <w:r w:rsidR="006B7116">
        <w:rPr>
          <w:rFonts w:cs="Arial"/>
        </w:rPr>
        <w:t>pring 3.0,EMS</w:t>
      </w:r>
      <w:r w:rsidR="00E73CFB">
        <w:rPr>
          <w:rFonts w:cs="Arial"/>
        </w:rPr>
        <w:t>,Kafka</w:t>
      </w:r>
    </w:p>
    <w:p w:rsidR="00B86BE4" w:rsidRDefault="00E44827" w:rsidP="00AA2303">
      <w:pPr>
        <w:spacing w:after="0"/>
        <w:ind w:left="360"/>
        <w:jc w:val="both"/>
        <w:rPr>
          <w:rFonts w:cs="Arial"/>
          <w:sz w:val="20"/>
          <w:szCs w:val="20"/>
        </w:rPr>
      </w:pPr>
      <w:r>
        <w:rPr>
          <w:rFonts w:cs="Arial"/>
          <w:sz w:val="24"/>
          <w:szCs w:val="24"/>
        </w:rPr>
        <w:t>2</w:t>
      </w:r>
      <w:r w:rsidR="00AA2303" w:rsidRPr="00AA2303">
        <w:rPr>
          <w:rFonts w:cs="Arial"/>
          <w:sz w:val="24"/>
          <w:szCs w:val="24"/>
        </w:rPr>
        <w:t>)</w:t>
      </w:r>
      <w:r w:rsidR="00AA2303">
        <w:rPr>
          <w:rFonts w:cs="Arial"/>
          <w:b/>
          <w:bCs/>
          <w:sz w:val="24"/>
          <w:szCs w:val="24"/>
        </w:rPr>
        <w:t xml:space="preserve"> </w:t>
      </w:r>
      <w:r w:rsidR="00B86BE4">
        <w:rPr>
          <w:rFonts w:cs="Arial"/>
          <w:b/>
          <w:bCs/>
          <w:sz w:val="24"/>
          <w:szCs w:val="24"/>
        </w:rPr>
        <w:t>Barcley's FCL Project :</w:t>
      </w:r>
    </w:p>
    <w:p w:rsidR="00B86BE4" w:rsidRDefault="00B86BE4">
      <w:pPr>
        <w:spacing w:after="0"/>
        <w:ind w:left="690" w:hanging="585"/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sz w:val="20"/>
          <w:szCs w:val="20"/>
        </w:rPr>
        <w:t xml:space="preserve">                               As per client, Product should be validated by veracode. Removed  SQL injection, XSS, Directory traversal and various  other flaws.</w:t>
      </w:r>
    </w:p>
    <w:p w:rsidR="00B86BE4" w:rsidRPr="00D4295E" w:rsidRDefault="00B86BE4" w:rsidP="00D4295E">
      <w:pPr>
        <w:spacing w:after="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4"/>
          <w:szCs w:val="24"/>
        </w:rPr>
        <w:tab/>
        <w:t xml:space="preserve">Technologies Used: - </w:t>
      </w:r>
      <w:r>
        <w:rPr>
          <w:rFonts w:cs="Arial"/>
          <w:sz w:val="20"/>
          <w:szCs w:val="20"/>
        </w:rPr>
        <w:t>Core Java, JSP.</w:t>
      </w:r>
    </w:p>
    <w:p w:rsidR="00B86BE4" w:rsidRDefault="00B86BE4">
      <w:pPr>
        <w:pStyle w:val="ColorfulList-Accent1"/>
        <w:rPr>
          <w:sz w:val="20"/>
          <w:szCs w:val="20"/>
        </w:rPr>
      </w:pPr>
    </w:p>
    <w:p w:rsidR="00B86BE4" w:rsidRDefault="00B86BE4">
      <w:pPr>
        <w:shd w:val="clear" w:color="auto" w:fill="C4BC96"/>
        <w:tabs>
          <w:tab w:val="right" w:pos="10080"/>
        </w:tabs>
        <w:spacing w:after="120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KEY PROJECTS:                                                                                         </w:t>
      </w:r>
    </w:p>
    <w:p w:rsidR="00B86BE4" w:rsidRDefault="00B86BE4">
      <w:pPr>
        <w:spacing w:after="0"/>
        <w:rPr>
          <w:b/>
          <w:sz w:val="20"/>
          <w:szCs w:val="20"/>
        </w:rPr>
      </w:pPr>
      <w:r>
        <w:rPr>
          <w:i/>
          <w:sz w:val="20"/>
          <w:szCs w:val="20"/>
        </w:rPr>
        <w:t>M-Tech Thesis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       </w:t>
      </w:r>
      <w:r>
        <w:rPr>
          <w:sz w:val="20"/>
          <w:szCs w:val="20"/>
        </w:rPr>
        <w:t>[June’10-June’11]</w:t>
      </w:r>
    </w:p>
    <w:p w:rsidR="00B86BE4" w:rsidRDefault="00B86BE4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Hardware Synthesis &amp; Simulation Of Polar Codes Using FPGA</w:t>
      </w:r>
    </w:p>
    <w:p w:rsidR="00B86BE4" w:rsidRDefault="00B86BE4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Guide: Prof. V.Rajbabu, Electrical Dept., I.I.T. Bombay </w:t>
      </w:r>
    </w:p>
    <w:p w:rsidR="00B86BE4" w:rsidRDefault="00B86BE4" w:rsidP="00790457">
      <w:pPr>
        <w:numPr>
          <w:ilvl w:val="0"/>
          <w:numId w:val="12"/>
        </w:numPr>
        <w:spacing w:after="0" w:line="240" w:lineRule="auto"/>
        <w:ind w:left="714" w:hanging="357"/>
        <w:rPr>
          <w:sz w:val="20"/>
          <w:szCs w:val="20"/>
        </w:rPr>
      </w:pPr>
      <w:r>
        <w:rPr>
          <w:b/>
          <w:sz w:val="20"/>
          <w:szCs w:val="20"/>
        </w:rPr>
        <w:t xml:space="preserve">Designed encoder </w:t>
      </w:r>
      <w:r>
        <w:rPr>
          <w:sz w:val="20"/>
          <w:szCs w:val="20"/>
        </w:rPr>
        <w:t>with generator matrix using Bhattacharya parameter for polarization of channel</w:t>
      </w:r>
    </w:p>
    <w:p w:rsidR="00B86BE4" w:rsidRDefault="00B86BE4" w:rsidP="00790457">
      <w:pPr>
        <w:pStyle w:val="ColorfulList-Accent1"/>
        <w:numPr>
          <w:ilvl w:val="0"/>
          <w:numId w:val="9"/>
        </w:numPr>
        <w:spacing w:after="120"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Designed BEC channel and used low complex </w:t>
      </w:r>
      <w:r>
        <w:rPr>
          <w:b/>
          <w:sz w:val="20"/>
          <w:szCs w:val="20"/>
        </w:rPr>
        <w:t>Belief Propagation</w:t>
      </w:r>
      <w:r>
        <w:rPr>
          <w:sz w:val="20"/>
          <w:szCs w:val="20"/>
        </w:rPr>
        <w:t xml:space="preserve"> decoding algorithm for polar codes</w:t>
      </w:r>
    </w:p>
    <w:p w:rsidR="00B86BE4" w:rsidRDefault="00B86BE4" w:rsidP="00790457">
      <w:pPr>
        <w:pStyle w:val="ColorfulList-Accent1"/>
        <w:numPr>
          <w:ilvl w:val="0"/>
          <w:numId w:val="9"/>
        </w:numPr>
        <w:spacing w:after="120"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Observed that </w:t>
      </w:r>
      <w:r>
        <w:rPr>
          <w:b/>
          <w:sz w:val="20"/>
          <w:szCs w:val="20"/>
        </w:rPr>
        <w:t>probability of error</w:t>
      </w:r>
      <w:r>
        <w:rPr>
          <w:sz w:val="20"/>
          <w:szCs w:val="20"/>
        </w:rPr>
        <w:t xml:space="preserve"> approaches zero with increase in block length</w:t>
      </w:r>
    </w:p>
    <w:p w:rsidR="00B86BE4" w:rsidRPr="002611EC" w:rsidRDefault="00B86BE4" w:rsidP="002611EC">
      <w:pPr>
        <w:pStyle w:val="ColorfulList-Accent1"/>
        <w:numPr>
          <w:ilvl w:val="0"/>
          <w:numId w:val="9"/>
        </w:numPr>
        <w:spacing w:after="120"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>Channel capacity increased as compared to RM code</w:t>
      </w:r>
    </w:p>
    <w:p w:rsidR="00B86BE4" w:rsidRDefault="00B86BE4">
      <w:pPr>
        <w:shd w:val="clear" w:color="auto" w:fill="C4BC96"/>
        <w:spacing w:after="120"/>
        <w:rPr>
          <w:rFonts w:eastAsia="MS PGothic" w:cs="MS PGothic"/>
          <w:bCs/>
          <w:spacing w:val="2"/>
          <w:w w:val="82"/>
          <w:sz w:val="20"/>
          <w:szCs w:val="20"/>
        </w:rPr>
      </w:pPr>
      <w:r>
        <w:rPr>
          <w:b/>
          <w:sz w:val="20"/>
          <w:szCs w:val="20"/>
        </w:rPr>
        <w:t xml:space="preserve">EXTRACURRICULAR ACTIVITIES                                                                 </w:t>
      </w:r>
    </w:p>
    <w:p w:rsidR="00B86BE4" w:rsidRDefault="00B86BE4">
      <w:pPr>
        <w:widowControl w:val="0"/>
        <w:numPr>
          <w:ilvl w:val="0"/>
          <w:numId w:val="14"/>
        </w:numPr>
        <w:tabs>
          <w:tab w:val="left" w:pos="900"/>
        </w:tabs>
        <w:autoSpaceDE w:val="0"/>
        <w:spacing w:after="0" w:line="285" w:lineRule="exact"/>
        <w:rPr>
          <w:rFonts w:eastAsia="MS PGothic" w:cs="MS PGothic"/>
          <w:bCs/>
          <w:spacing w:val="2"/>
          <w:w w:val="82"/>
          <w:sz w:val="20"/>
          <w:szCs w:val="20"/>
        </w:rPr>
      </w:pPr>
      <w:r>
        <w:rPr>
          <w:rFonts w:eastAsia="MS PGothic" w:cs="MS PGothic"/>
          <w:bCs/>
          <w:spacing w:val="2"/>
          <w:w w:val="82"/>
          <w:sz w:val="20"/>
          <w:szCs w:val="20"/>
        </w:rPr>
        <w:t>Consecutively Won 1</w:t>
      </w:r>
      <w:r>
        <w:rPr>
          <w:rFonts w:eastAsia="MS PGothic" w:cs="MS PGothic"/>
          <w:bCs/>
          <w:spacing w:val="2"/>
          <w:w w:val="82"/>
          <w:sz w:val="20"/>
          <w:szCs w:val="20"/>
          <w:vertAlign w:val="superscript"/>
        </w:rPr>
        <w:t>st</w:t>
      </w:r>
      <w:r>
        <w:rPr>
          <w:rFonts w:eastAsia="MS PGothic" w:cs="MS PGothic"/>
          <w:bCs/>
          <w:spacing w:val="2"/>
          <w:w w:val="82"/>
          <w:sz w:val="20"/>
          <w:szCs w:val="20"/>
        </w:rPr>
        <w:t xml:space="preserve"> position  for movie making competition in PG CULT 2010 and PG CULT 2009</w:t>
      </w:r>
    </w:p>
    <w:p w:rsidR="00B86BE4" w:rsidRDefault="00B86BE4">
      <w:pPr>
        <w:widowControl w:val="0"/>
        <w:numPr>
          <w:ilvl w:val="0"/>
          <w:numId w:val="14"/>
        </w:numPr>
        <w:tabs>
          <w:tab w:val="left" w:pos="900"/>
        </w:tabs>
        <w:autoSpaceDE w:val="0"/>
        <w:spacing w:after="0" w:line="285" w:lineRule="exact"/>
        <w:rPr>
          <w:rFonts w:eastAsia="MS PGothic" w:cs="MS PGothic"/>
          <w:bCs/>
          <w:spacing w:val="2"/>
          <w:w w:val="82"/>
          <w:sz w:val="20"/>
          <w:szCs w:val="20"/>
        </w:rPr>
      </w:pPr>
      <w:r>
        <w:rPr>
          <w:rFonts w:eastAsia="MS PGothic" w:cs="MS PGothic"/>
          <w:bCs/>
          <w:spacing w:val="2"/>
          <w:w w:val="82"/>
          <w:sz w:val="20"/>
          <w:szCs w:val="20"/>
        </w:rPr>
        <w:t>Active Member of UDAAN (NGO)</w:t>
      </w:r>
    </w:p>
    <w:p w:rsidR="00B86BE4" w:rsidRDefault="00B86BE4">
      <w:pPr>
        <w:widowControl w:val="0"/>
        <w:numPr>
          <w:ilvl w:val="0"/>
          <w:numId w:val="14"/>
        </w:numPr>
        <w:tabs>
          <w:tab w:val="left" w:pos="900"/>
        </w:tabs>
        <w:autoSpaceDE w:val="0"/>
        <w:spacing w:after="0" w:line="285" w:lineRule="exact"/>
        <w:rPr>
          <w:rFonts w:eastAsia="MS PGothic" w:cs="MS PGothic"/>
          <w:bCs/>
          <w:spacing w:val="2"/>
          <w:w w:val="82"/>
          <w:sz w:val="20"/>
          <w:szCs w:val="20"/>
        </w:rPr>
      </w:pPr>
      <w:r>
        <w:rPr>
          <w:rFonts w:eastAsia="MS PGothic" w:cs="MS PGothic"/>
          <w:bCs/>
          <w:spacing w:val="2"/>
          <w:w w:val="82"/>
          <w:sz w:val="20"/>
          <w:szCs w:val="20"/>
        </w:rPr>
        <w:t xml:space="preserve">Member of GREEN VISION  nature club of S.A.T.I.                                       </w:t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  <w:t xml:space="preserve">                     [July ’04-June’05]</w:t>
      </w:r>
    </w:p>
    <w:p w:rsidR="00B86BE4" w:rsidRDefault="00B86BE4">
      <w:pPr>
        <w:widowControl w:val="0"/>
        <w:numPr>
          <w:ilvl w:val="0"/>
          <w:numId w:val="14"/>
        </w:numPr>
        <w:tabs>
          <w:tab w:val="left" w:pos="900"/>
        </w:tabs>
        <w:autoSpaceDE w:val="0"/>
        <w:spacing w:after="0" w:line="285" w:lineRule="exact"/>
        <w:rPr>
          <w:rFonts w:eastAsia="MS PGothic" w:cs="MS PGothic"/>
          <w:bCs/>
          <w:spacing w:val="2"/>
          <w:w w:val="82"/>
          <w:sz w:val="20"/>
          <w:szCs w:val="20"/>
        </w:rPr>
      </w:pPr>
      <w:r>
        <w:rPr>
          <w:rFonts w:eastAsia="MS PGothic" w:cs="MS PGothic"/>
          <w:bCs/>
          <w:spacing w:val="2"/>
          <w:w w:val="82"/>
          <w:sz w:val="20"/>
          <w:szCs w:val="20"/>
        </w:rPr>
        <w:t>Participated in State level Basketball</w:t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  <w:t xml:space="preserve">   [2000]</w:t>
      </w:r>
    </w:p>
    <w:p w:rsidR="00B86BE4" w:rsidRDefault="00B86BE4">
      <w:pPr>
        <w:widowControl w:val="0"/>
        <w:numPr>
          <w:ilvl w:val="0"/>
          <w:numId w:val="14"/>
        </w:numPr>
        <w:tabs>
          <w:tab w:val="left" w:pos="900"/>
        </w:tabs>
        <w:autoSpaceDE w:val="0"/>
        <w:spacing w:after="0" w:line="285" w:lineRule="exact"/>
        <w:rPr>
          <w:rFonts w:eastAsia="MS PGothic" w:cs="MS PGothic"/>
          <w:bCs/>
          <w:spacing w:val="2"/>
          <w:w w:val="82"/>
          <w:sz w:val="20"/>
          <w:szCs w:val="20"/>
        </w:rPr>
      </w:pPr>
      <w:r>
        <w:rPr>
          <w:rFonts w:eastAsia="MS PGothic" w:cs="MS PGothic"/>
          <w:bCs/>
          <w:spacing w:val="2"/>
          <w:w w:val="82"/>
          <w:sz w:val="20"/>
          <w:szCs w:val="20"/>
        </w:rPr>
        <w:t>Winner of carom-Doubles in Samrat-Utsav, culture fest of S.A.T.I.</w:t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  <w:t xml:space="preserve">   [2007]</w:t>
      </w:r>
    </w:p>
    <w:p w:rsidR="00B86BE4" w:rsidRDefault="00B86BE4">
      <w:pPr>
        <w:widowControl w:val="0"/>
        <w:numPr>
          <w:ilvl w:val="0"/>
          <w:numId w:val="14"/>
        </w:numPr>
        <w:tabs>
          <w:tab w:val="left" w:pos="900"/>
        </w:tabs>
        <w:autoSpaceDE w:val="0"/>
        <w:spacing w:after="0" w:line="285" w:lineRule="exact"/>
        <w:rPr>
          <w:rFonts w:eastAsia="MS PGothic" w:cs="MS PGothic"/>
          <w:bCs/>
          <w:spacing w:val="2"/>
          <w:w w:val="82"/>
          <w:sz w:val="20"/>
          <w:szCs w:val="20"/>
        </w:rPr>
      </w:pPr>
      <w:r>
        <w:rPr>
          <w:rFonts w:eastAsia="MS PGothic" w:cs="MS PGothic"/>
          <w:bCs/>
          <w:spacing w:val="2"/>
          <w:w w:val="82"/>
          <w:sz w:val="20"/>
          <w:szCs w:val="20"/>
        </w:rPr>
        <w:t>Awarded ‘A’ level certification for successfully completing National Cadet Corps (NCC)</w:t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  <w:t xml:space="preserve">   [2001]</w:t>
      </w:r>
    </w:p>
    <w:p w:rsidR="00B86BE4" w:rsidRDefault="00B86BE4">
      <w:pPr>
        <w:widowControl w:val="0"/>
        <w:numPr>
          <w:ilvl w:val="0"/>
          <w:numId w:val="14"/>
        </w:numPr>
        <w:tabs>
          <w:tab w:val="left" w:pos="900"/>
        </w:tabs>
        <w:autoSpaceDE w:val="0"/>
        <w:spacing w:after="0" w:line="285" w:lineRule="exact"/>
        <w:rPr>
          <w:rFonts w:eastAsia="MS PGothic" w:cs="MS PGothic"/>
          <w:bCs/>
          <w:spacing w:val="2"/>
          <w:w w:val="82"/>
          <w:sz w:val="20"/>
          <w:szCs w:val="20"/>
        </w:rPr>
      </w:pPr>
      <w:r>
        <w:rPr>
          <w:rFonts w:eastAsia="MS PGothic" w:cs="MS PGothic"/>
          <w:bCs/>
          <w:spacing w:val="2"/>
          <w:w w:val="82"/>
          <w:sz w:val="20"/>
          <w:szCs w:val="20"/>
        </w:rPr>
        <w:t>Member of Hostel Cultural Welfare team( Hostel-1)</w:t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  <w:t xml:space="preserve">                     [July ’08-June’09]</w:t>
      </w:r>
    </w:p>
    <w:p w:rsidR="00B86BE4" w:rsidRDefault="00B86BE4">
      <w:pPr>
        <w:widowControl w:val="0"/>
        <w:numPr>
          <w:ilvl w:val="0"/>
          <w:numId w:val="14"/>
        </w:numPr>
        <w:tabs>
          <w:tab w:val="left" w:pos="900"/>
        </w:tabs>
        <w:autoSpaceDE w:val="0"/>
        <w:spacing w:after="0" w:line="285" w:lineRule="exact"/>
        <w:rPr>
          <w:rFonts w:eastAsia="MS PGothic" w:cs="MS PGothic"/>
          <w:bCs/>
          <w:spacing w:val="2"/>
          <w:w w:val="82"/>
          <w:sz w:val="20"/>
          <w:szCs w:val="20"/>
        </w:rPr>
      </w:pPr>
      <w:r>
        <w:rPr>
          <w:rFonts w:eastAsia="MS PGothic" w:cs="MS PGothic"/>
          <w:bCs/>
          <w:spacing w:val="2"/>
          <w:w w:val="82"/>
          <w:sz w:val="20"/>
          <w:szCs w:val="20"/>
        </w:rPr>
        <w:t>Co-Convener of Photo &amp; Publicity and Table tennis committee in Samrat-Utsav</w:t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</w:r>
      <w:r>
        <w:rPr>
          <w:rFonts w:eastAsia="MS PGothic" w:cs="MS PGothic"/>
          <w:bCs/>
          <w:spacing w:val="2"/>
          <w:w w:val="82"/>
          <w:sz w:val="20"/>
          <w:szCs w:val="20"/>
        </w:rPr>
        <w:tab/>
        <w:t xml:space="preserve">   [2007]</w:t>
      </w:r>
    </w:p>
    <w:p w:rsidR="00B86BE4" w:rsidRDefault="00B86BE4">
      <w:pPr>
        <w:widowControl w:val="0"/>
        <w:numPr>
          <w:ilvl w:val="0"/>
          <w:numId w:val="14"/>
        </w:numPr>
        <w:tabs>
          <w:tab w:val="left" w:pos="900"/>
        </w:tabs>
        <w:autoSpaceDE w:val="0"/>
        <w:spacing w:after="0" w:line="285" w:lineRule="exact"/>
      </w:pPr>
      <w:r>
        <w:rPr>
          <w:rFonts w:eastAsia="MS PGothic" w:cs="MS PGothic"/>
          <w:bCs/>
          <w:spacing w:val="2"/>
          <w:w w:val="82"/>
          <w:sz w:val="20"/>
          <w:szCs w:val="20"/>
        </w:rPr>
        <w:t>Interests: Videography, Playing Basket Ball, Badminton, Table Tennis, Cricket</w:t>
      </w:r>
    </w:p>
    <w:sectPr w:rsidR="00B86BE4">
      <w:pgSz w:w="12240" w:h="15840"/>
      <w:pgMar w:top="360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0000010"/>
    <w:multiLevelType w:val="multilevel"/>
    <w:tmpl w:val="FCB08C66"/>
    <w:name w:val="WW8Num1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Calibri" w:hAnsi="Calibri" w:cs="Courier New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Courier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Courier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0A13DA1"/>
    <w:multiLevelType w:val="multilevel"/>
    <w:tmpl w:val="F6AA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281814"/>
    <w:multiLevelType w:val="hybridMultilevel"/>
    <w:tmpl w:val="E70A14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3E443B0"/>
    <w:multiLevelType w:val="hybridMultilevel"/>
    <w:tmpl w:val="DA9073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C35DE2"/>
    <w:multiLevelType w:val="hybridMultilevel"/>
    <w:tmpl w:val="88189564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2C7A0A6F"/>
    <w:multiLevelType w:val="hybridMultilevel"/>
    <w:tmpl w:val="FFB2E7EA"/>
    <w:lvl w:ilvl="0" w:tplc="04090003">
      <w:start w:val="1"/>
      <w:numFmt w:val="bullet"/>
      <w:lvlText w:val="o"/>
      <w:lvlJc w:val="left"/>
      <w:pPr>
        <w:ind w:left="9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3ED538C0"/>
    <w:multiLevelType w:val="hybridMultilevel"/>
    <w:tmpl w:val="B114F8A8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3" w15:restartNumberingAfterBreak="0">
    <w:nsid w:val="4936598A"/>
    <w:multiLevelType w:val="hybridMultilevel"/>
    <w:tmpl w:val="853CC7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E0699"/>
    <w:multiLevelType w:val="hybridMultilevel"/>
    <w:tmpl w:val="CF50A8EC"/>
    <w:lvl w:ilvl="0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5" w15:restartNumberingAfterBreak="0">
    <w:nsid w:val="71D41191"/>
    <w:multiLevelType w:val="hybridMultilevel"/>
    <w:tmpl w:val="1EAAE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5"/>
  </w:num>
  <w:num w:numId="19">
    <w:abstractNumId w:val="18"/>
  </w:num>
  <w:num w:numId="20">
    <w:abstractNumId w:val="23"/>
  </w:num>
  <w:num w:numId="21">
    <w:abstractNumId w:val="17"/>
  </w:num>
  <w:num w:numId="22">
    <w:abstractNumId w:val="19"/>
  </w:num>
  <w:num w:numId="23">
    <w:abstractNumId w:val="21"/>
  </w:num>
  <w:num w:numId="24">
    <w:abstractNumId w:val="22"/>
  </w:num>
  <w:num w:numId="25">
    <w:abstractNumId w:val="2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isplayBackgroundShape/>
  <w:embedSystemFont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5F"/>
    <w:rsid w:val="00055F29"/>
    <w:rsid w:val="00061369"/>
    <w:rsid w:val="000900A5"/>
    <w:rsid w:val="00096154"/>
    <w:rsid w:val="000F7A18"/>
    <w:rsid w:val="00160F7B"/>
    <w:rsid w:val="00165500"/>
    <w:rsid w:val="00230F17"/>
    <w:rsid w:val="00233A06"/>
    <w:rsid w:val="00241DF5"/>
    <w:rsid w:val="002611EC"/>
    <w:rsid w:val="00277E6F"/>
    <w:rsid w:val="00282EAA"/>
    <w:rsid w:val="002E6561"/>
    <w:rsid w:val="00312CB4"/>
    <w:rsid w:val="0033243D"/>
    <w:rsid w:val="00363B43"/>
    <w:rsid w:val="003A3752"/>
    <w:rsid w:val="003B3E31"/>
    <w:rsid w:val="003C7323"/>
    <w:rsid w:val="003D176E"/>
    <w:rsid w:val="004127E2"/>
    <w:rsid w:val="004714C0"/>
    <w:rsid w:val="00473F72"/>
    <w:rsid w:val="0048301F"/>
    <w:rsid w:val="004E4512"/>
    <w:rsid w:val="0050223F"/>
    <w:rsid w:val="00512666"/>
    <w:rsid w:val="00524DB9"/>
    <w:rsid w:val="00551395"/>
    <w:rsid w:val="0059234A"/>
    <w:rsid w:val="005F71F2"/>
    <w:rsid w:val="00602EC5"/>
    <w:rsid w:val="00622067"/>
    <w:rsid w:val="00631633"/>
    <w:rsid w:val="00632CD7"/>
    <w:rsid w:val="00640801"/>
    <w:rsid w:val="00664DA2"/>
    <w:rsid w:val="00677F31"/>
    <w:rsid w:val="00680E27"/>
    <w:rsid w:val="006B7116"/>
    <w:rsid w:val="006E39FC"/>
    <w:rsid w:val="00703063"/>
    <w:rsid w:val="007531B0"/>
    <w:rsid w:val="007860CB"/>
    <w:rsid w:val="00790457"/>
    <w:rsid w:val="007B3D85"/>
    <w:rsid w:val="007F0D09"/>
    <w:rsid w:val="008236B8"/>
    <w:rsid w:val="008573D7"/>
    <w:rsid w:val="00886A67"/>
    <w:rsid w:val="008902CE"/>
    <w:rsid w:val="008B6F24"/>
    <w:rsid w:val="008E0749"/>
    <w:rsid w:val="008E1CD3"/>
    <w:rsid w:val="00901885"/>
    <w:rsid w:val="00932A3B"/>
    <w:rsid w:val="009507B4"/>
    <w:rsid w:val="009737D5"/>
    <w:rsid w:val="00992B61"/>
    <w:rsid w:val="009E4F46"/>
    <w:rsid w:val="009E7B7F"/>
    <w:rsid w:val="00A0743B"/>
    <w:rsid w:val="00A33C0E"/>
    <w:rsid w:val="00A33D5F"/>
    <w:rsid w:val="00A34047"/>
    <w:rsid w:val="00A404FE"/>
    <w:rsid w:val="00AA2303"/>
    <w:rsid w:val="00AB4F7A"/>
    <w:rsid w:val="00AF60A1"/>
    <w:rsid w:val="00B23384"/>
    <w:rsid w:val="00B37896"/>
    <w:rsid w:val="00B47B59"/>
    <w:rsid w:val="00B86BE4"/>
    <w:rsid w:val="00C01134"/>
    <w:rsid w:val="00CA0352"/>
    <w:rsid w:val="00CD25C7"/>
    <w:rsid w:val="00CD6C7C"/>
    <w:rsid w:val="00CF1E5C"/>
    <w:rsid w:val="00D40033"/>
    <w:rsid w:val="00D4295E"/>
    <w:rsid w:val="00D709D5"/>
    <w:rsid w:val="00D80070"/>
    <w:rsid w:val="00DD3B63"/>
    <w:rsid w:val="00DE1885"/>
    <w:rsid w:val="00E40703"/>
    <w:rsid w:val="00E44827"/>
    <w:rsid w:val="00E73CFB"/>
    <w:rsid w:val="00EC3F54"/>
    <w:rsid w:val="00F31965"/>
    <w:rsid w:val="00F444B7"/>
    <w:rsid w:val="00F530C0"/>
    <w:rsid w:val="00F75111"/>
    <w:rsid w:val="00FA4837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9A49E8-D0F0-6445-9DAC-8422AAF6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F24"/>
    <w:pPr>
      <w:keepNext/>
      <w:spacing w:before="240" w:after="60"/>
      <w:outlineLvl w:val="0"/>
    </w:pPr>
    <w:rPr>
      <w:rFonts w:eastAsia="MS Gothic" w:cs="Mangal"/>
      <w:b/>
      <w:bCs/>
      <w:kern w:val="32"/>
      <w:sz w:val="32"/>
      <w:szCs w:val="32"/>
      <w:lang w:val="x-none" w:bidi="hi-IN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rebuchet MS" w:hAnsi="Trebuchet MS"/>
      <w:b/>
      <w:bCs/>
      <w:color w:val="0076A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rebuchet MS" w:eastAsia="MS Mincho" w:hAnsi="Trebuchet MS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Courier New" w:hAnsi="Courier New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9z0">
    <w:name w:val="WW8Num9z0"/>
    <w:rPr>
      <w:rFonts w:ascii="Courier New" w:hAnsi="Courier New" w:cs="Courier New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4z0">
    <w:name w:val="WW8Num14z0"/>
    <w:rPr>
      <w:rFonts w:ascii="Courier New" w:hAnsi="Courier New" w:cs="Courier New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Courier New" w:hAnsi="Courier New" w:cs="Courier New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Courier New" w:hAnsi="Courier New" w:cs="Courier New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Courier New" w:hAnsi="Courier New" w:cs="Courier New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Courier New" w:hAnsi="Courier New" w:cs="Courier New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Courier New" w:hAnsi="Courier New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Courier New" w:hAnsi="Courier New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Courier New" w:hAnsi="Courier New" w:cs="Courier New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styleId="DefaultParagraphFont0">
    <w:name w:val="Default Paragraph Font"/>
  </w:style>
  <w:style w:type="character" w:customStyle="1" w:styleId="WW8Num1z2">
    <w:name w:val="WW8Num1z2"/>
    <w:rPr>
      <w:rFonts w:ascii="Courier New" w:hAnsi="Courier New"/>
    </w:rPr>
  </w:style>
  <w:style w:type="character" w:customStyle="1" w:styleId="WW8Num1z3">
    <w:name w:val="WW8Num1z3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7z0">
    <w:name w:val="WW8Num27z0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Courier New" w:hAnsi="Courier New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Courier New" w:hAnsi="Courier New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Courier New" w:hAnsi="Courier New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9z0">
    <w:name w:val="WW8Num39z0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Courier New" w:hAnsi="Courier New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3z0">
    <w:name w:val="WW8Num43z0"/>
    <w:rPr>
      <w:rFonts w:ascii="Courier New" w:hAnsi="Courier New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rFonts w:ascii="Courier New" w:hAnsi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WW-DefaultParagraphFont"/>
  </w:style>
  <w:style w:type="character" w:customStyle="1" w:styleId="apple-converted-space">
    <w:name w:val="apple-converted-space"/>
    <w:basedOn w:val="WW-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ColorfulList-Accent1">
    <w:name w:val="Colorful List Accent 1"/>
    <w:basedOn w:val="Normal"/>
    <w:qFormat/>
    <w:pPr>
      <w:spacing w:after="0"/>
      <w:ind w:left="720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Bullet">
    <w:name w:val="Bullet"/>
    <w:basedOn w:val="Normal"/>
    <w:pPr>
      <w:numPr>
        <w:numId w:val="2"/>
      </w:numPr>
    </w:pPr>
    <w:rPr>
      <w:rFonts w:ascii="Trebuchet MS" w:eastAsia="MS Mincho" w:hAnsi="Trebuchet MS"/>
    </w:rPr>
  </w:style>
  <w:style w:type="paragraph" w:customStyle="1" w:styleId="CVheading1">
    <w:name w:val="CVheading1"/>
    <w:basedOn w:val="Normal"/>
    <w:pPr>
      <w:keepNext/>
      <w:spacing w:before="200"/>
    </w:pPr>
    <w:rPr>
      <w:rFonts w:ascii="Arial" w:hAnsi="Arial" w:cs="Arial"/>
      <w:b/>
      <w:bCs/>
      <w:sz w:val="20"/>
      <w:szCs w:val="20"/>
    </w:rPr>
  </w:style>
  <w:style w:type="character" w:styleId="Hyperlink">
    <w:name w:val="Hyperlink"/>
    <w:uiPriority w:val="99"/>
    <w:unhideWhenUsed/>
    <w:rsid w:val="00B86BE4"/>
    <w:rPr>
      <w:color w:val="0000FF"/>
      <w:u w:val="single"/>
    </w:rPr>
  </w:style>
  <w:style w:type="paragraph" w:customStyle="1" w:styleId="MediumGrid21">
    <w:name w:val="Medium Grid 21"/>
    <w:qFormat/>
    <w:rsid w:val="00640801"/>
    <w:pPr>
      <w:suppressAutoHyphens/>
    </w:pPr>
    <w:rPr>
      <w:rFonts w:ascii="Calibri" w:hAnsi="Calibri"/>
      <w:sz w:val="22"/>
      <w:szCs w:val="22"/>
      <w:lang w:val="en-US" w:eastAsia="ar-SA"/>
    </w:rPr>
  </w:style>
  <w:style w:type="character" w:customStyle="1" w:styleId="Heading1Char">
    <w:name w:val="Heading 1 Char"/>
    <w:link w:val="Heading1"/>
    <w:uiPriority w:val="9"/>
    <w:rsid w:val="008B6F24"/>
    <w:rPr>
      <w:rFonts w:ascii="Calibri" w:eastAsia="MS Gothic" w:hAnsi="Calibri" w:cs="Times New Roman"/>
      <w:b/>
      <w:bCs/>
      <w:kern w:val="32"/>
      <w:sz w:val="32"/>
      <w:szCs w:val="32"/>
      <w:lang w:eastAsia="ar-SA"/>
    </w:rPr>
  </w:style>
  <w:style w:type="character" w:customStyle="1" w:styleId="id-addr-ux-search-text">
    <w:name w:val="id-addr-ux-search-text"/>
    <w:rsid w:val="00230F17"/>
  </w:style>
  <w:style w:type="paragraph" w:styleId="NoSpacing">
    <w:name w:val="No Spacing"/>
    <w:qFormat/>
    <w:rsid w:val="00165500"/>
    <w:pPr>
      <w:suppressAutoHyphens/>
    </w:pPr>
    <w:rPr>
      <w:rFonts w:ascii="Calibri" w:hAnsi="Calibri"/>
      <w:sz w:val="22"/>
      <w:szCs w:val="22"/>
      <w:lang w:val="en-US" w:eastAsia="ar-SA"/>
    </w:rPr>
  </w:style>
  <w:style w:type="paragraph" w:customStyle="1" w:styleId="Default">
    <w:name w:val="Default"/>
    <w:rsid w:val="0033243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rajyeshu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ADF494-C496-7D4F-AC54-AC5BC7D596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VINIT KR</vt:lpstr>
    </vt:vector>
  </TitlesOfParts>
  <Company/>
  <LinksUpToDate>false</LinksUpToDate>
  <CharactersWithSpaces>8259</CharactersWithSpaces>
  <SharedDoc>false</SharedDoc>
  <HLinks>
    <vt:vector size="6" baseType="variant">
      <vt:variant>
        <vt:i4>7471197</vt:i4>
      </vt:variant>
      <vt:variant>
        <vt:i4>0</vt:i4>
      </vt:variant>
      <vt:variant>
        <vt:i4>0</vt:i4>
      </vt:variant>
      <vt:variant>
        <vt:i4>5</vt:i4>
      </vt:variant>
      <vt:variant>
        <vt:lpwstr>mailto:rajyeshu@gmail.com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VINIT KR</dc:title>
  <dc:subject/>
  <dc:creator>Yeshu neekhra</dc:creator>
  <cp:keywords/>
  <cp:lastModifiedBy>Ajay Kumar</cp:lastModifiedBy>
  <cp:revision>2</cp:revision>
  <cp:lastPrinted>2019-02-05T17:33:00Z</cp:lastPrinted>
  <dcterms:created xsi:type="dcterms:W3CDTF">2019-03-20T05:34:00Z</dcterms:created>
  <dcterms:modified xsi:type="dcterms:W3CDTF">2019-03-20T05:34:00Z</dcterms:modified>
</cp:coreProperties>
</file>