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/>
      </w:pPr>
      <w:r>
        <w:t>LAPORAN AKHIR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9"/>
        <w:rPr>
          <w:b/>
          <w:sz w:val="23"/>
        </w:rPr>
      </w:pPr>
    </w:p>
    <w:p>
      <w:pPr>
        <w:pStyle w:val="5"/>
        <w:tabs>
          <w:tab w:val="left" w:pos="2260"/>
        </w:tabs>
        <w:spacing w:before="1" w:line="499" w:lineRule="auto"/>
        <w:ind w:left="100" w:right="2887"/>
        <w:rPr>
          <w:rFonts w:hint="default"/>
          <w:lang w:val="zh-CN"/>
        </w:rPr>
      </w:pPr>
      <w:r>
        <w:t>Mata</w:t>
      </w:r>
      <w:r>
        <w:rPr>
          <w:spacing w:val="-1"/>
        </w:rPr>
        <w:t xml:space="preserve"> </w:t>
      </w:r>
      <w:r>
        <w:t>Praktikum</w:t>
      </w:r>
      <w:r>
        <w:tab/>
      </w:r>
      <w:r>
        <w:t xml:space="preserve">: </w:t>
      </w:r>
      <w:r>
        <w:rPr>
          <w:rFonts w:hint="default"/>
          <w:lang w:val="zh-CN"/>
        </w:rPr>
        <w:t>Struktur Data</w:t>
      </w:r>
    </w:p>
    <w:p>
      <w:pPr>
        <w:pStyle w:val="5"/>
        <w:tabs>
          <w:tab w:val="left" w:pos="2260"/>
        </w:tabs>
        <w:spacing w:before="1" w:line="499" w:lineRule="auto"/>
        <w:ind w:left="100" w:right="2887"/>
      </w:pPr>
      <w:r>
        <w:t>Kelas</w:t>
      </w:r>
      <w:r>
        <w:tab/>
      </w:r>
      <w:r>
        <w:t>: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zh-CN"/>
        </w:rPr>
        <w:t>2</w:t>
      </w:r>
      <w:r>
        <w:t>IA16</w:t>
      </w:r>
    </w:p>
    <w:p>
      <w:pPr>
        <w:pStyle w:val="5"/>
        <w:tabs>
          <w:tab w:val="right" w:pos="2508"/>
        </w:tabs>
        <w:spacing w:before="1"/>
        <w:ind w:left="100"/>
        <w:rPr>
          <w:rFonts w:hint="default"/>
          <w:lang w:val="en-ID"/>
        </w:rPr>
      </w:pPr>
      <w:r>
        <w:t>Praktikum</w:t>
      </w:r>
      <w:r>
        <w:rPr>
          <w:spacing w:val="-1"/>
        </w:rPr>
        <w:t xml:space="preserve"> </w:t>
      </w:r>
      <w:r>
        <w:t>ke -</w:t>
      </w:r>
      <w: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ID"/>
        </w:rPr>
        <w:t>4</w:t>
      </w:r>
    </w:p>
    <w:p>
      <w:pPr>
        <w:pStyle w:val="5"/>
        <w:tabs>
          <w:tab w:val="left" w:pos="2260"/>
        </w:tabs>
        <w:spacing w:before="298"/>
        <w:ind w:left="100"/>
      </w:pPr>
      <w:r>
        <w:t>Tanggal</w:t>
      </w:r>
      <w:r>
        <w:tab/>
      </w:r>
      <w:r>
        <w:t xml:space="preserve">: </w:t>
      </w:r>
      <w:r>
        <w:rPr>
          <w:rFonts w:hint="default"/>
          <w:lang w:val="zh-CN"/>
        </w:rPr>
        <w:t xml:space="preserve">Sabtu, </w:t>
      </w:r>
      <w:r>
        <w:rPr>
          <w:rFonts w:hint="default"/>
          <w:lang w:val="en-ID"/>
        </w:rPr>
        <w:t xml:space="preserve">06 November </w:t>
      </w:r>
      <w:r>
        <w:t>2021</w:t>
      </w:r>
    </w:p>
    <w:p>
      <w:pPr>
        <w:pStyle w:val="5"/>
        <w:tabs>
          <w:tab w:val="left" w:pos="2260"/>
        </w:tabs>
        <w:spacing w:before="297"/>
        <w:ind w:left="100"/>
        <w:rPr>
          <w:rFonts w:hint="default"/>
          <w:lang w:val="en-ID"/>
        </w:rPr>
      </w:pPr>
      <w:r>
        <w:t>Materi</w:t>
      </w:r>
      <w:r>
        <w:tab/>
      </w:r>
      <w:r>
        <w:t xml:space="preserve">: </w:t>
      </w:r>
      <w:r>
        <w:rPr>
          <w:rFonts w:hint="default"/>
          <w:lang w:val="en-ID"/>
        </w:rPr>
        <w:t>Stack</w:t>
      </w:r>
    </w:p>
    <w:p>
      <w:pPr>
        <w:pStyle w:val="5"/>
        <w:tabs>
          <w:tab w:val="right" w:pos="3347"/>
        </w:tabs>
        <w:spacing w:before="299"/>
        <w:ind w:left="100"/>
        <w:rPr>
          <w:rFonts w:hint="default"/>
          <w:lang w:val="en-US"/>
        </w:rPr>
      </w:pPr>
      <w:r>
        <w:t>NPM</w:t>
      </w:r>
      <w:r>
        <w:tab/>
      </w:r>
      <w:r>
        <w:rPr>
          <w:rFonts w:hint="default"/>
          <w:lang w:val="en-US"/>
        </w:rPr>
        <w:t xml:space="preserve">: </w:t>
      </w:r>
      <w:r>
        <w:t>5042</w:t>
      </w:r>
      <w:r>
        <w:rPr>
          <w:rFonts w:hint="default"/>
          <w:lang w:val="en-US"/>
        </w:rPr>
        <w:t>0093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Ajay Alfredo Almani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Ketua</w:t>
      </w:r>
      <w:r>
        <w:rPr>
          <w:spacing w:val="-1"/>
        </w:rPr>
        <w:t xml:space="preserve"> </w:t>
      </w:r>
      <w:r>
        <w:t>Asisten</w:t>
      </w:r>
      <w:r>
        <w:tab/>
      </w:r>
      <w:r>
        <w:t xml:space="preserve">: </w:t>
      </w:r>
      <w:r>
        <w:rPr>
          <w:rFonts w:hint="default"/>
        </w:rPr>
        <w:t>Thomas Adya Dewangga</w:t>
      </w:r>
    </w:p>
    <w:p>
      <w:pPr>
        <w:pStyle w:val="5"/>
        <w:spacing w:before="1"/>
        <w:rPr>
          <w:sz w:val="26"/>
        </w:rPr>
      </w:pPr>
    </w:p>
    <w:p>
      <w:pPr>
        <w:pStyle w:val="5"/>
        <w:tabs>
          <w:tab w:val="left" w:pos="2260"/>
        </w:tabs>
        <w:ind w:left="100"/>
      </w:pPr>
      <w:r>
        <w:t>Nama</w:t>
      </w:r>
      <w:r>
        <w:rPr>
          <w:spacing w:val="-1"/>
        </w:rPr>
        <w:t xml:space="preserve"> </w:t>
      </w:r>
      <w:r>
        <w:t>Asisten</w:t>
      </w:r>
      <w:r>
        <w:tab/>
      </w:r>
      <w:r>
        <w:t>: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Paraf</w:t>
      </w:r>
      <w:r>
        <w:rPr>
          <w:spacing w:val="-2"/>
        </w:rPr>
        <w:t xml:space="preserve"> </w:t>
      </w:r>
      <w:r>
        <w:t>Asisten</w:t>
      </w:r>
      <w:r>
        <w:tab/>
      </w:r>
      <w:r>
        <w:t>: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Jumlah</w:t>
      </w:r>
      <w:r>
        <w:rPr>
          <w:spacing w:val="-1"/>
        </w:rPr>
        <w:t xml:space="preserve"> </w:t>
      </w:r>
      <w:r>
        <w:t>Lembar</w:t>
      </w:r>
      <w:r>
        <w:tab/>
      </w:r>
      <w:r>
        <w:t xml:space="preserve">: </w:t>
      </w:r>
      <w:r>
        <w:rPr>
          <w:rFonts w:hint="default"/>
          <w:lang w:val="en-ID"/>
        </w:rPr>
        <w:t xml:space="preserve">4 </w:t>
      </w:r>
      <w:bookmarkStart w:id="0" w:name="_GoBack"/>
      <w:bookmarkEnd w:id="0"/>
      <w:r>
        <w:t>Lembar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2742565</wp:posOffset>
            </wp:positionH>
            <wp:positionV relativeFrom="paragraph">
              <wp:posOffset>182245</wp:posOffset>
            </wp:positionV>
            <wp:extent cx="2045335" cy="2112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0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6"/>
        </w:rPr>
      </w:pPr>
    </w:p>
    <w:p>
      <w:pPr>
        <w:pStyle w:val="5"/>
        <w:spacing w:before="5"/>
        <w:rPr>
          <w:sz w:val="22"/>
        </w:rPr>
      </w:pPr>
    </w:p>
    <w:p>
      <w:pPr>
        <w:pStyle w:val="2"/>
        <w:spacing w:line="360" w:lineRule="auto"/>
        <w:ind w:right="2178"/>
      </w:pPr>
      <w:r>
        <w:t>LABORATORIUM TEKNIK INFORMATIKA UNIVERSITAS GUNADARMA</w:t>
      </w:r>
    </w:p>
    <w:p>
      <w:pPr>
        <w:spacing w:before="0"/>
        <w:ind w:left="2159" w:right="2177" w:firstLine="0"/>
        <w:jc w:val="center"/>
        <w:rPr>
          <w:rFonts w:hint="default"/>
          <w:b/>
          <w:sz w:val="24"/>
          <w:lang w:val="en-US"/>
        </w:rPr>
      </w:pPr>
      <w:r>
        <w:rPr>
          <w:b/>
          <w:sz w:val="24"/>
        </w:rPr>
        <w:t>202</w:t>
      </w:r>
      <w:r>
        <w:rPr>
          <w:rFonts w:hint="default"/>
          <w:b/>
          <w:sz w:val="24"/>
          <w:lang w:val="en-US"/>
        </w:rPr>
        <w:t>1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60"/>
        <w:jc w:val="left"/>
        <w:rPr>
          <w:b/>
          <w:bCs/>
        </w:rPr>
      </w:pPr>
      <w:r>
        <w:rPr>
          <w:b/>
          <w:bCs/>
        </w:rPr>
        <w:t>LISTING PROGRAM</w:t>
      </w:r>
    </w:p>
    <w:p>
      <w:pPr>
        <w:pStyle w:val="5"/>
        <w:spacing w:before="60"/>
        <w:jc w:val="both"/>
        <w:rPr>
          <w:b/>
          <w:bCs/>
        </w:rPr>
      </w:pPr>
    </w:p>
    <w:tbl>
      <w:tblPr>
        <w:tblStyle w:val="4"/>
        <w:tblpPr w:leftFromText="180" w:rightFromText="180" w:vertAnchor="text" w:horzAnchor="margin" w:tblpXSpec="center" w:tblpY="520"/>
        <w:tblW w:w="74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1"/>
        <w:gridCol w:w="349"/>
        <w:gridCol w:w="329"/>
        <w:gridCol w:w="394"/>
        <w:gridCol w:w="414"/>
        <w:gridCol w:w="363"/>
        <w:gridCol w:w="353"/>
        <w:gridCol w:w="353"/>
        <w:gridCol w:w="411"/>
        <w:gridCol w:w="336"/>
        <w:gridCol w:w="426"/>
        <w:gridCol w:w="426"/>
        <w:gridCol w:w="423"/>
        <w:gridCol w:w="426"/>
        <w:gridCol w:w="426"/>
        <w:gridCol w:w="426"/>
        <w:gridCol w:w="423"/>
        <w:gridCol w:w="426"/>
        <w:gridCol w:w="4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exact"/>
        </w:trPr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exact"/>
        </w:trPr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exact"/>
        </w:trPr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exact"/>
        </w:trPr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exact"/>
        </w:trPr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exact"/>
        </w:trPr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9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Stack</w:t>
      </w:r>
    </w:p>
    <w:p>
      <w:pPr>
        <w:pStyle w:val="5"/>
        <w:spacing w:before="60"/>
        <w:jc w:val="both"/>
        <w:rPr>
          <w:b/>
          <w:bCs/>
        </w:rPr>
      </w:pPr>
    </w:p>
    <w:p>
      <w:pPr>
        <w:pStyle w:val="5"/>
        <w:spacing w:before="60"/>
        <w:jc w:val="both"/>
        <w:rPr>
          <w:b/>
          <w:bCs/>
        </w:rPr>
      </w:pPr>
    </w:p>
    <w:p>
      <w:pPr>
        <w:pStyle w:val="5"/>
        <w:spacing w:before="60"/>
        <w:jc w:val="both"/>
        <w:rPr>
          <w:b/>
          <w:bCs/>
        </w:rPr>
      </w:pPr>
    </w:p>
    <w:p>
      <w:pPr>
        <w:pStyle w:val="5"/>
        <w:spacing w:before="60"/>
        <w:jc w:val="both"/>
        <w:rPr>
          <w:b/>
          <w:bCs/>
        </w:rPr>
      </w:pPr>
    </w:p>
    <w:p>
      <w:pPr>
        <w:pStyle w:val="5"/>
        <w:spacing w:before="60"/>
        <w:jc w:val="both"/>
        <w:rPr>
          <w:b/>
          <w:bCs/>
        </w:rPr>
      </w:pPr>
    </w:p>
    <w:p>
      <w:pPr>
        <w:pStyle w:val="5"/>
        <w:spacing w:before="60"/>
        <w:jc w:val="both"/>
        <w:rPr>
          <w:b/>
          <w:bCs/>
        </w:rPr>
      </w:pPr>
    </w:p>
    <w:p>
      <w:pPr>
        <w:pStyle w:val="5"/>
        <w:spacing w:before="60"/>
        <w:jc w:val="both"/>
        <w:rPr>
          <w:b/>
          <w:bCs/>
        </w:rPr>
      </w:pPr>
    </w:p>
    <w:p>
      <w:pPr>
        <w:pStyle w:val="5"/>
        <w:spacing w:before="60"/>
        <w:jc w:val="both"/>
        <w:rPr>
          <w:b/>
          <w:bCs/>
        </w:rPr>
      </w:pPr>
    </w:p>
    <w:p>
      <w:pPr>
        <w:pStyle w:val="5"/>
        <w:spacing w:before="60"/>
        <w:jc w:val="both"/>
        <w:rPr>
          <w:b/>
          <w:bCs/>
        </w:rPr>
      </w:pPr>
    </w:p>
    <w:p>
      <w:pPr>
        <w:pStyle w:val="5"/>
        <w:spacing w:before="60"/>
        <w:jc w:val="both"/>
        <w:rPr>
          <w:b/>
          <w:bCs/>
        </w:rPr>
        <w:sectPr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60"/>
        <w:ind w:left="100"/>
        <w:rPr>
          <w:b/>
          <w:bCs/>
        </w:rPr>
      </w:pPr>
      <w:r>
        <w:rPr>
          <w:b/>
          <w:bCs/>
        </w:rPr>
        <w:t>LOGIKA PROGRAM</w:t>
      </w:r>
    </w:p>
    <w:p>
      <w:pPr>
        <w:pStyle w:val="5"/>
        <w:spacing w:before="183" w:line="276" w:lineRule="auto"/>
        <w:ind w:left="100" w:right="115" w:firstLine="719"/>
        <w:jc w:val="both"/>
        <w:rPr>
          <w:rFonts w:hint="default"/>
          <w:b/>
          <w:bCs/>
          <w:lang w:val="en-ID"/>
        </w:rPr>
      </w:pPr>
      <w:r>
        <w:t xml:space="preserve">Pada </w:t>
      </w:r>
      <w:r>
        <w:rPr>
          <w:rFonts w:hint="default"/>
          <w:lang w:val="en-US"/>
        </w:rPr>
        <w:t>P</w:t>
      </w:r>
      <w:r>
        <w:t xml:space="preserve">ertemuan </w:t>
      </w:r>
      <w:r>
        <w:rPr>
          <w:rFonts w:hint="default"/>
          <w:lang w:val="en-US"/>
        </w:rPr>
        <w:t xml:space="preserve">Praktikum </w:t>
      </w:r>
      <w:r>
        <w:rPr>
          <w:rFonts w:hint="default"/>
          <w:lang w:val="zh-CN"/>
        </w:rPr>
        <w:t xml:space="preserve">pertama </w:t>
      </w:r>
      <w:r>
        <w:rPr>
          <w:rFonts w:hint="default"/>
          <w:lang w:val="en-US"/>
        </w:rPr>
        <w:t xml:space="preserve">ini yaitu </w:t>
      </w:r>
      <w:r>
        <w:rPr>
          <w:rFonts w:hint="default"/>
          <w:lang w:val="zh-CN"/>
        </w:rPr>
        <w:t>Struktur Data</w:t>
      </w:r>
      <w:r>
        <w:t xml:space="preserve">, </w:t>
      </w:r>
      <w:r>
        <w:rPr>
          <w:rFonts w:hint="default"/>
          <w:lang w:val="en-US"/>
        </w:rPr>
        <w:t xml:space="preserve">Saya mendapat </w:t>
      </w:r>
      <w:r>
        <w:t xml:space="preserve">materi </w:t>
      </w:r>
      <w:r>
        <w:rPr>
          <w:rFonts w:hint="default"/>
          <w:lang w:val="en-ID"/>
        </w:rPr>
        <w:t>Stack</w:t>
      </w:r>
      <w:r>
        <w:rPr>
          <w:rFonts w:hint="default"/>
          <w:lang w:val="zh-CN"/>
        </w:rPr>
        <w:t>. Stack = Suatu bentuk khusus dari linier list, dengan operasi penyisipan dan penghapusan dibatasi hanya pada satu sisinya, yaitu puncak stack (TOP).</w:t>
      </w:r>
      <w:r>
        <w:rPr>
          <w:rFonts w:hint="default"/>
          <w:lang w:val="en-ID"/>
        </w:rPr>
        <w:t xml:space="preserve"> Dibawah ini saya akan Mengubah Notasi Infix ke Postfix </w:t>
      </w:r>
      <w:r>
        <w:rPr>
          <w:rFonts w:hint="default"/>
          <w:b/>
          <w:bCs/>
          <w:lang w:val="en-ID"/>
        </w:rPr>
        <w:t>NOTASI INFIX ((A+B)*C/D+E^F)/G;</w:t>
      </w:r>
      <w:r>
        <w:rPr>
          <w:rFonts w:hint="default"/>
          <w:lang w:val="en-ID"/>
        </w:rPr>
        <w:t xml:space="preserve"> . Maka jika diubah ke Postfix menggunakan Tabel Notasi Postfix maka akan menjadi </w:t>
      </w:r>
      <w:r>
        <w:rPr>
          <w:rFonts w:hint="default"/>
          <w:b/>
          <w:bCs/>
          <w:lang w:val="en-ID"/>
        </w:rPr>
        <w:t>AB+C*D/EF^+G/</w:t>
      </w:r>
    </w:p>
    <w:tbl>
      <w:tblPr>
        <w:tblStyle w:val="4"/>
        <w:tblpPr w:leftFromText="180" w:rightFromText="180" w:vertAnchor="text" w:horzAnchor="margin" w:tblpXSpec="center" w:tblpY="520"/>
        <w:tblW w:w="74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1"/>
        <w:gridCol w:w="349"/>
        <w:gridCol w:w="329"/>
        <w:gridCol w:w="394"/>
        <w:gridCol w:w="414"/>
        <w:gridCol w:w="363"/>
        <w:gridCol w:w="353"/>
        <w:gridCol w:w="353"/>
        <w:gridCol w:w="411"/>
        <w:gridCol w:w="336"/>
        <w:gridCol w:w="426"/>
        <w:gridCol w:w="426"/>
        <w:gridCol w:w="423"/>
        <w:gridCol w:w="426"/>
        <w:gridCol w:w="426"/>
        <w:gridCol w:w="426"/>
        <w:gridCol w:w="423"/>
        <w:gridCol w:w="426"/>
        <w:gridCol w:w="4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exact"/>
        </w:trPr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</w:tc>
        <w:tc>
          <w:tcPr>
            <w:tcW w:w="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</w:p>
        </w:tc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^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exact"/>
        </w:trPr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rPr>
          <w:trHeight w:val="289" w:hRule="exact"/>
        </w:trPr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exact"/>
        </w:trPr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^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^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exact"/>
        </w:trPr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exact"/>
        </w:trPr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exact"/>
        </w:trPr>
        <w:tc>
          <w:tcPr>
            <w:tcW w:w="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*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^+</w:t>
            </w:r>
          </w:p>
        </w:tc>
        <w:tc>
          <w:tcPr>
            <w:tcW w:w="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</w:t>
            </w:r>
          </w:p>
        </w:tc>
        <w:tc>
          <w:tcPr>
            <w:tcW w:w="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ind w:left="1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</w:p>
        </w:tc>
      </w:tr>
    </w:tbl>
    <w:p>
      <w:pPr>
        <w:pStyle w:val="5"/>
        <w:spacing w:before="183" w:line="276" w:lineRule="auto"/>
        <w:ind w:right="115"/>
        <w:jc w:val="both"/>
        <w:rPr>
          <w:rFonts w:hint="default"/>
          <w:b/>
          <w:bCs/>
          <w:lang w:val="en-ID"/>
        </w:rPr>
      </w:pPr>
    </w:p>
    <w:p>
      <w:pPr>
        <w:pStyle w:val="5"/>
        <w:spacing w:before="183" w:line="276" w:lineRule="auto"/>
        <w:ind w:left="100" w:right="115" w:firstLine="719"/>
        <w:jc w:val="both"/>
        <w:rPr>
          <w:rFonts w:hint="default"/>
          <w:b w:val="0"/>
          <w:bCs w:val="0"/>
          <w:lang w:val="zh-CN"/>
        </w:rPr>
      </w:pPr>
      <w:r>
        <w:rPr>
          <w:rFonts w:hint="default"/>
          <w:b w:val="0"/>
          <w:bCs w:val="0"/>
          <w:lang w:val="zh-CN"/>
        </w:rPr>
        <w:t xml:space="preserve">Ciri khas yang penting dari stack adalah </w:t>
      </w:r>
      <w:r>
        <w:rPr>
          <w:rFonts w:hint="default"/>
          <w:b/>
          <w:bCs/>
          <w:lang w:val="zh-CN"/>
        </w:rPr>
        <w:t xml:space="preserve">bersifat LIFO (Last In First Out) </w:t>
      </w:r>
      <w:r>
        <w:rPr>
          <w:rFonts w:hint="default"/>
          <w:b w:val="0"/>
          <w:bCs w:val="0"/>
          <w:lang w:val="en-ID"/>
        </w:rPr>
        <w:t xml:space="preserve">adalah </w:t>
      </w:r>
      <w:r>
        <w:rPr>
          <w:rFonts w:hint="default"/>
          <w:b w:val="0"/>
          <w:bCs w:val="0"/>
          <w:lang w:val="zh-CN"/>
        </w:rPr>
        <w:t xml:space="preserve">data yang terakhir </w:t>
      </w:r>
      <w:r>
        <w:rPr>
          <w:rFonts w:hint="default"/>
          <w:b w:val="0"/>
          <w:bCs w:val="0"/>
          <w:lang w:val="en-ID"/>
        </w:rPr>
        <w:t xml:space="preserve">yang </w:t>
      </w:r>
      <w:r>
        <w:rPr>
          <w:rFonts w:hint="default"/>
          <w:b w:val="0"/>
          <w:bCs w:val="0"/>
          <w:lang w:val="zh-CN"/>
        </w:rPr>
        <w:t>masuk ialah data yang akan keluar terlebih dahulu. Contoh</w:t>
      </w:r>
      <w:r>
        <w:rPr>
          <w:rFonts w:hint="default"/>
          <w:b w:val="0"/>
          <w:bCs w:val="0"/>
          <w:lang w:val="en-ID"/>
        </w:rPr>
        <w:t>nya</w:t>
      </w:r>
      <w:r>
        <w:rPr>
          <w:rFonts w:hint="default"/>
          <w:b w:val="0"/>
          <w:bCs w:val="0"/>
          <w:lang w:val="zh-CN"/>
        </w:rPr>
        <w:t xml:space="preserve"> asumsinya adalah sebagai berikut misalnya saya memasukkan data alfabet secara urut dari </w:t>
      </w:r>
      <w:r>
        <w:rPr>
          <w:rFonts w:hint="default"/>
          <w:b w:val="0"/>
          <w:bCs w:val="0"/>
          <w:lang w:val="en-ID"/>
        </w:rPr>
        <w:t>a</w:t>
      </w:r>
      <w:r>
        <w:rPr>
          <w:rFonts w:hint="default"/>
          <w:b w:val="0"/>
          <w:bCs w:val="0"/>
          <w:lang w:val="zh-CN"/>
        </w:rPr>
        <w:t xml:space="preserve"> sampai </w:t>
      </w:r>
      <w:r>
        <w:rPr>
          <w:rFonts w:hint="default"/>
          <w:b w:val="0"/>
          <w:bCs w:val="0"/>
          <w:lang w:val="en-ID"/>
        </w:rPr>
        <w:t>d</w:t>
      </w:r>
      <w:r>
        <w:rPr>
          <w:rFonts w:hint="default"/>
          <w:b w:val="0"/>
          <w:bCs w:val="0"/>
          <w:lang w:val="zh-CN"/>
        </w:rPr>
        <w:t xml:space="preserve"> </w:t>
      </w:r>
      <w:r>
        <w:rPr>
          <w:rFonts w:hint="default"/>
          <w:b w:val="0"/>
          <w:bCs w:val="0"/>
          <w:lang w:val="en-ID"/>
        </w:rPr>
        <w:t>(a-b-c-d-e).</w:t>
      </w:r>
      <w:r>
        <w:rPr>
          <w:rFonts w:hint="default"/>
          <w:b w:val="0"/>
          <w:bCs w:val="0"/>
          <w:lang w:val="zh-CN"/>
        </w:rPr>
        <w:t xml:space="preserve"> Lalu saya ingin mengeluarkan alfabet </w:t>
      </w:r>
      <w:r>
        <w:rPr>
          <w:rFonts w:hint="default"/>
          <w:b w:val="0"/>
          <w:bCs w:val="0"/>
          <w:lang w:val="en-ID"/>
        </w:rPr>
        <w:t>a</w:t>
      </w:r>
      <w:r>
        <w:rPr>
          <w:rFonts w:hint="default"/>
          <w:b w:val="0"/>
          <w:bCs w:val="0"/>
          <w:lang w:val="zh-CN"/>
        </w:rPr>
        <w:t xml:space="preserve">, maka saya harus mengeluarkan alfabet </w:t>
      </w:r>
      <w:r>
        <w:rPr>
          <w:rFonts w:hint="default"/>
          <w:b w:val="0"/>
          <w:bCs w:val="0"/>
          <w:lang w:val="en-ID"/>
        </w:rPr>
        <w:t>e</w:t>
      </w:r>
      <w:r>
        <w:rPr>
          <w:rFonts w:hint="default"/>
          <w:b w:val="0"/>
          <w:bCs w:val="0"/>
          <w:lang w:val="zh-CN"/>
        </w:rPr>
        <w:t xml:space="preserve">, </w:t>
      </w:r>
      <w:r>
        <w:rPr>
          <w:rFonts w:hint="default"/>
          <w:b w:val="0"/>
          <w:bCs w:val="0"/>
          <w:lang w:val="en-ID"/>
        </w:rPr>
        <w:t>d</w:t>
      </w:r>
      <w:r>
        <w:rPr>
          <w:rFonts w:hint="default"/>
          <w:b w:val="0"/>
          <w:bCs w:val="0"/>
          <w:lang w:val="zh-CN"/>
        </w:rPr>
        <w:t xml:space="preserve"> dan </w:t>
      </w:r>
      <w:r>
        <w:rPr>
          <w:rFonts w:hint="default"/>
          <w:b w:val="0"/>
          <w:bCs w:val="0"/>
          <w:lang w:val="en-ID"/>
        </w:rPr>
        <w:t>c</w:t>
      </w:r>
      <w:r>
        <w:rPr>
          <w:rFonts w:hint="default"/>
          <w:b w:val="0"/>
          <w:bCs w:val="0"/>
          <w:lang w:val="zh-CN"/>
        </w:rPr>
        <w:t xml:space="preserve"> sesuai dengan urutannya sampai akhirnya saya dapat mengakses </w:t>
      </w:r>
      <w:r>
        <w:rPr>
          <w:rFonts w:hint="default"/>
          <w:b w:val="0"/>
          <w:bCs w:val="0"/>
          <w:lang w:val="en-ID"/>
        </w:rPr>
        <w:t>b</w:t>
      </w:r>
      <w:r>
        <w:rPr>
          <w:rFonts w:hint="default"/>
          <w:b w:val="0"/>
          <w:bCs w:val="0"/>
          <w:lang w:val="zh-CN"/>
        </w:rPr>
        <w:t>. Dalam beberapa literatur menyebutkan bahwa stack biasanya digunakan untuk memisahkan ekspresi aritmatika. Dalam praktikum kali ini kita mengubah notasi infix menjadi postfix menggunakan teknik stack.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  <w:r>
        <w:rPr>
          <w:rFonts w:hint="default"/>
          <w:b/>
          <w:bCs/>
          <w:lang w:val="zh-CN"/>
        </w:rPr>
        <w:t>OUTPUT PROGRAM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9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Pembuktian Manual 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  <w:r>
        <w:rPr>
          <w:rFonts w:hint="default"/>
          <w:b/>
          <w:bCs/>
          <w:lang w:val="en-ID"/>
        </w:rPr>
        <w:t>#</w:t>
      </w:r>
      <w:r>
        <w:rPr>
          <w:rFonts w:hint="default"/>
          <w:b/>
          <w:bCs/>
          <w:lang w:val="zh-CN"/>
        </w:rPr>
        <w:t>Postfix</w:t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en-ID"/>
        </w:rPr>
        <w:t>#</w:t>
      </w:r>
      <w:r>
        <w:rPr>
          <w:rFonts w:hint="default"/>
          <w:b/>
          <w:bCs/>
          <w:lang w:val="zh-CN"/>
        </w:rPr>
        <w:t>Prefix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  <w:r>
        <w:rPr>
          <w:rFonts w:hint="default"/>
          <w:lang w:val="zh-CN"/>
        </w:rPr>
        <w:t>A+B = AB+</w:t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>1.</w:t>
      </w:r>
      <w:r>
        <w:rPr>
          <w:rFonts w:hint="default"/>
          <w:lang w:val="en-ID"/>
        </w:rPr>
        <w:t xml:space="preserve"> </w:t>
      </w:r>
      <w:r>
        <w:rPr>
          <w:rFonts w:hint="default"/>
          <w:lang w:val="zh-CN"/>
        </w:rPr>
        <w:t>A+B = +AB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/>
          <w:lang w:val="zh-CN"/>
        </w:rPr>
      </w:pPr>
      <w:r>
        <w:rPr>
          <w:rFonts w:hint="default"/>
          <w:lang w:val="zh-CN"/>
        </w:rPr>
        <w:t>E^F = EF^</w:t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>2.</w:t>
      </w:r>
      <w:r>
        <w:rPr>
          <w:rFonts w:hint="default"/>
          <w:lang w:val="en-ID"/>
        </w:rPr>
        <w:t xml:space="preserve"> </w:t>
      </w:r>
      <w:r>
        <w:rPr>
          <w:rFonts w:hint="default"/>
          <w:lang w:val="zh-CN"/>
        </w:rPr>
        <w:t>E^F = ^EF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/>
          <w:lang w:val="zh-CN"/>
        </w:rPr>
      </w:pPr>
      <w:r>
        <w:rPr>
          <w:rFonts w:hint="default"/>
          <w:lang w:val="zh-CN"/>
        </w:rPr>
        <w:t>1*C = AB+C*</w:t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>3.</w:t>
      </w:r>
      <w:r>
        <w:rPr>
          <w:rFonts w:hint="default"/>
          <w:lang w:val="en-ID"/>
        </w:rPr>
        <w:t xml:space="preserve"> </w:t>
      </w:r>
      <w:r>
        <w:rPr>
          <w:rFonts w:hint="default"/>
          <w:lang w:val="zh-CN"/>
        </w:rPr>
        <w:t>1*C = *(+AB)C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/>
          <w:lang w:val="zh-CN"/>
        </w:rPr>
      </w:pPr>
      <w:r>
        <w:rPr>
          <w:rFonts w:hint="default"/>
          <w:lang w:val="zh-CN"/>
        </w:rPr>
        <w:t>3/D = AB+C*D/</w:t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>4.</w:t>
      </w:r>
      <w:r>
        <w:rPr>
          <w:rFonts w:hint="default"/>
          <w:lang w:val="en-ID"/>
        </w:rPr>
        <w:t xml:space="preserve"> </w:t>
      </w:r>
      <w:r>
        <w:rPr>
          <w:rFonts w:hint="default"/>
          <w:lang w:val="zh-CN"/>
        </w:rPr>
        <w:t>3/D = (*(+AB)/C)D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/>
          <w:lang w:val="zh-CN"/>
        </w:rPr>
      </w:pPr>
      <w:r>
        <w:rPr>
          <w:rFonts w:hint="default"/>
          <w:lang w:val="zh-CN"/>
        </w:rPr>
        <w:t>4+2 = AB+C*D/EF^+</w:t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>5.</w:t>
      </w:r>
      <w:r>
        <w:rPr>
          <w:rFonts w:hint="default"/>
          <w:lang w:val="en-ID"/>
        </w:rPr>
        <w:t xml:space="preserve"> </w:t>
      </w:r>
      <w:r>
        <w:rPr>
          <w:rFonts w:hint="default"/>
          <w:lang w:val="zh-CN"/>
        </w:rPr>
        <w:t>4+2 = +(*(+AB)/C)D^EF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/>
          <w:lang w:val="zh-CN"/>
        </w:rPr>
      </w:pPr>
      <w:r>
        <w:rPr>
          <w:rFonts w:hint="default"/>
          <w:lang w:val="zh-CN"/>
        </w:rPr>
        <w:t>5/G = AB+C*D/EF^+G/</w:t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hint="default"/>
          <w:lang w:val="en-ID"/>
        </w:rPr>
        <w:tab/>
      </w:r>
      <w:r>
        <w:rPr>
          <w:rFonts w:hint="default"/>
          <w:lang w:val="zh-CN"/>
        </w:rPr>
        <w:t>6.</w:t>
      </w:r>
      <w:r>
        <w:rPr>
          <w:rFonts w:hint="default"/>
          <w:lang w:val="en-ID"/>
        </w:rPr>
        <w:t xml:space="preserve"> </w:t>
      </w:r>
      <w:r>
        <w:rPr>
          <w:rFonts w:hint="default"/>
          <w:lang w:val="zh-CN"/>
        </w:rPr>
        <w:t>5/G = /+(*(+AB)/C)D^EFG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sectPr>
      <w:pgSz w:w="11910" w:h="16840"/>
      <w:pgMar w:top="136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8BB4A9"/>
    <w:multiLevelType w:val="singleLevel"/>
    <w:tmpl w:val="F78BB4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0706B"/>
    <w:rsid w:val="066C2DF8"/>
    <w:rsid w:val="11CD4BF2"/>
    <w:rsid w:val="180750A5"/>
    <w:rsid w:val="1CCB07E7"/>
    <w:rsid w:val="24C13557"/>
    <w:rsid w:val="26630524"/>
    <w:rsid w:val="34F13B48"/>
    <w:rsid w:val="484F0E50"/>
    <w:rsid w:val="4C8B49A7"/>
    <w:rsid w:val="4CA911E6"/>
    <w:rsid w:val="511C257F"/>
    <w:rsid w:val="54706B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159" w:right="2177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id" w:bidi="id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id" w:eastAsia="id" w:bidi="id"/>
    </w:rPr>
  </w:style>
  <w:style w:type="paragraph" w:customStyle="1" w:styleId="10">
    <w:name w:val="Table Paragraph"/>
    <w:basedOn w:val="1"/>
    <w:qFormat/>
    <w:uiPriority w:val="1"/>
    <w:rPr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324</Words>
  <Characters>1465</Characters>
  <TotalTime>2</TotalTime>
  <ScaleCrop>false</ScaleCrop>
  <LinksUpToDate>false</LinksUpToDate>
  <CharactersWithSpaces>1973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2021-03-30T17:46:00Z</dcterms:created>
  <dc:creator>Ajay Alfredo Almani</dc:creator>
  <cp:lastModifiedBy>Ajay Alfredo</cp:lastModifiedBy>
  <dcterms:modified xsi:type="dcterms:W3CDTF">2021-11-13T02:51:06Z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2021-03-30T00:00:00Z</vt:filetime>
  </property>
  <property fmtid="{D5CDD505-2E9C-101B-9397-08002B2CF9AE}" pid="5" name="KSOProductBuildVer">
    <vt:lpwstr>1033-11.2.0.10351</vt:lpwstr>
  </property>
  <property fmtid="{D5CDD505-2E9C-101B-9397-08002B2CF9AE}" pid="6" name="ICV">
    <vt:lpwstr>E36D983058EF42E0B8DD40BD33DBF2CC</vt:lpwstr>
  </property>
</Properties>
</file>