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E1" w:rsidRPr="007C0AA0" w:rsidRDefault="00E223CE" w:rsidP="007C0AA0">
      <w:pPr>
        <w:jc w:val="center"/>
        <w:rPr>
          <w:b/>
          <w:sz w:val="48"/>
          <w:szCs w:val="48"/>
        </w:rPr>
      </w:pPr>
      <w:r w:rsidRPr="007C0AA0">
        <w:rPr>
          <w:b/>
          <w:sz w:val="48"/>
          <w:szCs w:val="48"/>
        </w:rPr>
        <w:t>Home</w:t>
      </w:r>
    </w:p>
    <w:p w:rsidR="007C0AA0" w:rsidRDefault="007C0AA0" w:rsidP="007C0AA0">
      <w:pPr>
        <w:jc w:val="center"/>
        <w:rPr>
          <w:b/>
          <w:bCs/>
          <w:color w:val="000080"/>
          <w:sz w:val="36"/>
          <w:szCs w:val="36"/>
        </w:rPr>
      </w:pPr>
      <w:r>
        <w:rPr>
          <w:b/>
          <w:bCs/>
          <w:color w:val="000080"/>
          <w:sz w:val="36"/>
          <w:szCs w:val="36"/>
        </w:rPr>
        <w:t>Blooming Beacon</w:t>
      </w:r>
    </w:p>
    <w:p w:rsidR="007C0AA0" w:rsidRDefault="007C0AA0" w:rsidP="007C0AA0">
      <w:pPr>
        <w:jc w:val="center"/>
        <w:rPr>
          <w:highlight w:val="yellow"/>
        </w:rPr>
      </w:pPr>
    </w:p>
    <w:p w:rsidR="007C0AA0" w:rsidRDefault="007C0AA0" w:rsidP="007C0AA0">
      <w:pPr>
        <w:jc w:val="center"/>
        <w:rPr>
          <w:highlight w:val="yellow"/>
        </w:rPr>
      </w:pPr>
    </w:p>
    <w:p w:rsidR="007C0AA0" w:rsidRDefault="007C0AA0" w:rsidP="007C0AA0">
      <w:pPr>
        <w:jc w:val="center"/>
        <w:rPr>
          <w:highlight w:val="yellow"/>
        </w:rPr>
      </w:pPr>
    </w:p>
    <w:p w:rsidR="007C0AA0" w:rsidRDefault="007C0AA0" w:rsidP="007C0AA0">
      <w:pPr>
        <w:pStyle w:val="ListParagraph"/>
        <w:numPr>
          <w:ilvl w:val="0"/>
          <w:numId w:val="1"/>
        </w:numPr>
        <w:rPr>
          <w:b/>
          <w:bCs/>
          <w:sz w:val="24"/>
          <w:szCs w:val="24"/>
        </w:rPr>
      </w:pPr>
      <w:r>
        <w:rPr>
          <w:b/>
          <w:bCs/>
          <w:sz w:val="24"/>
          <w:szCs w:val="24"/>
        </w:rPr>
        <w:t>What makes us different from the others?</w:t>
      </w:r>
    </w:p>
    <w:p w:rsidR="007C0AA0" w:rsidRDefault="007C0AA0" w:rsidP="007C0AA0">
      <w:pPr>
        <w:rPr>
          <w:highlight w:val="yellow"/>
        </w:rPr>
      </w:pPr>
    </w:p>
    <w:p w:rsidR="007C0AA0" w:rsidRDefault="007C0AA0" w:rsidP="007C0AA0">
      <w:pPr>
        <w:jc w:val="center"/>
        <w:rPr>
          <w:highlight w:val="yellow"/>
        </w:rPr>
      </w:pPr>
      <w:r>
        <w:rPr>
          <w:highlight w:val="yellow"/>
        </w:rPr>
        <w:t>"Since we cannot change reality, let us change the eyes which see reality."</w:t>
      </w:r>
    </w:p>
    <w:p w:rsidR="007C0AA0" w:rsidRDefault="007C0AA0" w:rsidP="007C0AA0">
      <w:pPr>
        <w:jc w:val="right"/>
      </w:pPr>
      <w:r>
        <w:t>–Nikos Kazantzakis</w:t>
      </w:r>
    </w:p>
    <w:p w:rsidR="007C0AA0" w:rsidRDefault="007C0AA0" w:rsidP="007C0AA0">
      <w:pPr>
        <w:jc w:val="both"/>
      </w:pPr>
      <w:r>
        <w:t>A believer in possibility and a cite to metamorphose into a society with better outlooks is what defines us. Blooming Beacon is an enterprise with a vision to capacitate women and find mutual equality followed by accreditation to the youth. We are a team of united, visionary eyes that yearns to live in a place devoid of aristocracy and corruption; where people are condemned by pride instead of caste and creed. With utter belief in the latent society, we are ought to make a difference.</w:t>
      </w:r>
    </w:p>
    <w:p w:rsidR="00E223CE" w:rsidRDefault="007C0AA0" w:rsidP="007C0AA0">
      <w:pPr>
        <w:jc w:val="both"/>
      </w:pPr>
      <w:r>
        <w:t>The esteemed organization was founded on May 2014 with certain aspirations such as Youth Development, Social Issues and Women Empowerment. Our work is intrigued with merits of our members and we take deep scrutiny upon team work and perseverance.</w:t>
      </w:r>
    </w:p>
    <w:p w:rsidR="007C0AA0" w:rsidRDefault="007C0AA0" w:rsidP="007C0AA0">
      <w:pPr>
        <w:jc w:val="both"/>
      </w:pPr>
      <w:r>
        <w:t>With successful events th</w:t>
      </w:r>
      <w:r w:rsidR="008D0861">
        <w:t>at followed after the foundation</w:t>
      </w:r>
      <w:r>
        <w:t xml:space="preserve"> of the </w:t>
      </w:r>
      <w:r w:rsidR="008D0861">
        <w:t>establishment, as a group of determined neophytes, Blooming Beacon Private Limited was proposed to organise and manage the events relevant to our NGO. Alongside, the company also deals with manufacturing accessories like batches, t-shirts, banners, etc.</w:t>
      </w:r>
    </w:p>
    <w:p w:rsidR="008D0861" w:rsidRDefault="008D0861" w:rsidP="007C0AA0">
      <w:pPr>
        <w:jc w:val="both"/>
      </w:pPr>
      <w:r>
        <w:t>We strive to become a united nation and fight against every barrier that come across and emerge as a self-sustained nation.</w:t>
      </w:r>
    </w:p>
    <w:p w:rsidR="008D0861" w:rsidRDefault="008D0861" w:rsidP="007C0AA0">
      <w:pPr>
        <w:jc w:val="both"/>
      </w:pPr>
    </w:p>
    <w:p w:rsidR="008D0861" w:rsidRDefault="008D0861" w:rsidP="007C0AA0">
      <w:pPr>
        <w:jc w:val="both"/>
      </w:pPr>
    </w:p>
    <w:p w:rsidR="008D0861" w:rsidRPr="002538FF" w:rsidRDefault="008D0861" w:rsidP="002538FF">
      <w:pPr>
        <w:jc w:val="center"/>
        <w:rPr>
          <w:b/>
          <w:sz w:val="48"/>
          <w:szCs w:val="48"/>
        </w:rPr>
      </w:pPr>
      <w:r w:rsidRPr="002538FF">
        <w:rPr>
          <w:b/>
          <w:sz w:val="48"/>
          <w:szCs w:val="48"/>
        </w:rPr>
        <w:t>About</w:t>
      </w:r>
    </w:p>
    <w:p w:rsidR="008D0861" w:rsidRDefault="008D0861" w:rsidP="00221B18">
      <w:pPr>
        <w:jc w:val="both"/>
      </w:pPr>
      <w:r>
        <w:t xml:space="preserve">Blooming </w:t>
      </w:r>
      <w:r w:rsidR="00265699">
        <w:t xml:space="preserve">Beacon is a student community aimed at social welfare and betterment of the society. We endeavour to unshackle women and children and deliver them their true power and dignity. We are a group of workaholics that focusses on every aspect of a problem and channelizes the youth’s efficiency to ensure a solution sans loop holes. Our performance lies on both individual and team efforts to canalize the efforts in the right direction. Blooming Beacon </w:t>
      </w:r>
      <w:r w:rsidR="002538FF">
        <w:t>with its mottos, aims at social evolution.</w:t>
      </w:r>
    </w:p>
    <w:p w:rsidR="002538FF" w:rsidRDefault="002538FF" w:rsidP="007C0AA0">
      <w:pPr>
        <w:jc w:val="both"/>
      </w:pPr>
      <w:r>
        <w:t>Our agendas include:</w:t>
      </w:r>
    </w:p>
    <w:p w:rsidR="00E30D88" w:rsidRDefault="00E30D88" w:rsidP="00E30D88">
      <w:pPr>
        <w:jc w:val="both"/>
        <w:rPr>
          <w:b/>
        </w:rPr>
      </w:pPr>
    </w:p>
    <w:p w:rsidR="00E30D88" w:rsidRPr="00E30D88" w:rsidRDefault="00E30D88" w:rsidP="00E30D88">
      <w:pPr>
        <w:jc w:val="both"/>
        <w:rPr>
          <w:b/>
        </w:rPr>
      </w:pPr>
    </w:p>
    <w:p w:rsidR="002538FF" w:rsidRDefault="002538FF" w:rsidP="002538FF">
      <w:pPr>
        <w:pStyle w:val="ListParagraph"/>
        <w:numPr>
          <w:ilvl w:val="0"/>
          <w:numId w:val="2"/>
        </w:numPr>
        <w:jc w:val="both"/>
        <w:rPr>
          <w:b/>
        </w:rPr>
      </w:pPr>
      <w:r w:rsidRPr="002538FF">
        <w:rPr>
          <w:b/>
        </w:rPr>
        <w:lastRenderedPageBreak/>
        <w:t>Women Empowerment</w:t>
      </w:r>
    </w:p>
    <w:p w:rsidR="00221B18" w:rsidRDefault="00221B18" w:rsidP="00221B18">
      <w:pPr>
        <w:pStyle w:val="ListParagraph"/>
        <w:jc w:val="both"/>
      </w:pPr>
      <w:r w:rsidRPr="00E30D88">
        <w:rPr>
          <w:highlight w:val="yellow"/>
        </w:rPr>
        <w:t>“Modern invention has banished the spinning wheel, and the same law of progress makes the women today a different woman from her grandmother.”</w:t>
      </w:r>
    </w:p>
    <w:p w:rsidR="00221B18" w:rsidRDefault="00E30D88" w:rsidP="00E30D88">
      <w:pPr>
        <w:pStyle w:val="ListParagraph"/>
        <w:jc w:val="right"/>
      </w:pPr>
      <w:r>
        <w:t>–</w:t>
      </w:r>
      <w:r>
        <w:t>Susan B. Anthony</w:t>
      </w:r>
    </w:p>
    <w:p w:rsidR="00E30D88" w:rsidRPr="00221B18" w:rsidRDefault="00E30D88" w:rsidP="00E30D88">
      <w:pPr>
        <w:pStyle w:val="ListParagraph"/>
      </w:pPr>
      <w:r>
        <w:t xml:space="preserve">We, as a part of Blooming Beacon, are committed towards ensuring a secure and self-sustained environment for women and help them create self-employment opportunities that would resonate in </w:t>
      </w:r>
      <w:r w:rsidR="00EC45D8">
        <w:t xml:space="preserve">the </w:t>
      </w:r>
      <w:r>
        <w:t>society</w:t>
      </w:r>
      <w:r w:rsidR="00EC45D8">
        <w:t>. We are zealous towards right to equality and to prevent the social fabric of mankind.</w:t>
      </w:r>
    </w:p>
    <w:p w:rsidR="002538FF" w:rsidRDefault="002538FF" w:rsidP="002538FF">
      <w:pPr>
        <w:pStyle w:val="ListParagraph"/>
        <w:numPr>
          <w:ilvl w:val="0"/>
          <w:numId w:val="2"/>
        </w:numPr>
        <w:rPr>
          <w:b/>
        </w:rPr>
      </w:pPr>
      <w:r>
        <w:rPr>
          <w:b/>
        </w:rPr>
        <w:t>Youth Affairs</w:t>
      </w:r>
    </w:p>
    <w:p w:rsidR="00EC45D8" w:rsidRPr="00EC45D8" w:rsidRDefault="0095017B" w:rsidP="00EC45D8">
      <w:pPr>
        <w:pStyle w:val="ListParagraph"/>
      </w:pPr>
      <w:r>
        <w:t>It is a</w:t>
      </w:r>
      <w:r w:rsidR="00EC45D8">
        <w:t xml:space="preserve"> vital part of the organization where </w:t>
      </w:r>
      <w:r>
        <w:t xml:space="preserve">students are counselled upon various issues such as peer pressure, addiction, etc. Members of the organization ought to find appropriate solutions and guide the young minds to the right direction. </w:t>
      </w:r>
      <w:r w:rsidR="00D6291A">
        <w:t xml:space="preserve">Members of </w:t>
      </w:r>
      <w:r>
        <w:t>Blooming Beacon</w:t>
      </w:r>
      <w:r w:rsidR="00D6291A">
        <w:t xml:space="preserve"> formed </w:t>
      </w:r>
      <w:r>
        <w:t>a student</w:t>
      </w:r>
      <w:r w:rsidR="00D6291A">
        <w:t>s’ community that marks to be a good companion to others and hence, developing better outcomes in one’s personality.</w:t>
      </w:r>
    </w:p>
    <w:p w:rsidR="002538FF" w:rsidRDefault="002538FF" w:rsidP="002538FF">
      <w:pPr>
        <w:pStyle w:val="ListParagraph"/>
        <w:numPr>
          <w:ilvl w:val="0"/>
          <w:numId w:val="2"/>
        </w:numPr>
        <w:rPr>
          <w:b/>
        </w:rPr>
      </w:pPr>
      <w:r w:rsidRPr="002538FF">
        <w:rPr>
          <w:b/>
        </w:rPr>
        <w:t>Social Development</w:t>
      </w:r>
    </w:p>
    <w:p w:rsidR="00D6291A" w:rsidRPr="00D6291A" w:rsidRDefault="00B81CD0" w:rsidP="00D6291A">
      <w:pPr>
        <w:pStyle w:val="ListParagraph"/>
      </w:pPr>
      <w:r>
        <w:t>With the successful events that follow up, we organize medical camps, blood donation camps, monthly visits to different orphanages and privileging the homeless with clothes and other necessities. Hence, we strive to look forward to a better and self-sustained society sans poverty and partiality.</w:t>
      </w:r>
    </w:p>
    <w:p w:rsidR="002538FF" w:rsidRDefault="002538FF" w:rsidP="002538FF">
      <w:pPr>
        <w:rPr>
          <w:lang w:val="en-US" w:eastAsia="zh-CN"/>
        </w:rPr>
      </w:pPr>
    </w:p>
    <w:p w:rsidR="002538FF" w:rsidRDefault="002538FF" w:rsidP="002538FF">
      <w:pPr>
        <w:rPr>
          <w:lang w:val="en-US" w:eastAsia="zh-CN"/>
        </w:rPr>
      </w:pPr>
    </w:p>
    <w:p w:rsidR="002538FF" w:rsidRPr="00163864" w:rsidRDefault="002538FF" w:rsidP="00163864">
      <w:pPr>
        <w:jc w:val="center"/>
        <w:rPr>
          <w:b/>
          <w:sz w:val="48"/>
          <w:szCs w:val="48"/>
          <w:lang w:val="en-US" w:eastAsia="zh-CN"/>
        </w:rPr>
      </w:pPr>
      <w:r w:rsidRPr="00163864">
        <w:rPr>
          <w:b/>
          <w:sz w:val="48"/>
          <w:szCs w:val="48"/>
          <w:lang w:val="en-US" w:eastAsia="zh-CN"/>
        </w:rPr>
        <w:t>Our Team</w:t>
      </w:r>
    </w:p>
    <w:p w:rsidR="002538FF" w:rsidRPr="00163864" w:rsidRDefault="002538FF" w:rsidP="002538FF">
      <w:pPr>
        <w:rPr>
          <w:b/>
          <w:u w:val="single"/>
          <w:lang w:val="en-US" w:eastAsia="zh-CN"/>
        </w:rPr>
      </w:pPr>
      <w:r w:rsidRPr="00163864">
        <w:rPr>
          <w:b/>
          <w:u w:val="single"/>
          <w:lang w:val="en-US" w:eastAsia="zh-CN"/>
        </w:rPr>
        <w:t>Founders</w:t>
      </w:r>
    </w:p>
    <w:p w:rsidR="002538FF" w:rsidRDefault="002538FF" w:rsidP="002538FF">
      <w:pPr>
        <w:pStyle w:val="ListParagraph"/>
        <w:numPr>
          <w:ilvl w:val="0"/>
          <w:numId w:val="1"/>
        </w:numPr>
      </w:pPr>
      <w:r>
        <w:t>Saurabh Raj [President]</w:t>
      </w:r>
    </w:p>
    <w:p w:rsidR="002538FF" w:rsidRDefault="002538FF" w:rsidP="002538FF">
      <w:pPr>
        <w:pStyle w:val="ListParagraph"/>
        <w:numPr>
          <w:ilvl w:val="0"/>
          <w:numId w:val="1"/>
        </w:numPr>
      </w:pPr>
      <w:proofErr w:type="spellStart"/>
      <w:r>
        <w:t>Sashikant</w:t>
      </w:r>
      <w:proofErr w:type="spellEnd"/>
      <w:r>
        <w:t xml:space="preserve"> Dubey</w:t>
      </w:r>
    </w:p>
    <w:p w:rsidR="002538FF" w:rsidRDefault="00163864" w:rsidP="002538FF">
      <w:pPr>
        <w:pStyle w:val="ListParagraph"/>
        <w:numPr>
          <w:ilvl w:val="0"/>
          <w:numId w:val="1"/>
        </w:numPr>
      </w:pPr>
      <w:proofErr w:type="spellStart"/>
      <w:r>
        <w:t>Shivam</w:t>
      </w:r>
      <w:proofErr w:type="spellEnd"/>
      <w:r>
        <w:t xml:space="preserve"> Sharma</w:t>
      </w:r>
    </w:p>
    <w:p w:rsidR="00163864" w:rsidRDefault="00163864" w:rsidP="00163864">
      <w:pPr>
        <w:pStyle w:val="ListParagraph"/>
        <w:numPr>
          <w:ilvl w:val="0"/>
          <w:numId w:val="1"/>
        </w:numPr>
      </w:pPr>
      <w:proofErr w:type="spellStart"/>
      <w:r>
        <w:t>Sparsh</w:t>
      </w:r>
      <w:proofErr w:type="spellEnd"/>
      <w:r>
        <w:t xml:space="preserve"> </w:t>
      </w:r>
      <w:proofErr w:type="spellStart"/>
      <w:r>
        <w:t>Lata</w:t>
      </w:r>
      <w:proofErr w:type="spellEnd"/>
    </w:p>
    <w:p w:rsidR="00163864" w:rsidRPr="00163864" w:rsidRDefault="00163864" w:rsidP="00163864">
      <w:pPr>
        <w:rPr>
          <w:b/>
          <w:u w:val="single"/>
          <w:lang w:val="en-US" w:eastAsia="zh-CN"/>
        </w:rPr>
      </w:pPr>
      <w:r w:rsidRPr="00163864">
        <w:rPr>
          <w:b/>
          <w:u w:val="single"/>
          <w:lang w:val="en-US" w:eastAsia="zh-CN"/>
        </w:rPr>
        <w:t>Secretary</w:t>
      </w:r>
    </w:p>
    <w:p w:rsidR="00163864" w:rsidRDefault="00163864" w:rsidP="00163864">
      <w:pPr>
        <w:pStyle w:val="ListParagraph"/>
        <w:numPr>
          <w:ilvl w:val="0"/>
          <w:numId w:val="4"/>
        </w:numPr>
      </w:pPr>
      <w:proofErr w:type="spellStart"/>
      <w:r>
        <w:t>Rishav</w:t>
      </w:r>
      <w:proofErr w:type="spellEnd"/>
      <w:r>
        <w:t xml:space="preserve"> Raj</w:t>
      </w:r>
    </w:p>
    <w:p w:rsidR="00163864" w:rsidRPr="00163864" w:rsidRDefault="00163864" w:rsidP="00163864">
      <w:pPr>
        <w:rPr>
          <w:b/>
          <w:u w:val="single"/>
          <w:lang w:val="en-US" w:eastAsia="zh-CN"/>
        </w:rPr>
      </w:pPr>
      <w:r w:rsidRPr="00163864">
        <w:rPr>
          <w:b/>
          <w:u w:val="single"/>
          <w:lang w:val="en-US" w:eastAsia="zh-CN"/>
        </w:rPr>
        <w:t>Joint Secretary</w:t>
      </w:r>
    </w:p>
    <w:p w:rsidR="00163864" w:rsidRDefault="00163864" w:rsidP="00163864">
      <w:pPr>
        <w:pStyle w:val="ListParagraph"/>
        <w:numPr>
          <w:ilvl w:val="0"/>
          <w:numId w:val="4"/>
        </w:numPr>
      </w:pPr>
      <w:proofErr w:type="spellStart"/>
      <w:r>
        <w:t>Garvit</w:t>
      </w:r>
      <w:proofErr w:type="spellEnd"/>
      <w:r>
        <w:t xml:space="preserve"> </w:t>
      </w:r>
      <w:proofErr w:type="spellStart"/>
      <w:r>
        <w:t>Pareek</w:t>
      </w:r>
      <w:proofErr w:type="spellEnd"/>
    </w:p>
    <w:p w:rsidR="00163864" w:rsidRPr="00163864" w:rsidRDefault="00163864" w:rsidP="00163864">
      <w:pPr>
        <w:rPr>
          <w:b/>
          <w:u w:val="single"/>
          <w:lang w:val="en-US" w:eastAsia="zh-CN"/>
        </w:rPr>
      </w:pPr>
      <w:r w:rsidRPr="00163864">
        <w:rPr>
          <w:b/>
          <w:u w:val="single"/>
          <w:lang w:val="en-US" w:eastAsia="zh-CN"/>
        </w:rPr>
        <w:t>Treasurer</w:t>
      </w:r>
    </w:p>
    <w:p w:rsidR="00163864" w:rsidRDefault="00163864" w:rsidP="00163864">
      <w:pPr>
        <w:pStyle w:val="ListParagraph"/>
        <w:numPr>
          <w:ilvl w:val="0"/>
          <w:numId w:val="4"/>
        </w:numPr>
      </w:pPr>
      <w:proofErr w:type="spellStart"/>
      <w:r>
        <w:t>Shubham</w:t>
      </w:r>
      <w:proofErr w:type="spellEnd"/>
      <w:r>
        <w:t xml:space="preserve"> </w:t>
      </w:r>
      <w:proofErr w:type="spellStart"/>
      <w:r>
        <w:t>Gehlot</w:t>
      </w:r>
      <w:proofErr w:type="spellEnd"/>
    </w:p>
    <w:p w:rsidR="00163864" w:rsidRDefault="00163864" w:rsidP="00163864">
      <w:pPr>
        <w:rPr>
          <w:lang w:val="en-US" w:eastAsia="zh-CN"/>
        </w:rPr>
      </w:pPr>
    </w:p>
    <w:p w:rsidR="00163864" w:rsidRDefault="00163864" w:rsidP="00163864">
      <w:pPr>
        <w:rPr>
          <w:lang w:val="en-US" w:eastAsia="zh-CN"/>
        </w:rPr>
      </w:pPr>
    </w:p>
    <w:p w:rsidR="00163864" w:rsidRPr="00163864" w:rsidRDefault="00163864" w:rsidP="00163864">
      <w:pPr>
        <w:jc w:val="center"/>
        <w:rPr>
          <w:b/>
          <w:sz w:val="48"/>
          <w:szCs w:val="48"/>
          <w:lang w:val="en-US" w:eastAsia="zh-CN"/>
        </w:rPr>
      </w:pPr>
      <w:r w:rsidRPr="00163864">
        <w:rPr>
          <w:b/>
          <w:sz w:val="48"/>
          <w:szCs w:val="48"/>
          <w:lang w:val="en-US" w:eastAsia="zh-CN"/>
        </w:rPr>
        <w:lastRenderedPageBreak/>
        <w:t>Events</w:t>
      </w:r>
    </w:p>
    <w:p w:rsidR="00163864" w:rsidRDefault="00163864" w:rsidP="00221B18">
      <w:pPr>
        <w:jc w:val="both"/>
        <w:rPr>
          <w:lang w:val="en-US" w:eastAsia="zh-CN"/>
        </w:rPr>
      </w:pPr>
      <w:r>
        <w:rPr>
          <w:lang w:val="en-US" w:eastAsia="zh-CN"/>
        </w:rPr>
        <w:t>Blooming Beacon has accomplished several successful events since the foundation. The organization strived to bring smiles to thousands of people. The events are as follows:</w:t>
      </w:r>
    </w:p>
    <w:p w:rsidR="00163864" w:rsidRDefault="00163864" w:rsidP="00163864">
      <w:pPr>
        <w:pStyle w:val="ListParagraph"/>
        <w:numPr>
          <w:ilvl w:val="0"/>
          <w:numId w:val="5"/>
        </w:numPr>
        <w:rPr>
          <w:b/>
          <w:sz w:val="24"/>
          <w:szCs w:val="24"/>
        </w:rPr>
      </w:pPr>
      <w:r w:rsidRPr="00163864">
        <w:rPr>
          <w:b/>
          <w:sz w:val="24"/>
          <w:szCs w:val="24"/>
        </w:rPr>
        <w:t>The Street Store</w:t>
      </w:r>
    </w:p>
    <w:p w:rsidR="00163864" w:rsidRDefault="00163864" w:rsidP="006F39B7">
      <w:pPr>
        <w:jc w:val="both"/>
        <w:rPr>
          <w:lang w:val="en-US" w:eastAsia="zh-CN"/>
        </w:rPr>
      </w:pPr>
      <w:r>
        <w:rPr>
          <w:lang w:val="en-US" w:eastAsia="zh-CN"/>
        </w:rPr>
        <w:t>A camp was organized near Mari</w:t>
      </w:r>
      <w:r w:rsidR="00286D5F">
        <w:rPr>
          <w:lang w:val="en-US" w:eastAsia="zh-CN"/>
        </w:rPr>
        <w:t>na Beach in collaboration with a South-African organization namely “Street Store” for the homeless, who were provided with clothes. The motto was “Free Shopping for the Homeless.” The event was marked successful with a crowd of thousands.</w:t>
      </w:r>
    </w:p>
    <w:p w:rsidR="00286D5F" w:rsidRPr="00286D5F" w:rsidRDefault="00286D5F" w:rsidP="00286D5F">
      <w:pPr>
        <w:pStyle w:val="ListParagraph"/>
        <w:numPr>
          <w:ilvl w:val="0"/>
          <w:numId w:val="5"/>
        </w:numPr>
        <w:rPr>
          <w:b/>
          <w:sz w:val="24"/>
          <w:szCs w:val="24"/>
        </w:rPr>
      </w:pPr>
      <w:proofErr w:type="spellStart"/>
      <w:r>
        <w:rPr>
          <w:b/>
          <w:sz w:val="24"/>
          <w:szCs w:val="24"/>
        </w:rPr>
        <w:t>Cuka</w:t>
      </w:r>
      <w:r w:rsidRPr="00286D5F">
        <w:rPr>
          <w:b/>
          <w:sz w:val="24"/>
          <w:szCs w:val="24"/>
        </w:rPr>
        <w:t>tara</w:t>
      </w:r>
      <w:proofErr w:type="spellEnd"/>
    </w:p>
    <w:p w:rsidR="00286D5F" w:rsidRDefault="00286D5F" w:rsidP="006F39B7">
      <w:pPr>
        <w:jc w:val="both"/>
        <w:rPr>
          <w:lang w:val="en-US" w:eastAsia="zh-CN"/>
        </w:rPr>
      </w:pPr>
      <w:r>
        <w:rPr>
          <w:lang w:val="en-US" w:eastAsia="zh-CN"/>
        </w:rPr>
        <w:t xml:space="preserve">A medical camp was organized in association with </w:t>
      </w:r>
      <w:proofErr w:type="spellStart"/>
      <w:r>
        <w:rPr>
          <w:lang w:val="en-US" w:eastAsia="zh-CN"/>
        </w:rPr>
        <w:t>Deepam</w:t>
      </w:r>
      <w:proofErr w:type="spellEnd"/>
      <w:r>
        <w:rPr>
          <w:lang w:val="en-US" w:eastAsia="zh-CN"/>
        </w:rPr>
        <w:t xml:space="preserve"> Hospital, nearby </w:t>
      </w:r>
      <w:proofErr w:type="spellStart"/>
      <w:r>
        <w:rPr>
          <w:lang w:val="en-US" w:eastAsia="zh-CN"/>
        </w:rPr>
        <w:t>Tambaram</w:t>
      </w:r>
      <w:proofErr w:type="spellEnd"/>
      <w:r>
        <w:rPr>
          <w:lang w:val="en-US" w:eastAsia="zh-CN"/>
        </w:rPr>
        <w:t>, where free health check-ups and blood donation camps were held. Hundreds of people were welcome to get health checkups. Also, many took the courage to donate blood and likewise, followed a success.</w:t>
      </w:r>
    </w:p>
    <w:p w:rsidR="00286D5F" w:rsidRPr="00286D5F" w:rsidRDefault="007F6EF4" w:rsidP="001D3D8A">
      <w:pPr>
        <w:pStyle w:val="ListParagraph"/>
        <w:numPr>
          <w:ilvl w:val="0"/>
          <w:numId w:val="5"/>
        </w:numPr>
        <w:jc w:val="both"/>
      </w:pPr>
      <w:r w:rsidRPr="00E51BD7">
        <w:rPr>
          <w:b/>
          <w:sz w:val="24"/>
          <w:szCs w:val="24"/>
        </w:rPr>
        <w:t>Ashram events</w:t>
      </w:r>
      <w:r>
        <w:t xml:space="preserve"> are held every month and few members are chosen to be sent to orphanages and children are given the needful solutions.</w:t>
      </w:r>
    </w:p>
    <w:p w:rsidR="00163864" w:rsidRDefault="00E51BD7" w:rsidP="001D3D8A">
      <w:pPr>
        <w:pStyle w:val="ListParagraph"/>
        <w:numPr>
          <w:ilvl w:val="0"/>
          <w:numId w:val="5"/>
        </w:numPr>
        <w:jc w:val="both"/>
      </w:pPr>
      <w:r w:rsidRPr="00887DB7">
        <w:rPr>
          <w:b/>
          <w:sz w:val="24"/>
          <w:szCs w:val="24"/>
        </w:rPr>
        <w:t>Industrial visits</w:t>
      </w:r>
      <w:r>
        <w:t xml:space="preserve"> are held for the college students</w:t>
      </w:r>
      <w:r w:rsidR="00887DB7">
        <w:t xml:space="preserve"> in collaboration with their universities or as a sole entity. These visits, being a big opportunity for students to learn, pave a path towards the success that they seek.</w:t>
      </w:r>
    </w:p>
    <w:p w:rsidR="00887DB7" w:rsidRPr="00887DB7" w:rsidRDefault="00887DB7" w:rsidP="001D3D8A">
      <w:pPr>
        <w:pStyle w:val="ListParagraph"/>
        <w:numPr>
          <w:ilvl w:val="0"/>
          <w:numId w:val="5"/>
        </w:numPr>
        <w:jc w:val="both"/>
        <w:rPr>
          <w:b/>
          <w:sz w:val="24"/>
          <w:szCs w:val="24"/>
        </w:rPr>
      </w:pPr>
      <w:r w:rsidRPr="00887DB7">
        <w:rPr>
          <w:b/>
          <w:sz w:val="24"/>
          <w:szCs w:val="24"/>
        </w:rPr>
        <w:t>Social Internship</w:t>
      </w:r>
    </w:p>
    <w:p w:rsidR="00887DB7" w:rsidRDefault="00887DB7" w:rsidP="001D3D8A">
      <w:pPr>
        <w:pStyle w:val="ListParagraph"/>
        <w:jc w:val="both"/>
      </w:pPr>
      <w:r>
        <w:t>It is an opportunity to bring closure to the internal hierarchy and management capability of social organizations.</w:t>
      </w:r>
    </w:p>
    <w:p w:rsidR="00887DB7" w:rsidRPr="006F39B7" w:rsidRDefault="00887DB7" w:rsidP="001D3D8A">
      <w:pPr>
        <w:pStyle w:val="ListParagraph"/>
        <w:numPr>
          <w:ilvl w:val="0"/>
          <w:numId w:val="5"/>
        </w:numPr>
        <w:jc w:val="both"/>
        <w:rPr>
          <w:b/>
          <w:sz w:val="24"/>
          <w:szCs w:val="24"/>
        </w:rPr>
      </w:pPr>
      <w:r w:rsidRPr="006F39B7">
        <w:rPr>
          <w:b/>
          <w:sz w:val="24"/>
          <w:szCs w:val="24"/>
        </w:rPr>
        <w:t>Event organization</w:t>
      </w:r>
    </w:p>
    <w:p w:rsidR="00887DB7" w:rsidRDefault="00887DB7" w:rsidP="001D3D8A">
      <w:pPr>
        <w:pStyle w:val="ListParagraph"/>
        <w:jc w:val="both"/>
      </w:pPr>
      <w:r>
        <w:t>It basically focusses on bringing exposure to the ideas of people and</w:t>
      </w:r>
      <w:r w:rsidR="006F39B7">
        <w:t>,</w:t>
      </w:r>
      <w:r>
        <w:t xml:space="preserve"> </w:t>
      </w:r>
      <w:r w:rsidR="006F39B7">
        <w:t xml:space="preserve">us, </w:t>
      </w:r>
      <w:r>
        <w:t>orga</w:t>
      </w:r>
      <w:r w:rsidR="006F39B7">
        <w:t>nizing it methodically.</w:t>
      </w:r>
      <w:r w:rsidR="006F39B7">
        <w:br/>
      </w:r>
      <w:bookmarkStart w:id="0" w:name="_GoBack"/>
      <w:bookmarkEnd w:id="0"/>
    </w:p>
    <w:p w:rsidR="006F39B7" w:rsidRPr="006F39B7" w:rsidRDefault="006F39B7" w:rsidP="001D3D8A">
      <w:pPr>
        <w:pStyle w:val="ListParagraph"/>
        <w:numPr>
          <w:ilvl w:val="0"/>
          <w:numId w:val="5"/>
        </w:numPr>
        <w:jc w:val="both"/>
        <w:rPr>
          <w:b/>
          <w:sz w:val="24"/>
          <w:szCs w:val="24"/>
        </w:rPr>
      </w:pPr>
      <w:r w:rsidRPr="006F39B7">
        <w:rPr>
          <w:b/>
          <w:sz w:val="24"/>
          <w:szCs w:val="24"/>
        </w:rPr>
        <w:t>Public Affairs</w:t>
      </w:r>
    </w:p>
    <w:p w:rsidR="006F39B7" w:rsidRDefault="006F39B7" w:rsidP="001D3D8A">
      <w:pPr>
        <w:pStyle w:val="ListParagraph"/>
        <w:jc w:val="both"/>
      </w:pPr>
      <w:r>
        <w:t>We organize cultural fests on talent hunt and events based on Holi, Diwali, etc. It also involves undertaking orders of products or requisites for the events.</w:t>
      </w:r>
    </w:p>
    <w:p w:rsidR="006F39B7" w:rsidRPr="006F39B7" w:rsidRDefault="006F39B7" w:rsidP="001D3D8A">
      <w:pPr>
        <w:pStyle w:val="ListParagraph"/>
        <w:numPr>
          <w:ilvl w:val="0"/>
          <w:numId w:val="5"/>
        </w:numPr>
        <w:jc w:val="both"/>
        <w:rPr>
          <w:b/>
          <w:sz w:val="24"/>
          <w:szCs w:val="24"/>
        </w:rPr>
      </w:pPr>
      <w:r w:rsidRPr="006F39B7">
        <w:rPr>
          <w:b/>
          <w:sz w:val="24"/>
          <w:szCs w:val="24"/>
        </w:rPr>
        <w:t>Sports Meet</w:t>
      </w:r>
    </w:p>
    <w:p w:rsidR="006F39B7" w:rsidRDefault="006F39B7" w:rsidP="001D3D8A">
      <w:pPr>
        <w:pStyle w:val="ListParagraph"/>
        <w:jc w:val="both"/>
      </w:pPr>
      <w:r>
        <w:t>Our organization conducts sports meet on basis of the popular games in the trend and encourages people to actively participate.</w:t>
      </w:r>
    </w:p>
    <w:p w:rsidR="00D6291A" w:rsidRDefault="00D6291A" w:rsidP="00221B18">
      <w:pPr>
        <w:pStyle w:val="ListParagraph"/>
        <w:jc w:val="both"/>
      </w:pPr>
    </w:p>
    <w:p w:rsidR="00D6291A" w:rsidRDefault="00D6291A" w:rsidP="00D6291A">
      <w:pPr>
        <w:pStyle w:val="ListParagraph"/>
        <w:jc w:val="center"/>
        <w:rPr>
          <w:b/>
          <w:sz w:val="48"/>
          <w:szCs w:val="48"/>
        </w:rPr>
      </w:pPr>
      <w:r w:rsidRPr="00D6291A">
        <w:rPr>
          <w:b/>
          <w:sz w:val="48"/>
          <w:szCs w:val="48"/>
        </w:rPr>
        <w:t>Mission</w:t>
      </w:r>
    </w:p>
    <w:p w:rsidR="00D6291A" w:rsidRPr="00B81CD0" w:rsidRDefault="001D3D8A" w:rsidP="00D6291A">
      <w:pPr>
        <w:pStyle w:val="ListParagraph"/>
        <w:rPr>
          <w:rFonts w:asciiTheme="minorHAnsi" w:hAnsiTheme="minorHAnsi"/>
        </w:rPr>
      </w:pPr>
      <w:r>
        <w:rPr>
          <w:rFonts w:asciiTheme="minorHAnsi" w:hAnsiTheme="minorHAnsi"/>
          <w:highlight w:val="cyan"/>
        </w:rPr>
        <w:t xml:space="preserve">An outlook towards </w:t>
      </w:r>
      <w:r w:rsidR="00B81CD0" w:rsidRPr="00B81CD0">
        <w:rPr>
          <w:rFonts w:asciiTheme="minorHAnsi" w:hAnsiTheme="minorHAnsi"/>
          <w:highlight w:val="cyan"/>
        </w:rPr>
        <w:t>self-sustenance and a society deprived of prejudiced and poverty.</w:t>
      </w:r>
    </w:p>
    <w:sectPr w:rsidR="00D6291A" w:rsidRPr="00B81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DFE107A"/>
    <w:lvl w:ilvl="0" w:tplc="02030001">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E8B1A5B"/>
    <w:multiLevelType w:val="hybridMultilevel"/>
    <w:tmpl w:val="4192F782"/>
    <w:lvl w:ilvl="0" w:tplc="02030001">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F7C01"/>
    <w:multiLevelType w:val="hybridMultilevel"/>
    <w:tmpl w:val="7FC066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F165E7"/>
    <w:multiLevelType w:val="hybridMultilevel"/>
    <w:tmpl w:val="3B8A9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9E34A3"/>
    <w:multiLevelType w:val="hybridMultilevel"/>
    <w:tmpl w:val="16E6D8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6E"/>
    <w:rsid w:val="00163864"/>
    <w:rsid w:val="001D3D8A"/>
    <w:rsid w:val="00221B18"/>
    <w:rsid w:val="002538FF"/>
    <w:rsid w:val="00265699"/>
    <w:rsid w:val="00286D5F"/>
    <w:rsid w:val="006F39B7"/>
    <w:rsid w:val="007C0AA0"/>
    <w:rsid w:val="007F6EF4"/>
    <w:rsid w:val="00887DB7"/>
    <w:rsid w:val="008D0861"/>
    <w:rsid w:val="0095017B"/>
    <w:rsid w:val="00B81CD0"/>
    <w:rsid w:val="00C06BE1"/>
    <w:rsid w:val="00D6291A"/>
    <w:rsid w:val="00E223CE"/>
    <w:rsid w:val="00E30D88"/>
    <w:rsid w:val="00E51BD7"/>
    <w:rsid w:val="00EC45D8"/>
    <w:rsid w:val="00EE2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03DF"/>
  <w15:chartTrackingRefBased/>
  <w15:docId w15:val="{38D0CF95-322C-403D-816D-D5AF2932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C0AA0"/>
    <w:pPr>
      <w:spacing w:after="200" w:line="276" w:lineRule="auto"/>
      <w:ind w:left="720"/>
      <w:contextualSpacing/>
    </w:pPr>
    <w:rPr>
      <w:rFonts w:ascii="Calibri" w:eastAsia="SimSu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Mukherjee</dc:creator>
  <cp:keywords/>
  <dc:description/>
  <cp:lastModifiedBy>Sushmita Mukherjee</cp:lastModifiedBy>
  <cp:revision>6</cp:revision>
  <dcterms:created xsi:type="dcterms:W3CDTF">2016-04-03T12:28:00Z</dcterms:created>
  <dcterms:modified xsi:type="dcterms:W3CDTF">2016-04-03T16:08:00Z</dcterms:modified>
</cp:coreProperties>
</file>