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2026-06-10_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with four views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`{business}` is humanised in the message</w:t>
      </w:r>
      <w:r>
        <w:t xml:space="preserve"> (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), two passes:</w:t>
      </w:r>
    </w:p>
    <w:p>
      <w:r>
        <w:t xml:space="preserve">(1) </w:t>
      </w:r>
      <w:r>
        <w:rPr>
          <w:b/>
        </w:rPr>
        <w:t xml:space="preserve">run-together names</w:t>
      </w:r>
      <w:r>
        <w:t xml:space="preserve"> are split on camelCase, e.g. "PerformanceCarValeting" → "Performance Car Valeting", "JJGHomeCarWash" → "JJG Home Car Wash" (acronyms like MOT and already-spaced names stay intact); (2) </w:t>
      </w:r>
      <w:r>
        <w:rPr>
          <w:b/>
        </w:rPr>
        <w:t xml:space="preserve">keyword-stuffed overlong names</w:t>
      </w:r>
      <w:r>
        <w:t xml:space="preserve"> (&gt;34 chars with </w:t>
      </w:r>
      <w:r>
        <w:rPr>
          <w:rFonts w:ascii="Consolas" w:hAnsi="Consolas"/>
          <w:color w:val="9C2D41"/>
        </w:rPr>
        <w:t xml:space="preserve">,</w:t>
      </w:r>
      <w:r>
        <w:t xml:space="preserve">/</w:t>
      </w:r>
      <w:r>
        <w:rPr>
          <w:rFonts w:ascii="Consolas" w:hAnsi="Consolas"/>
          <w:color w:val="9C2D41"/>
        </w:rPr>
        <w:t xml:space="preserve">&amp;</w:t>
      </w:r>
      <w:r>
        <w:t xml:space="preserve">/</w:t>
      </w:r>
      <w:r>
        <w:rPr>
          <w:rFonts w:ascii="Consolas" w:hAnsi="Consolas"/>
          <w:color w:val="9C2D41"/>
        </w:rPr>
        <w:t xml:space="preserve">/</w:t>
      </w:r>
      <w:r>
        <w:t xml:space="preserve">/</w:t>
      </w:r>
      <w:r>
        <w:rPr>
          <w:rFonts w:ascii="Consolas" w:hAnsi="Consolas"/>
          <w:color w:val="9C2D41"/>
        </w:rPr>
        <w:t xml:space="preserve">+</w:t>
      </w:r>
      <w:r>
        <w:t xml:space="preserve">/"and" separators) are trimmed to their first one or two phrases, e.g. "JJG Home Car Wash, Mobile Valeting &amp; Alloy Wheel Refurbishment" → "JJG Home Car Wash &amp; Mobile Valeting". Short/normal names are left untouched. Message text only, the mockup image and preview page keep the full real name.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b/>
        </w:rPr>
        <w:t xml:space="preserve">🎯 ammunition</w:t>
      </w:r>
      <w:r>
        <w:t xml:space="preserve"> (specific lines to say), suggested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t xml:space="preserve">Output: competitor comparison table (you vs rivals: website / reviews / score), what-they-do</w:t>
      </w:r>
    </w:p>
    <w:p>
      <w:r>
        <w:t xml:space="preserve">chips, ammunition, opener.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20/12h).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30/12h).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30 generations / 30 prowls / 30 pounces per </w:t>
      </w:r>
      <w:r>
        <w:rPr>
          <w:b/>
        </w:rPr>
        <w:t xml:space="preserve">20h</w:t>
      </w:r>
    </w:p>
    <w:p>
      <w:r>
        <w:t xml:space="preserve">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(env-overridable </w:t>
      </w:r>
      <w:r>
        <w:rPr>
          <w:rFonts w:ascii="Consolas" w:hAnsi="Consolas"/>
          <w:color w:val="9C2D41"/>
        </w:rPr>
        <w:t xml:space="preserve">LIMIT_*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12h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site.js      renders /s/&lt;slug&gt; (noindex preview)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preview sites (tidy-up registry)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12h).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 (default 20)</w:t>
            </w:r>
          </w:p>
        </w:tc>
        <w:tc>
          <w:tcPr>
            <w:tcW w:w="0" w:type="auto"/>
          </w:tcPr>
          <w:p>
            <w:r>
              <w:t xml:space="preserve">Per 12h.</w:t>
            </w:r>
          </w:p>
        </w:tc>
      </w:tr>
    </w:tbl>
    <w:p/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