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Next App Blueprint</w:t>
      </w:r>
    </w:p>
    <w:p>
      <w:r>
        <w:t xml:space="preserve">How to build your next app (video creation + customer area + admin area + multiple logins + payments + emails) by reusing what Site Pounce and ScrollyVid already have. Read the two playbooks first: SITEPOUNCE_PLAYBOOK.md and SCROLLYVID_PLAYBOOK.md. (No em dashes is a house style rule.)</w:t>
      </w:r>
    </w:p>
    <w:p>
      <w:pPr>
        <w:pStyle w:val="Heading2"/>
      </w:pPr>
      <w:r>
        <w:t xml:space="preserve">1. The headline</w:t>
      </w:r>
    </w:p>
    <w:p>
      <w:r>
        <w:t xml:space="preserve">You have already built, twice, almost every non-video piece your new app needs. The video engine already exists in ScrollyVid. So the next app is mostly </w:t>
      </w:r>
      <w:r>
        <w:rPr>
          <w:b/>
        </w:rPr>
        <w:t xml:space="preserve">assembly + one or two new pieces</w:t>
      </w:r>
      <w:r>
        <w:t xml:space="preserve">, not a from-scratch build.</w:t>
      </w:r>
    </w:p>
    <w:p>
      <w:pPr>
        <w:pStyle w:val="Heading2"/>
      </w:pPr>
      <w:r>
        <w:t xml:space="preserve">2. Your reusable "house stack" (the same in both apps, keep it)</w:t>
      </w:r>
    </w:p>
    <w:p>
      <w:pPr>
        <w:numPr>
          <w:ilvl w:val="0"/>
          <w:numId w:val="1"/>
        </w:numPr>
      </w:pPr>
      <w:r>
        <w:t xml:space="preserve">Vanilla JS front end, no framework, no build step.</w:t>
      </w:r>
    </w:p>
    <w:p>
      <w:pPr>
        <w:numPr>
          <w:ilvl w:val="0"/>
          <w:numId w:val="1"/>
        </w:numPr>
      </w:pPr>
      <w:r>
        <w:t xml:space="preserve">Vercel serverless functions, one file per route, near zero npm deps.</w:t>
      </w:r>
    </w:p>
    <w:p>
      <w:pPr>
        <w:numPr>
          <w:ilvl w:val="0"/>
          <w:numId w:val="1"/>
        </w:numPr>
      </w:pPr>
      <w:r>
        <w:t xml:space="preserve">Neon Postgres + Vercel Blob.</w:t>
      </w:r>
    </w:p>
    <w:p>
      <w:pPr>
        <w:numPr>
          <w:ilvl w:val="0"/>
          <w:numId w:val="1"/>
        </w:numPr>
      </w:pPr>
      <w:r>
        <w:t xml:space="preserve">Clerk for real auth, bridged to your own signed HttpOnly cookie so the backend never changes.</w:t>
      </w:r>
    </w:p>
    <w:p>
      <w:pPr>
        <w:numPr>
          <w:ilvl w:val="0"/>
          <w:numId w:val="1"/>
        </w:numPr>
      </w:pPr>
      <w:r>
        <w:t xml:space="preserve">SendGrid for all email, called with raw fetch.</w:t>
      </w:r>
    </w:p>
    <w:p>
      <w:pPr>
        <w:numPr>
          <w:ilvl w:val="0"/>
          <w:numId w:val="1"/>
        </w:numPr>
      </w:pPr>
      <w:r>
        <w:t xml:space="preserve">GitHub push -&gt; Vercel auto-deploy. Cloudflare DNS.</w:t>
      </w:r>
    </w:p>
    <w:p>
      <w:pPr>
        <w:numPr>
          <w:ilvl w:val="0"/>
          <w:numId w:val="1"/>
        </w:numPr>
      </w:pPr>
      <w:r>
        <w:t xml:space="preserve">House rules baked in: no em dashes, generic endpoint names (stack secrecy), fail-soft</w:t>
      </w:r>
    </w:p>
    <w:p>
      <w:r>
        <w:t xml:space="preserve">everywhere, never fire-and-forget on Vercel, lazy table creation, gentle deploy checks.</w:t>
      </w:r>
    </w:p>
    <w:p>
      <w:r>
        <w:t xml:space="preserve">Decision: </w:t>
      </w:r>
      <w:r>
        <w:rPr>
          <w:b/>
        </w:rPr>
        <w:t xml:space="preserve">do not change the stack.</w:t>
      </w:r>
      <w:r>
        <w:t xml:space="preserve"> It is proven twice and you move fast in it.</w:t>
      </w:r>
    </w:p>
    <w:p>
      <w:pPr>
        <w:pStyle w:val="Heading2"/>
      </w:pPr>
      <w:r>
        <w:t xml:space="preserve">3. Need-by-need: what to reuse vs build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Row="1"/>
      </w:tblPr>
      <w:tr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New app needs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Best existing source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Effort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Multiple logins</w:t>
            </w:r>
          </w:p>
        </w:tc>
        <w:tc>
          <w:tcPr>
            <w:tcW w:w="0" w:type="auto"/>
          </w:tcPr>
          <w:p>
            <w:r>
              <w:t xml:space="preserve">ScrollyVid Clerk (Google + email) + cookie bridge</w:t>
            </w:r>
          </w:p>
        </w:tc>
        <w:tc>
          <w:tcPr>
            <w:tcW w:w="0" w:type="auto"/>
          </w:tcPr>
          <w:p>
            <w:r>
              <w:t xml:space="preserve">Reuse, low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Customer area shell</w:t>
            </w:r>
          </w:p>
        </w:tc>
        <w:tc>
          <w:tcPr>
            <w:tcW w:w="0" w:type="auto"/>
          </w:tcPr>
          <w:p>
            <w:r>
              <w:t xml:space="preserve">ScrollyVid </w:t>
            </w:r>
            <w:r>
              <w:rPr>
                <w:rFonts w:ascii="Consolas" w:hAnsi="Consolas"/>
                <w:color w:val="9C2D41"/>
              </w:rPr>
              <w:t xml:space="preserve">app/index.html</w:t>
            </w:r>
            <w:r>
              <w:t xml:space="preserve"> + history/projects</w:t>
            </w:r>
          </w:p>
        </w:tc>
        <w:tc>
          <w:tcPr>
            <w:tcW w:w="0" w:type="auto"/>
          </w:tcPr>
          <w:p>
            <w:r>
              <w:t xml:space="preserve">Reuse, low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Admin area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Site Pounce is the stronger one</w:t>
            </w:r>
            <w:r>
              <w:t xml:space="preserve"> (left-menu sections: overview, customers, activity, notes, feedback, team)</w:t>
            </w:r>
          </w:p>
        </w:tc>
        <w:tc>
          <w:tcPr>
            <w:tcW w:w="0" w:type="auto"/>
          </w:tcPr>
          <w:p>
            <w:r>
              <w:t xml:space="preserve">Reuse SitePounce pattern, low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Team members + granular permissions + usage caps + audit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Site Pounce only</w:t>
            </w:r>
            <w:r>
              <w:t xml:space="preserve"> (</w:t>
            </w:r>
            <w:r>
              <w:rPr>
                <w:rFonts w:ascii="Consolas" w:hAnsi="Consolas"/>
                <w:color w:val="9C2D41"/>
              </w:rPr>
              <w:t xml:space="preserve">lib/access.js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lib/tenant.js</w:t>
            </w:r>
            <w:r>
              <w:t xml:space="preserve">, team RBAC, activity_log)</w:t>
            </w:r>
          </w:p>
        </w:tc>
        <w:tc>
          <w:tcPr>
            <w:tcW w:w="0" w:type="auto"/>
          </w:tcPr>
          <w:p>
            <w:r>
              <w:t xml:space="preserve">Reuse SitePounce, low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Payments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Site Pounce Stripe is fully built</w:t>
            </w:r>
            <w:r>
              <w:t xml:space="preserve"> (subscriptions, checkout, portal, webhook, paywall)</w:t>
            </w:r>
          </w:p>
        </w:tc>
        <w:tc>
          <w:tcPr>
            <w:tcW w:w="0" w:type="auto"/>
          </w:tcPr>
          <w:p>
            <w:r>
              <w:t xml:space="preserve">Reuse SitePounce, medium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Credits / metered usage</w:t>
            </w:r>
            <w:r>
              <w:t xml:space="preserve"> (likely for video)</w:t>
            </w:r>
          </w:p>
        </w:tc>
        <w:tc>
          <w:tcPr>
            <w:tcW w:w="0" w:type="auto"/>
          </w:tcPr>
          <w:p>
            <w:r>
              <w:t xml:space="preserve">ScrollyVid has the DB scaffold only (</w:t>
            </w:r>
            <w:r>
              <w:rPr>
                <w:rFonts w:ascii="Consolas" w:hAnsi="Consolas"/>
                <w:color w:val="9C2D41"/>
              </w:rPr>
              <w:t xml:space="preserve">credit_ledger</w:t>
            </w:r>
            <w:r>
              <w:t xml:space="preserve"> unused)</w:t>
            </w:r>
          </w:p>
        </w:tc>
        <w:tc>
          <w:tcPr>
            <w:tcW w:w="0" w:type="auto"/>
          </w:tcPr>
          <w:p>
            <w:r>
              <w:t xml:space="preserve">Build, medium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Emails</w:t>
            </w:r>
          </w:p>
        </w:tc>
        <w:tc>
          <w:tcPr>
            <w:tcW w:w="0" w:type="auto"/>
          </w:tcPr>
          <w:p>
            <w:r>
              <w:t xml:space="preserve">Both (</w:t>
            </w:r>
            <w:r>
              <w:rPr>
                <w:rFonts w:ascii="Consolas" w:hAnsi="Consolas"/>
                <w:color w:val="9C2D41"/>
              </w:rPr>
              <w:t xml:space="preserve">lib/email.js</w:t>
            </w:r>
            <w:r>
              <w:t xml:space="preserve"> SitePounce / </w:t>
            </w:r>
            <w:r>
              <w:rPr>
                <w:rFonts w:ascii="Consolas" w:hAnsi="Consolas"/>
                <w:color w:val="9C2D41"/>
              </w:rPr>
              <w:t xml:space="preserve">lib/notify.js</w:t>
            </w:r>
            <w:r>
              <w:t xml:space="preserve"> ScrollyVid)</w:t>
            </w:r>
          </w:p>
        </w:tc>
        <w:tc>
          <w:tcPr>
            <w:tcW w:w="0" w:type="auto"/>
          </w:tcPr>
          <w:p>
            <w:r>
              <w:t xml:space="preserve">Reuse, low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Video creation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ScrollyVid pipeline is the asset</w:t>
            </w:r>
            <w:r>
              <w:t xml:space="preserve"> (scrape -&gt; brief -&gt; composite -&gt; render, 3 engines, async cron, safety fallback)</w:t>
            </w:r>
          </w:p>
        </w:tc>
        <w:tc>
          <w:tcPr>
            <w:tcW w:w="0" w:type="auto"/>
          </w:tcPr>
          <w:p>
            <w:r>
              <w:t xml:space="preserve">Reuse/adapt, medium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Error system with quotable refs + AI triage</w:t>
            </w:r>
          </w:p>
        </w:tc>
        <w:tc>
          <w:tcPr>
            <w:tcW w:w="0" w:type="auto"/>
          </w:tcPr>
          <w:p>
            <w:r>
              <w:t xml:space="preserve">ScrollyVid </w:t>
            </w:r>
            <w:r>
              <w:rPr>
                <w:rFonts w:ascii="Consolas" w:hAnsi="Consolas"/>
                <w:color w:val="9C2D41"/>
              </w:rPr>
              <w:t xml:space="preserve">lib/errors.js</w:t>
            </w:r>
          </w:p>
        </w:tc>
        <w:tc>
          <w:tcPr>
            <w:tcW w:w="0" w:type="auto"/>
          </w:tcPr>
          <w:p>
            <w:r>
              <w:t xml:space="preserve">Reuse, low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Feedback widget + backoffice</w:t>
            </w:r>
          </w:p>
        </w:tc>
        <w:tc>
          <w:tcPr>
            <w:tcW w:w="0" w:type="auto"/>
          </w:tcPr>
          <w:p>
            <w:r>
              <w:t xml:space="preserve">Both have it (SitePounce is richer: status, notify submitter, copy-for-Claude)</w:t>
            </w:r>
          </w:p>
        </w:tc>
        <w:tc>
          <w:tcPr>
            <w:tcW w:w="0" w:type="auto"/>
          </w:tcPr>
          <w:p>
            <w:r>
              <w:t xml:space="preserve">Reuse SitePounce, low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Async long jobs (video render)</w:t>
            </w:r>
          </w:p>
        </w:tc>
        <w:tc>
          <w:tcPr>
            <w:tcW w:w="0" w:type="auto"/>
          </w:tcPr>
          <w:p>
            <w:r>
              <w:t xml:space="preserve">ScrollyVid </w:t>
            </w:r>
            <w:r>
              <w:rPr>
                <w:rFonts w:ascii="Consolas" w:hAnsi="Consolas"/>
                <w:color w:val="9C2D41"/>
              </w:rPr>
              <w:t xml:space="preserve">submit-job</w:t>
            </w:r>
            <w:r>
              <w:t xml:space="preserve"> + </w:t>
            </w:r>
            <w:r>
              <w:rPr>
                <w:rFonts w:ascii="Consolas" w:hAnsi="Consolas"/>
                <w:color w:val="9C2D41"/>
              </w:rPr>
              <w:t xml:space="preserve">poll-jobs</w:t>
            </w:r>
            <w:r>
              <w:t xml:space="preserve"> cron</w:t>
            </w:r>
          </w:p>
        </w:tc>
        <w:tc>
          <w:tcPr>
            <w:tcW w:w="0" w:type="auto"/>
          </w:tcPr>
          <w:p>
            <w:r>
              <w:t xml:space="preserve">Reuse, low</w:t>
            </w:r>
          </w:p>
        </w:tc>
      </w:tr>
    </w:tbl>
    <w:p/>
    <w:p>
      <w:pPr>
        <w:pStyle w:val="Heading2"/>
      </w:pPr>
      <w:r>
        <w:t xml:space="preserve">4. The one real gap: payments + credits for video</w:t>
      </w:r>
    </w:p>
    <w:p>
      <w:r>
        <w:t xml:space="preserve">This is the only piece neither app has finished, and video needs it most (each render costs real money at an engine).</w:t>
      </w:r>
    </w:p>
    <w:p>
      <w:r>
        <w:t xml:space="preserve">Recommended path:</w:t>
      </w:r>
    </w:p>
    <w:p>
      <w:pPr>
        <w:numPr>
          <w:ilvl w:val="0"/>
          <w:numId w:val="1"/>
        </w:numPr>
      </w:pPr>
      <w:r>
        <w:t xml:space="preserve">Take </w:t>
      </w:r>
      <w:r>
        <w:rPr>
          <w:b/>
        </w:rPr>
        <w:t xml:space="preserve">Site Pounce's Stripe</w:t>
      </w:r>
      <w:r>
        <w:t xml:space="preserve"> (subscriptions, checkout, portal, webhook, </w:t>
      </w:r>
      <w:r>
        <w:rPr>
          <w:rFonts w:ascii="Consolas" w:hAnsi="Consolas"/>
          <w:color w:val="9C2D41"/>
        </w:rPr>
        <w:t xml:space="preserve">lib/stripe.js</w:t>
      </w:r>
      <w:r>
        <w:t xml:space="preserve">,</w:t>
      </w:r>
    </w:p>
    <w:p>
      <w:r>
        <w:t xml:space="preserve">paywall in </w:t>
      </w:r>
      <w:r>
        <w:rPr>
          <w:rFonts w:ascii="Consolas" w:hAnsi="Consolas"/>
          <w:color w:val="9C2D41"/>
        </w:rPr>
        <w:t xml:space="preserve">lib/access.js</w:t>
      </w:r>
      <w:r>
        <w:t xml:space="preserve">) as the base. It is done and battle-tested.</w:t>
      </w:r>
    </w:p>
    <w:p>
      <w:pPr>
        <w:numPr>
          <w:ilvl w:val="0"/>
          <w:numId w:val="1"/>
        </w:numPr>
      </w:pPr>
      <w:r>
        <w:t xml:space="preserve">Add the </w:t>
      </w:r>
      <w:r>
        <w:rPr>
          <w:b/>
        </w:rPr>
        <w:t xml:space="preserve">credit ledger</w:t>
      </w:r>
      <w:r>
        <w:t xml:space="preserve"> ScrollyVid only scaffolded: on subscription events grant monthly</w:t>
      </w:r>
    </w:p>
    <w:p>
      <w:r>
        <w:t xml:space="preserve">credits, and </w:t>
      </w:r>
      <w:r>
        <w:rPr>
          <w:b/>
        </w:rPr>
        <w:t xml:space="preserve">deduct credits at render submit</w:t>
      </w:r>
      <w:r>
        <w:t xml:space="preserve"> (in </w:t>
      </w:r>
      <w:r>
        <w:rPr>
          <w:rFonts w:ascii="Consolas" w:hAnsi="Consolas"/>
          <w:color w:val="9C2D41"/>
        </w:rPr>
        <w:t xml:space="preserve">submit-job</w:t>
      </w:r>
      <w:r>
        <w:t xml:space="preserve">, before the engine is called), writing every change to </w:t>
      </w:r>
      <w:r>
        <w:rPr>
          <w:rFonts w:ascii="Consolas" w:hAnsi="Consolas"/>
          <w:color w:val="9C2D41"/>
        </w:rPr>
        <w:t xml:space="preserve">credit_ledger</w:t>
      </w:r>
      <w:r>
        <w:t xml:space="preserve">. Refund the credit if the job fails.</w:t>
      </w:r>
    </w:p>
    <w:p>
      <w:pPr>
        <w:numPr>
          <w:ilvl w:val="0"/>
          <w:numId w:val="1"/>
        </w:numPr>
      </w:pPr>
      <w:r>
        <w:t xml:space="preserve">Reuse ScrollyVid's client-side </w:t>
      </w:r>
      <w:r>
        <w:rPr>
          <w:b/>
        </w:rPr>
        <w:t xml:space="preserve">cost estimator</w:t>
      </w:r>
      <w:r>
        <w:t xml:space="preserve"> so the user sees the credit cost before they</w:t>
      </w:r>
    </w:p>
    <w:p>
      <w:r>
        <w:t xml:space="preserve">spend.</w:t>
      </w:r>
    </w:p>
    <w:p>
      <w:pPr>
        <w:numPr>
          <w:ilvl w:val="0"/>
          <w:numId w:val="1"/>
        </w:numPr>
      </w:pPr>
      <w:r>
        <w:t xml:space="preserve">Top-ups = a one-off Stripe Checkout that writes a positive ledger row on webhook.</w:t>
      </w:r>
    </w:p>
    <w:p>
      <w:r>
        <w:t xml:space="preserve">That is the single meaningful build. Everything else is wiring parts you own.</w:t>
      </w:r>
    </w:p>
    <w:p>
      <w:pPr>
        <w:pStyle w:val="Heading2"/>
      </w:pPr>
      <w:r>
        <w:t xml:space="preserve">5. Recommended build order</w:t>
      </w:r>
    </w:p>
    <w:p>
      <w:pPr>
        <w:numPr>
          <w:ilvl w:val="0"/>
          <w:numId w:val="1"/>
        </w:numPr>
      </w:pPr>
      <w:r>
        <w:rPr>
          <w:b/>
        </w:rPr>
        <w:t xml:space="preserve">Scaffold</w:t>
      </w:r>
      <w:r>
        <w:t xml:space="preserve"> from the house stack (copy the two </w:t>
      </w:r>
      <w:r>
        <w:rPr>
          <w:rFonts w:ascii="Consolas" w:hAnsi="Consolas"/>
          <w:color w:val="9C2D41"/>
        </w:rPr>
        <w:t xml:space="preserve">lib/</w:t>
      </w:r>
      <w:r>
        <w:t xml:space="preserve"> folders, pick the best of each).</w:t>
      </w:r>
    </w:p>
    <w:p>
      <w:pPr>
        <w:numPr>
          <w:ilvl w:val="0"/>
          <w:numId w:val="1"/>
        </w:numPr>
      </w:pPr>
      <w:r>
        <w:rPr>
          <w:b/>
        </w:rPr>
        <w:t xml:space="preserve">Auth + tenancy</w:t>
      </w:r>
      <w:r>
        <w:t xml:space="preserve"> first (Clerk bridge + </w:t>
      </w:r>
      <w:r>
        <w:rPr>
          <w:rFonts w:ascii="Consolas" w:hAnsi="Consolas"/>
          <w:color w:val="9C2D41"/>
        </w:rPr>
        <w:t xml:space="preserve">lib/tenant.js</w:t>
      </w:r>
      <w:r>
        <w:t xml:space="preserve"> + </w:t>
      </w:r>
      <w:r>
        <w:rPr>
          <w:rFonts w:ascii="Consolas" w:hAnsi="Consolas"/>
          <w:color w:val="9C2D41"/>
        </w:rPr>
        <w:t xml:space="preserve">lib/access.js</w:t>
      </w:r>
      <w:r>
        <w:t xml:space="preserve">). Everything hangs</w:t>
      </w:r>
    </w:p>
    <w:p>
      <w:r>
        <w:t xml:space="preserve">off this.</w:t>
      </w:r>
    </w:p>
    <w:p>
      <w:pPr>
        <w:numPr>
          <w:ilvl w:val="0"/>
          <w:numId w:val="1"/>
        </w:numPr>
      </w:pPr>
      <w:r>
        <w:rPr>
          <w:b/>
        </w:rPr>
        <w:t xml:space="preserve">Customer area shell</w:t>
      </w:r>
      <w:r>
        <w:t xml:space="preserve"> (ScrollyVid </w:t>
      </w:r>
      <w:r>
        <w:rPr>
          <w:rFonts w:ascii="Consolas" w:hAnsi="Consolas"/>
          <w:color w:val="9C2D41"/>
        </w:rPr>
        <w:t xml:space="preserve">app/</w:t>
      </w:r>
      <w:r>
        <w:t xml:space="preserve"> + projects/history).</w:t>
      </w:r>
    </w:p>
    <w:p>
      <w:pPr>
        <w:numPr>
          <w:ilvl w:val="0"/>
          <w:numId w:val="1"/>
        </w:numPr>
      </w:pPr>
      <w:r>
        <w:rPr>
          <w:b/>
        </w:rPr>
        <w:t xml:space="preserve">Video pipeline</w:t>
      </w:r>
      <w:r>
        <w:t xml:space="preserve"> ported from ScrollyVid (scrape/brief/composite/render + async cron + error</w:t>
      </w:r>
    </w:p>
    <w:p>
      <w:r>
        <w:t xml:space="preserve">system). Keep the safety fallback and the "nothing invented" rule.</w:t>
      </w:r>
    </w:p>
    <w:p>
      <w:pPr>
        <w:numPr>
          <w:ilvl w:val="0"/>
          <w:numId w:val="1"/>
        </w:numPr>
      </w:pPr>
      <w:r>
        <w:rPr>
          <w:b/>
        </w:rPr>
        <w:t xml:space="preserve">Payments + credits</w:t>
      </w:r>
      <w:r>
        <w:t xml:space="preserve"> (SitePounce Stripe + the new ledger/deduct logic). Gate render on credits.</w:t>
      </w:r>
    </w:p>
    <w:p>
      <w:pPr>
        <w:numPr>
          <w:ilvl w:val="0"/>
          <w:numId w:val="1"/>
        </w:numPr>
      </w:pPr>
      <w:r>
        <w:rPr>
          <w:b/>
        </w:rPr>
        <w:t xml:space="preserve">Admin area</w:t>
      </w:r>
      <w:r>
        <w:t xml:space="preserve"> (SitePounce sections) + </w:t>
      </w:r>
      <w:r>
        <w:rPr>
          <w:b/>
        </w:rPr>
        <w:t xml:space="preserve">team RBAC + caps + audit</w:t>
      </w:r>
      <w:r>
        <w:t xml:space="preserve"> if teams are in scope.</w:t>
      </w:r>
    </w:p>
    <w:p>
      <w:pPr>
        <w:numPr>
          <w:ilvl w:val="0"/>
          <w:numId w:val="1"/>
        </w:numPr>
      </w:pPr>
      <w:r>
        <w:rPr>
          <w:b/>
        </w:rPr>
        <w:t xml:space="preserve">Emails</w:t>
      </w:r>
      <w:r>
        <w:t xml:space="preserve"> (welcome, video-ready, receipt, low-credit, alerts) from the two email libs.</w:t>
      </w:r>
    </w:p>
    <w:p>
      <w:pPr>
        <w:numPr>
          <w:ilvl w:val="0"/>
          <w:numId w:val="1"/>
        </w:numPr>
      </w:pPr>
      <w:r>
        <w:rPr>
          <w:b/>
        </w:rPr>
        <w:t xml:space="preserve">Feedback widget + backoffice</w:t>
      </w:r>
      <w:r>
        <w:t xml:space="preserve"> last (cheap, high value once users arrive).</w:t>
      </w:r>
    </w:p>
    <w:p>
      <w:pPr>
        <w:pStyle w:val="Heading2"/>
      </w:pPr>
      <w:r>
        <w:t xml:space="preserve">6. Things to settle before you start (open questions)</w:t>
      </w:r>
    </w:p>
    <w:p>
      <w:pPr>
        <w:numPr>
          <w:ilvl w:val="0"/>
          <w:numId w:val="1"/>
        </w:numPr>
      </w:pPr>
      <w:r>
        <w:rPr>
          <w:b/>
        </w:rPr>
        <w:t xml:space="preserve">Video engines:</w:t>
      </w:r>
      <w:r>
        <w:t xml:space="preserve"> reuse the same three (Creatify / Seedance / Veo) or a different set for this</w:t>
      </w:r>
    </w:p>
    <w:p>
      <w:r>
        <w:t xml:space="preserve">product? This drives cost and the resale/ToS work.</w:t>
      </w:r>
    </w:p>
    <w:p>
      <w:pPr>
        <w:numPr>
          <w:ilvl w:val="0"/>
          <w:numId w:val="1"/>
        </w:numPr>
      </w:pPr>
      <w:r>
        <w:rPr>
          <w:b/>
        </w:rPr>
        <w:t xml:space="preserve">Resale/white-label rights:</w:t>
      </w:r>
      <w:r>
        <w:t xml:space="preserve"> confirm in writing for whichever engines you resell (this is the</w:t>
      </w:r>
    </w:p>
    <w:p>
      <w:r>
        <w:t xml:space="preserve">loud risk in both video plans). Do this before selling, not after.</w:t>
      </w:r>
    </w:p>
    <w:p>
      <w:pPr>
        <w:numPr>
          <w:ilvl w:val="0"/>
          <w:numId w:val="1"/>
        </w:numPr>
      </w:pPr>
      <w:r>
        <w:rPr>
          <w:b/>
        </w:rPr>
        <w:t xml:space="preserve">Google quota vs credit:</w:t>
      </w:r>
      <w:r>
        <w:t xml:space="preserve"> for a real SaaS move Gemini/Veo to Vertex GA to avoid 429 quota walls.</w:t>
      </w:r>
    </w:p>
    <w:p>
      <w:pPr>
        <w:numPr>
          <w:ilvl w:val="0"/>
          <w:numId w:val="1"/>
        </w:numPr>
      </w:pPr>
      <w:r>
        <w:rPr>
          <w:b/>
        </w:rPr>
        <w:t xml:space="preserve">Plan shape:</w:t>
      </w:r>
      <w:r>
        <w:t xml:space="preserve"> pure subscription, pure credits, or hybrid (subscription grants monthly credits +</w:t>
      </w:r>
    </w:p>
    <w:p>
      <w:r>
        <w:t xml:space="preserve">top-ups). Hybrid is what ScrollyVid planned and suits video best.</w:t>
      </w:r>
    </w:p>
    <w:p>
      <w:pPr>
        <w:numPr>
          <w:ilvl w:val="0"/>
          <w:numId w:val="1"/>
        </w:numPr>
      </w:pPr>
      <w:r>
        <w:rPr>
          <w:b/>
        </w:rPr>
        <w:t xml:space="preserve">One codebase or fork:</w:t>
      </w:r>
      <w:r>
        <w:t xml:space="preserve"> start the next app as a fresh repo seeded from these parts (cleaner</w:t>
      </w:r>
    </w:p>
    <w:p>
      <w:r>
        <w:t xml:space="preserve">than bolting onto either existing app).</w:t>
      </w:r>
    </w:p>
    <w:p>
      <w:pPr>
        <w:pStyle w:val="Heading2"/>
      </w:pPr>
      <w:r>
        <w:t xml:space="preserve">7. Bottom line</w:t>
      </w:r>
    </w:p>
    <w:p>
      <w:pPr>
        <w:numPr>
          <w:ilvl w:val="0"/>
          <w:numId w:val="1"/>
        </w:numPr>
      </w:pPr>
      <w:r>
        <w:t xml:space="preserve">Reuse: stack, auth, tenancy, admin, team RBAC, Stripe subscriptions, emails, feedback, the whole</w:t>
      </w:r>
    </w:p>
    <w:p>
      <w:r>
        <w:t xml:space="preserve">video pipeline, the error system, async jobs.</w:t>
      </w:r>
    </w:p>
    <w:p>
      <w:pPr>
        <w:numPr>
          <w:ilvl w:val="0"/>
          <w:numId w:val="1"/>
        </w:numPr>
      </w:pPr>
      <w:r>
        <w:t xml:space="preserve">Build once: the </w:t>
      </w:r>
      <w:r>
        <w:rPr>
          <w:b/>
        </w:rPr>
        <w:t xml:space="preserve">credit ledger + deduct-on-render</w:t>
      </w:r>
      <w:r>
        <w:t xml:space="preserve"> layer (glue between SitePounce Stripe and</w:t>
      </w:r>
    </w:p>
    <w:p>
      <w:r>
        <w:t xml:space="preserve">ScrollyVid's video jobs).</w:t>
      </w:r>
    </w:p>
    <w:p>
      <w:pPr>
        <w:numPr>
          <w:ilvl w:val="0"/>
          <w:numId w:val="1"/>
        </w:numPr>
      </w:pPr>
      <w:r>
        <w:t xml:space="preserve">Confirm first: video-engine resale rights and Vertex quota.</w:t>
      </w:r>
    </w:p>
    <w:p>
      <w:r>
        <w:t xml:space="preserve">You are assembling, not starting over.</w:t>
      </w:r>
    </w:p>
    <w:p>
      <w:pPr>
        <w:pStyle w:val="Heading2"/>
      </w:pPr>
      <w:r>
        <w:t xml:space="preserve">Appendix A: Credit ledger design (the one real build)</w:t>
      </w:r>
    </w:p>
    <w:p>
      <w:r>
        <w:t xml:space="preserve">The only genuinely new piece. Goal: users buy/earn credits, each video render spends them, failed renders refund them, and every movement is auditable. It must be race-safe and idempotent (Stripe retries webhooks, users double-click render).</w:t>
      </w:r>
    </w:p>
    <w:p>
      <w:pPr>
        <w:pStyle w:val="Heading3"/>
      </w:pPr>
      <w:r>
        <w:t xml:space="preserve">A1. Data model</w:t>
      </w:r>
    </w:p>
    <w:p>
      <w:pPr>
        <w:numPr>
          <w:ilvl w:val="0"/>
          <w:numId w:val="1"/>
        </w:numPr>
      </w:pPr>
      <w:r>
        <w:rPr>
          <w:b/>
        </w:rPr>
        <w:t xml:space="preserve">`profiles.credits`</w:t>
      </w:r>
      <w:r>
        <w:t xml:space="preserve"> (integer): the authoritative running balance. Fast to read, and it is what</w:t>
      </w:r>
    </w:p>
    <w:p>
      <w:r>
        <w:t xml:space="preserve">you deduct against atomically. Do NOT compute balance by summing the ledger on every read.</w:t>
      </w:r>
    </w:p>
    <w:p>
      <w:pPr>
        <w:numPr>
          <w:ilvl w:val="0"/>
          <w:numId w:val="1"/>
        </w:numPr>
      </w:pPr>
      <w:r>
        <w:rPr>
          <w:b/>
        </w:rPr>
        <w:t xml:space="preserve">`credit_ledger`</w:t>
      </w:r>
      <w:r>
        <w:t xml:space="preserve"> (append-only audit): </w:t>
      </w:r>
      <w:r>
        <w:rPr>
          <w:rFonts w:ascii="Consolas" w:hAnsi="Consolas"/>
          <w:color w:val="9C2D41"/>
        </w:rPr>
        <w:t xml:space="preserve">id</w:t>
      </w:r>
      <w:r>
        <w:t xml:space="preserve">, </w:t>
      </w:r>
      <w:r>
        <w:rPr>
          <w:rFonts w:ascii="Consolas" w:hAnsi="Consolas"/>
          <w:color w:val="9C2D41"/>
        </w:rPr>
        <w:t xml:space="preserve">account</w:t>
      </w:r>
      <w:r>
        <w:t xml:space="preserve"> (owner/user id), </w:t>
      </w:r>
      <w:r>
        <w:rPr>
          <w:rFonts w:ascii="Consolas" w:hAnsi="Consolas"/>
          <w:color w:val="9C2D41"/>
        </w:rPr>
        <w:t xml:space="preserve">delta</w:t>
      </w:r>
      <w:r>
        <w:t xml:space="preserve"> (int, + or -),</w:t>
      </w:r>
    </w:p>
    <w:p>
      <w:r>
        <w:rPr>
          <w:rFonts w:ascii="Consolas" w:hAnsi="Consolas"/>
          <w:color w:val="9C2D41"/>
        </w:rPr>
        <w:t xml:space="preserve">reason</w:t>
      </w:r>
      <w:r>
        <w:t xml:space="preserve"> ('grant' | 'render' | 'refund' | 'topup' | 'adjust'), </w:t>
      </w:r>
      <w:r>
        <w:rPr>
          <w:rFonts w:ascii="Consolas" w:hAnsi="Consolas"/>
          <w:color w:val="9C2D41"/>
        </w:rPr>
        <w:t xml:space="preserve">ref</w:t>
      </w:r>
      <w:r>
        <w:t xml:space="preserve"> (job id / Stripe invoice id / session id), </w:t>
      </w:r>
      <w:r>
        <w:rPr>
          <w:rFonts w:ascii="Consolas" w:hAnsi="Consolas"/>
          <w:color w:val="9C2D41"/>
        </w:rPr>
        <w:t xml:space="preserve">balance_after</w:t>
      </w:r>
      <w:r>
        <w:t xml:space="preserve"> (int, snapshot), </w:t>
      </w:r>
      <w:r>
        <w:rPr>
          <w:rFonts w:ascii="Consolas" w:hAnsi="Consolas"/>
          <w:color w:val="9C2D41"/>
        </w:rPr>
        <w:t xml:space="preserve">created_at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Idempotency guard:</w:t>
      </w:r>
      <w:r>
        <w:t xml:space="preserve"> a </w:t>
      </w:r>
      <w:r>
        <w:rPr>
          <w:rFonts w:ascii="Consolas" w:hAnsi="Consolas"/>
          <w:color w:val="9C2D41"/>
        </w:rPr>
        <w:t xml:space="preserve">UNIQUE (reason, ref)</w:t>
      </w:r>
      <w:r>
        <w:t xml:space="preserve"> index on the ledger. A retried webhook or a</w:t>
      </w:r>
    </w:p>
    <w:p>
      <w:r>
        <w:t xml:space="preserve">double-submit fails the insert instead of double-counting.</w:t>
      </w:r>
    </w:p>
    <w:p>
      <w:pPr>
        <w:numPr>
          <w:ilvl w:val="0"/>
          <w:numId w:val="1"/>
        </w:numPr>
      </w:pPr>
      <w:r>
        <w:t xml:space="preserve">Add </w:t>
      </w:r>
      <w:r>
        <w:rPr>
          <w:rFonts w:ascii="Consolas" w:hAnsi="Consolas"/>
          <w:color w:val="9C2D41"/>
        </w:rPr>
        <w:t xml:space="preserve">refunded boolean default false</w:t>
      </w:r>
      <w:r>
        <w:t xml:space="preserve"> to </w:t>
      </w:r>
      <w:r>
        <w:rPr>
          <w:rFonts w:ascii="Consolas" w:hAnsi="Consolas"/>
          <w:color w:val="9C2D41"/>
        </w:rPr>
        <w:t xml:space="preserve">video_jobs</w:t>
      </w:r>
      <w:r>
        <w:t xml:space="preserve"> so a job can only be refunded once.</w:t>
      </w:r>
    </w:p>
    <w:p>
      <w:pPr>
        <w:pStyle w:val="Heading3"/>
      </w:pPr>
      <w:r>
        <w:t xml:space="preserve">A2. The four movements</w:t>
      </w:r>
    </w:p>
    <w:p>
      <w:pPr>
        <w:numPr>
          <w:ilvl w:val="0"/>
          <w:numId w:val="1"/>
        </w:numPr>
      </w:pPr>
      <w:r>
        <w:rPr>
          <w:b/>
        </w:rPr>
        <w:t xml:space="preserve">Grant (subscription):</w:t>
      </w:r>
      <w:r>
        <w:t xml:space="preserve"> Stripe webhook </w:t>
      </w:r>
      <w:r>
        <w:rPr>
          <w:rFonts w:ascii="Consolas" w:hAnsi="Consolas"/>
          <w:color w:val="9C2D41"/>
        </w:rPr>
        <w:t xml:space="preserve">invoice.paid</w:t>
      </w:r>
      <w:r>
        <w:t xml:space="preserve"> -&gt; add the plan's monthly allowance.</w:t>
      </w:r>
    </w:p>
    <w:p>
      <w:r>
        <w:t xml:space="preserve">Idempotent on the invoice id (ledger ref = invoice id). Decide rollover: simplest is "top up to allowance, no rollover"; friendlier is "add allowance, cap at N". Pick one and write it down.</w:t>
      </w:r>
    </w:p>
    <w:p>
      <w:pPr>
        <w:numPr>
          <w:ilvl w:val="0"/>
          <w:numId w:val="1"/>
        </w:numPr>
      </w:pPr>
      <w:r>
        <w:rPr>
          <w:b/>
        </w:rPr>
        <w:t xml:space="preserve">Deduct (render):</w:t>
      </w:r>
      <w:r>
        <w:t xml:space="preserve"> in </w:t>
      </w:r>
      <w:r>
        <w:rPr>
          <w:rFonts w:ascii="Consolas" w:hAnsi="Consolas"/>
          <w:color w:val="9C2D41"/>
        </w:rPr>
        <w:t xml:space="preserve">submit-job</w:t>
      </w:r>
      <w:r>
        <w:t xml:space="preserve">, BEFORE the engine is called, run the atomic guard below.</w:t>
      </w:r>
    </w:p>
    <w:p>
      <w:r>
        <w:t xml:space="preserve">If it returns no row, the user is out of credits -&gt; return 402 and do not call the engine.</w:t>
      </w:r>
    </w:p>
    <w:p>
      <w:pPr>
        <w:numPr>
          <w:ilvl w:val="0"/>
          <w:numId w:val="1"/>
        </w:numPr>
      </w:pPr>
      <w:r>
        <w:rPr>
          <w:b/>
        </w:rPr>
        <w:t xml:space="preserve">Refund (failure):</w:t>
      </w:r>
      <w:r>
        <w:t xml:space="preserve"> in </w:t>
      </w:r>
      <w:r>
        <w:rPr>
          <w:rFonts w:ascii="Consolas" w:hAnsi="Consolas"/>
          <w:color w:val="9C2D41"/>
        </w:rPr>
        <w:t xml:space="preserve">poll-jobs</w:t>
      </w:r>
      <w:r>
        <w:t xml:space="preserve"> when a job hits a terminal failure, if </w:t>
      </w:r>
      <w:r>
        <w:rPr>
          <w:rFonts w:ascii="Consolas" w:hAnsi="Consolas"/>
          <w:color w:val="9C2D41"/>
        </w:rPr>
        <w:t xml:space="preserve">refunded=false</w:t>
      </w:r>
    </w:p>
    <w:p>
      <w:r>
        <w:t xml:space="preserve">add the cost back and set </w:t>
      </w:r>
      <w:r>
        <w:rPr>
          <w:rFonts w:ascii="Consolas" w:hAnsi="Consolas"/>
          <w:color w:val="9C2D41"/>
        </w:rPr>
        <w:t xml:space="preserve">refunded=true</w:t>
      </w:r>
      <w:r>
        <w:t xml:space="preserve">. Idempotent via the job flag + </w:t>
      </w:r>
      <w:r>
        <w:rPr>
          <w:rFonts w:ascii="Consolas" w:hAnsi="Consolas"/>
          <w:color w:val="9C2D41"/>
        </w:rPr>
        <w:t xml:space="preserve">UNIQUE(reason,ref)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Top-up (one-off):</w:t>
      </w:r>
      <w:r>
        <w:t xml:space="preserve"> a one-off Stripe Checkout -&gt; webhook </w:t>
      </w:r>
      <w:r>
        <w:rPr>
          <w:rFonts w:ascii="Consolas" w:hAnsi="Consolas"/>
          <w:color w:val="9C2D41"/>
        </w:rPr>
        <w:t xml:space="preserve">checkout.session.completed</w:t>
      </w:r>
      <w:r>
        <w:t xml:space="preserve"> -&gt; add</w:t>
      </w:r>
    </w:p>
    <w:p>
      <w:r>
        <w:t xml:space="preserve">the purchased credits. Idempotent on the session id.</w:t>
      </w:r>
    </w:p>
    <w:p>
      <w:pPr>
        <w:pStyle w:val="Heading3"/>
      </w:pPr>
      <w:r>
        <w:t xml:space="preserve">A3. The race-safe deduct (the important bit)</w:t>
      </w:r>
    </w:p>
    <w:p>
      <w:r>
        <w:t xml:space="preserve">One atomic SQL statement does the check and the subtraction together, so two concurrent renders can never overspend:</w:t>
      </w:r>
    </w:p>
    <w:p>
      <w:pPr>
        <w:pStyle w:val="Code"/>
      </w:pPr>
      <w:r>
        <w:rPr>
          <w:rFonts w:ascii="Consolas" w:hAnsi="Consolas"/>
          <w:sz w:val="18"/>
        </w:rPr>
        <w:t xml:space="preserve">UPDATE profiles</w:t>
      </w:r>
    </w:p>
    <w:p>
      <w:pPr>
        <w:pStyle w:val="Code"/>
      </w:pPr>
      <w:r>
        <w:rPr>
          <w:rFonts w:ascii="Consolas" w:hAnsi="Consolas"/>
          <w:sz w:val="18"/>
        </w:rPr>
        <w:t xml:space="preserve">   SET credits = credits - $cost</w:t>
      </w:r>
    </w:p>
    <w:p>
      <w:pPr>
        <w:pStyle w:val="Code"/>
      </w:pPr>
      <w:r>
        <w:rPr>
          <w:rFonts w:ascii="Consolas" w:hAnsi="Consolas"/>
          <w:sz w:val="18"/>
        </w:rPr>
        <w:t xml:space="preserve"> WHERE account = $id AND credits &gt;= $cost</w:t>
      </w:r>
    </w:p>
    <w:p>
      <w:pPr>
        <w:pStyle w:val="Code"/>
      </w:pPr>
      <w:r>
        <w:rPr>
          <w:rFonts w:ascii="Consolas" w:hAnsi="Consolas"/>
          <w:sz w:val="18"/>
        </w:rPr>
        <w:t xml:space="preserve">RETURNING credits;</w:t>
      </w:r>
    </w:p>
    <w:p>
      <w:pPr>
        <w:numPr>
          <w:ilvl w:val="0"/>
          <w:numId w:val="1"/>
        </w:numPr>
      </w:pPr>
      <w:r>
        <w:t xml:space="preserve">Row returned -&gt; deduction succeeded; then insert the ledger row (delta = -cost, ref = job id).</w:t>
      </w:r>
    </w:p>
    <w:p>
      <w:pPr>
        <w:numPr>
          <w:ilvl w:val="0"/>
          <w:numId w:val="1"/>
        </w:numPr>
      </w:pPr>
      <w:r>
        <w:t xml:space="preserve">No row -&gt; insufficient credits; block the render. No locks, no transaction gymnastics needed.</w:t>
      </w:r>
    </w:p>
    <w:p>
      <w:pPr>
        <w:pStyle w:val="Heading3"/>
      </w:pPr>
      <w:r>
        <w:t xml:space="preserve">A4. Rules that keep it honest</w:t>
      </w:r>
    </w:p>
    <w:p>
      <w:pPr>
        <w:numPr>
          <w:ilvl w:val="0"/>
          <w:numId w:val="1"/>
        </w:numPr>
      </w:pPr>
      <w:r>
        <w:rPr>
          <w:b/>
        </w:rPr>
        <w:t xml:space="preserve">Cost is computed server-side</w:t>
      </w:r>
      <w:r>
        <w:t xml:space="preserve"> at submit (style + length + quality), stored on</w:t>
      </w:r>
    </w:p>
    <w:p>
      <w:r>
        <w:rPr>
          <w:rFonts w:ascii="Consolas" w:hAnsi="Consolas"/>
          <w:color w:val="9C2D41"/>
        </w:rPr>
        <w:t xml:space="preserve">video_jobs.credits</w:t>
      </w:r>
      <w:r>
        <w:t xml:space="preserve">. The client cost estimator is a preview only, never trusted.</w:t>
      </w:r>
    </w:p>
    <w:p>
      <w:pPr>
        <w:numPr>
          <w:ilvl w:val="0"/>
          <w:numId w:val="1"/>
        </w:numPr>
      </w:pPr>
      <w:r>
        <w:rPr>
          <w:b/>
        </w:rPr>
        <w:t xml:space="preserve">Deduct before spending money</w:t>
      </w:r>
      <w:r>
        <w:t xml:space="preserve"> at the engine, refund only on terminal failure (not on retryable</w:t>
      </w:r>
    </w:p>
    <w:p>
      <w:r>
        <w:t xml:space="preserve">blips, which poll-jobs retries anyway).</w:t>
      </w:r>
    </w:p>
    <w:p>
      <w:pPr>
        <w:numPr>
          <w:ilvl w:val="0"/>
          <w:numId w:val="1"/>
        </w:numPr>
      </w:pPr>
      <w:r>
        <w:rPr>
          <w:b/>
        </w:rPr>
        <w:t xml:space="preserve">Comped/owner accounts skip deduction</w:t>
      </w:r>
      <w:r>
        <w:t xml:space="preserve"> (reuse the </w:t>
      </w:r>
      <w:r>
        <w:rPr>
          <w:rFonts w:ascii="Consolas" w:hAnsi="Consolas"/>
          <w:color w:val="9C2D41"/>
        </w:rPr>
        <w:t xml:space="preserve">can()</w:t>
      </w:r>
      <w:r>
        <w:t xml:space="preserve"> / comped check from </w:t>
      </w:r>
      <w:r>
        <w:rPr>
          <w:rFonts w:ascii="Consolas" w:hAnsi="Consolas"/>
          <w:color w:val="9C2D41"/>
        </w:rPr>
        <w:t xml:space="preserve">lib/access.js</w:t>
      </w:r>
      <w:r>
        <w:t xml:space="preserve">).</w:t>
      </w:r>
    </w:p>
    <w:p>
      <w:pPr>
        <w:numPr>
          <w:ilvl w:val="0"/>
          <w:numId w:val="1"/>
        </w:numPr>
      </w:pPr>
      <w:r>
        <w:rPr>
          <w:b/>
        </w:rPr>
        <w:t xml:space="preserve">Show the user:</w:t>
      </w:r>
      <w:r>
        <w:t xml:space="preserve"> current balance (from </w:t>
      </w:r>
      <w:r>
        <w:rPr>
          <w:rFonts w:ascii="Consolas" w:hAnsi="Consolas"/>
          <w:color w:val="9C2D41"/>
        </w:rPr>
        <w:t xml:space="preserve">profiles.credits</w:t>
      </w:r>
      <w:r>
        <w:t xml:space="preserve">) in the app header, plus a "Your</w:t>
      </w:r>
    </w:p>
    <w:p>
      <w:r>
        <w:t xml:space="preserve">credits" history page reading </w:t>
      </w:r>
      <w:r>
        <w:rPr>
          <w:rFonts w:ascii="Consolas" w:hAnsi="Consolas"/>
          <w:color w:val="9C2D41"/>
        </w:rPr>
        <w:t xml:space="preserve">credit_ledger</w:t>
      </w:r>
      <w:r>
        <w:t xml:space="preserve"> (mirrors the SitePounce activity-log pattern).</w:t>
      </w:r>
    </w:p>
    <w:p>
      <w:pPr>
        <w:numPr>
          <w:ilvl w:val="0"/>
          <w:numId w:val="1"/>
        </w:numPr>
      </w:pPr>
      <w:r>
        <w:rPr>
          <w:b/>
        </w:rPr>
        <w:t xml:space="preserve">Low-balance email</w:t>
      </w:r>
      <w:r>
        <w:t xml:space="preserve"> (reuse </w:t>
      </w:r>
      <w:r>
        <w:rPr>
          <w:rFonts w:ascii="Consolas" w:hAnsi="Consolas"/>
          <w:color w:val="9C2D41"/>
        </w:rPr>
        <w:t xml:space="preserve">lib/notify.js</w:t>
      </w:r>
      <w:r>
        <w:t xml:space="preserve">) when credits drop below a threshold after a deduct.</w:t>
      </w:r>
    </w:p>
    <w:p>
      <w:pPr>
        <w:pStyle w:val="Heading3"/>
      </w:pPr>
      <w:r>
        <w:t xml:space="preserve">A5. Where each piece lives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lib/credits.js</w:t>
      </w:r>
      <w:r>
        <w:t xml:space="preserve"> (new): </w:t>
      </w:r>
      <w:r>
        <w:rPr>
          <w:rFonts w:ascii="Consolas" w:hAnsi="Consolas"/>
          <w:color w:val="9C2D41"/>
        </w:rPr>
        <w:t xml:space="preserve">grant</w:t>
      </w:r>
      <w:r>
        <w:t xml:space="preserve">, </w:t>
      </w:r>
      <w:r>
        <w:rPr>
          <w:rFonts w:ascii="Consolas" w:hAnsi="Consolas"/>
          <w:color w:val="9C2D41"/>
        </w:rPr>
        <w:t xml:space="preserve">deduct</w:t>
      </w:r>
      <w:r>
        <w:t xml:space="preserve">, </w:t>
      </w:r>
      <w:r>
        <w:rPr>
          <w:rFonts w:ascii="Consolas" w:hAnsi="Consolas"/>
          <w:color w:val="9C2D41"/>
        </w:rPr>
        <w:t xml:space="preserve">refund</w:t>
      </w:r>
      <w:r>
        <w:t xml:space="preserve">, </w:t>
      </w:r>
      <w:r>
        <w:rPr>
          <w:rFonts w:ascii="Consolas" w:hAnsi="Consolas"/>
          <w:color w:val="9C2D41"/>
        </w:rPr>
        <w:t xml:space="preserve">topup</w:t>
      </w:r>
      <w:r>
        <w:t xml:space="preserve">, </w:t>
      </w:r>
      <w:r>
        <w:rPr>
          <w:rFonts w:ascii="Consolas" w:hAnsi="Consolas"/>
          <w:color w:val="9C2D41"/>
        </w:rPr>
        <w:t xml:space="preserve">balance</w:t>
      </w:r>
      <w:r>
        <w:t xml:space="preserve">, </w:t>
      </w:r>
      <w:r>
        <w:rPr>
          <w:rFonts w:ascii="Consolas" w:hAnsi="Consolas"/>
          <w:color w:val="9C2D41"/>
        </w:rPr>
        <w:t xml:space="preserve">ledger</w:t>
      </w:r>
      <w:r>
        <w:t xml:space="preserve"> helpers.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api/submit-job.js</w:t>
      </w:r>
      <w:r>
        <w:t xml:space="preserve">: call </w:t>
      </w:r>
      <w:r>
        <w:rPr>
          <w:rFonts w:ascii="Consolas" w:hAnsi="Consolas"/>
          <w:color w:val="9C2D41"/>
        </w:rPr>
        <w:t xml:space="preserve">deduct</w:t>
      </w:r>
      <w:r>
        <w:t xml:space="preserve"> before the engine; 402 on failure.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api/poll-jobs.js</w:t>
      </w:r>
      <w:r>
        <w:t xml:space="preserve">: call </w:t>
      </w:r>
      <w:r>
        <w:rPr>
          <w:rFonts w:ascii="Consolas" w:hAnsi="Consolas"/>
          <w:color w:val="9C2D41"/>
        </w:rPr>
        <w:t xml:space="preserve">refund</w:t>
      </w:r>
      <w:r>
        <w:t xml:space="preserve"> on terminal failure.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api/stripe-webhook.js</w:t>
      </w:r>
      <w:r>
        <w:t xml:space="preserve">: </w:t>
      </w:r>
      <w:r>
        <w:rPr>
          <w:rFonts w:ascii="Consolas" w:hAnsi="Consolas"/>
          <w:color w:val="9C2D41"/>
        </w:rPr>
        <w:t xml:space="preserve">grant</w:t>
      </w:r>
      <w:r>
        <w:t xml:space="preserve"> on </w:t>
      </w:r>
      <w:r>
        <w:rPr>
          <w:rFonts w:ascii="Consolas" w:hAnsi="Consolas"/>
          <w:color w:val="9C2D41"/>
        </w:rPr>
        <w:t xml:space="preserve">invoice.paid</w:t>
      </w:r>
      <w:r>
        <w:t xml:space="preserve">, </w:t>
      </w:r>
      <w:r>
        <w:rPr>
          <w:rFonts w:ascii="Consolas" w:hAnsi="Consolas"/>
          <w:color w:val="9C2D41"/>
        </w:rPr>
        <w:t xml:space="preserve">topup</w:t>
      </w:r>
      <w:r>
        <w:t xml:space="preserve"> on </w:t>
      </w:r>
      <w:r>
        <w:rPr>
          <w:rFonts w:ascii="Consolas" w:hAnsi="Consolas"/>
          <w:color w:val="9C2D41"/>
        </w:rPr>
        <w:t xml:space="preserve">checkout.session.completed</w:t>
      </w:r>
      <w:r>
        <w:t xml:space="preserve">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api/credits.js</w:t>
      </w:r>
      <w:r>
        <w:t xml:space="preserve"> (new): GET balance + ledger for the "Your credits" page.</w:t>
      </w:r>
    </w:p>
    <w:p>
      <w:r>
        <w:t xml:space="preserve">That is the whole build. Everything else is wiring parts you already own.</w:t>
      </w:r>
    </w:p>
    <w:p>
      <w:pPr>
        <w:pStyle w:val="Heading2"/>
      </w:pPr>
      <w:r>
        <w:t xml:space="preserve">Appendix B: How and when to use these playbooks (with commands)</w:t>
      </w:r>
    </w:p>
    <w:p>
      <w:pPr>
        <w:pStyle w:val="Heading3"/>
      </w:pPr>
      <w:r>
        <w:t xml:space="preserve">B1. When to reach for each doc</w:t>
      </w:r>
    </w:p>
    <w:p>
      <w:pPr>
        <w:numPr>
          <w:ilvl w:val="0"/>
          <w:numId w:val="1"/>
        </w:numPr>
      </w:pPr>
      <w:r>
        <w:rPr>
          <w:b/>
        </w:rPr>
        <w:t xml:space="preserve">Starting the next app / deciding what to reuse</w:t>
      </w:r>
      <w:r>
        <w:t xml:space="preserve"> -&gt; open NEXT_APP_BLUEPRINT.md (this file).</w:t>
      </w:r>
    </w:p>
    <w:p>
      <w:pPr>
        <w:numPr>
          <w:ilvl w:val="0"/>
          <w:numId w:val="1"/>
        </w:numPr>
      </w:pPr>
      <w:r>
        <w:rPr>
          <w:b/>
        </w:rPr>
        <w:t xml:space="preserve">"How did we do auth / payments / emails / tenancy last time?"</w:t>
      </w:r>
      <w:r>
        <w:t xml:space="preserve"> -&gt; SITEPOUNCE_PLAYBOOK.md.</w:t>
      </w:r>
    </w:p>
    <w:p>
      <w:pPr>
        <w:numPr>
          <w:ilvl w:val="0"/>
          <w:numId w:val="1"/>
        </w:numPr>
      </w:pPr>
      <w:r>
        <w:rPr>
          <w:b/>
        </w:rPr>
        <w:t xml:space="preserve">"How does the video pipeline / engine split / async job work?"</w:t>
      </w:r>
      <w:r>
        <w:t xml:space="preserve"> -&gt; SCROLLYVID_PLAYBOOK.md.</w:t>
      </w:r>
    </w:p>
    <w:p>
      <w:pPr>
        <w:numPr>
          <w:ilvl w:val="0"/>
          <w:numId w:val="1"/>
        </w:numPr>
      </w:pPr>
      <w:r>
        <w:rPr>
          <w:b/>
        </w:rPr>
        <w:t xml:space="preserve">Onboarding a new dev or a new Claude session</w:t>
      </w:r>
      <w:r>
        <w:t xml:space="preserve"> -&gt; have it read all three first, then work.</w:t>
      </w:r>
    </w:p>
    <w:p>
      <w:pPr>
        <w:pStyle w:val="Heading3"/>
      </w:pPr>
      <w:r>
        <w:t xml:space="preserve">B2. The one command that primes a new Claude Code session</w:t>
      </w:r>
    </w:p>
    <w:p>
      <w:r>
        <w:t xml:space="preserve">Paste this as your first message in the new project so Claude works from what you already have:</w:t>
      </w:r>
    </w:p>
    <w:p>
      <w:pPr>
        <w:pStyle w:val="Code"/>
      </w:pPr>
      <w:r>
        <w:rPr>
          <w:rFonts w:ascii="Consolas" w:hAnsi="Consolas"/>
          <w:sz w:val="18"/>
        </w:rPr>
        <w:t xml:space="preserve">Read these three files before doing anything:</w:t>
      </w:r>
    </w:p>
    <w:p>
      <w:pPr>
        <w:pStyle w:val="Code"/>
      </w:pPr>
      <w:r>
        <w:rPr>
          <w:rFonts w:ascii="Consolas" w:hAnsi="Consolas"/>
          <w:sz w:val="18"/>
        </w:rPr>
        <w:t xml:space="preserve">- SITEPOUNCE_PLAYBOOK.md</w:t>
      </w:r>
    </w:p>
    <w:p>
      <w:pPr>
        <w:pStyle w:val="Code"/>
      </w:pPr>
      <w:r>
        <w:rPr>
          <w:rFonts w:ascii="Consolas" w:hAnsi="Consolas"/>
          <w:sz w:val="18"/>
        </w:rPr>
        <w:t xml:space="preserve">- SCROLLYVID_PLAYBOOK.md</w:t>
      </w:r>
    </w:p>
    <w:p>
      <w:pPr>
        <w:pStyle w:val="Code"/>
      </w:pPr>
      <w:r>
        <w:rPr>
          <w:rFonts w:ascii="Consolas" w:hAnsi="Consolas"/>
          <w:sz w:val="18"/>
        </w:rPr>
        <w:t xml:space="preserve">- NEXT_APP_BLUEPRINT.md</w:t>
      </w:r>
    </w:p>
    <w:p>
      <w:pPr>
        <w:pStyle w:val="Code"/>
      </w:pPr>
      <w:r>
        <w:rPr>
          <w:rFonts w:ascii="Consolas" w:hAnsi="Consolas"/>
          <w:sz w:val="18"/>
        </w:rPr>
        <w:t xml:space="preserve">Then confirm you understand the house stack and the reuse-vs-build plan.</w:t>
      </w:r>
    </w:p>
    <w:p>
      <w:pPr>
        <w:pStyle w:val="Code"/>
      </w:pPr>
      <w:r>
        <w:rPr>
          <w:rFonts w:ascii="Consolas" w:hAnsi="Consolas"/>
          <w:sz w:val="18"/>
        </w:rPr>
        <w:t xml:space="preserve">Do not start coding yet.</w:t>
      </w:r>
    </w:p>
    <w:p>
      <w:pPr>
        <w:pStyle w:val="Heading3"/>
      </w:pPr>
      <w:r>
        <w:t xml:space="preserve">B3. The build sequence, one prompt per step</w:t>
      </w:r>
    </w:p>
    <w:p>
      <w:r>
        <w:t xml:space="preserve">Give these one at a time (wait for each to finish, per "one step at a time"):</w:t>
      </w:r>
    </w:p>
    <w:p>
      <w:pPr>
        <w:numPr>
          <w:ilvl w:val="0"/>
          <w:numId w:val="1"/>
        </w:numPr>
      </w:pPr>
      <w:r>
        <w:t xml:space="preserve">`Scaffold a new Vercel + vanilla-JS repo called &lt;name&gt; using the house stack from the</w:t>
      </w:r>
    </w:p>
    <w:p>
      <w:r>
        <w:t xml:space="preserve">playbooks. No framework, no build step. Set up folders: public/, api/, lib/. Nothing else yet.`</w:t>
      </w:r>
    </w:p>
    <w:p>
      <w:pPr>
        <w:numPr>
          <w:ilvl w:val="0"/>
          <w:numId w:val="1"/>
        </w:numPr>
      </w:pPr>
      <w:r>
        <w:t xml:space="preserve">`Port the auth + tenancy layer: the Clerk-to-cookie bridge and lib/tenant.js + lib/access.js</w:t>
      </w:r>
    </w:p>
    <w:p>
      <w:r>
        <w:t xml:space="preserve">from SitePounce/ScrollyVid. Email-and-Google login. Confirm a signed-in user resolves to a workspace.`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Build the customer-area shell from the ScrollyVid app/ pattern: projects, history, light/dark.</w:t>
      </w:r>
    </w:p>
    <w:p>
      <w:pPr>
        <w:numPr>
          <w:ilvl w:val="0"/>
          <w:numId w:val="1"/>
        </w:numPr>
      </w:pPr>
      <w:r>
        <w:t xml:space="preserve">`Port the video pipeline from ScrollyVid: scrape -&gt; brief -&gt; composite -&gt; render, the three</w:t>
      </w:r>
    </w:p>
    <w:p>
      <w:r>
        <w:t xml:space="preserve">engines, the poll-jobs cron, and the SV-XXXXXX error system. Keep the "nothing invented" rule.`</w:t>
      </w:r>
    </w:p>
    <w:p>
      <w:pPr>
        <w:numPr>
          <w:ilvl w:val="0"/>
          <w:numId w:val="1"/>
        </w:numPr>
      </w:pPr>
      <w:r>
        <w:t xml:space="preserve">`Build payments: reuse SitePounce Stripe (checkout, portal, webhook, paywall) AND add the credit</w:t>
      </w:r>
    </w:p>
    <w:p>
      <w:r>
        <w:t xml:space="preserve">ledger from Appendix A of the blueprint (atomic deduct, refund on fail, idempotent grants).`</w:t>
      </w:r>
    </w:p>
    <w:p>
      <w:pPr>
        <w:numPr>
          <w:ilvl w:val="0"/>
          <w:numId w:val="1"/>
        </w:numPr>
      </w:pPr>
      <w:r>
        <w:t xml:space="preserve">`Add the admin area from the SitePounce pattern (overview, customers, activity, feedback) and,</w:t>
      </w:r>
    </w:p>
    <w:p>
      <w:r>
        <w:t xml:space="preserve">if teams are in scope, the team RBAC + usage caps + audit log.`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Wire emails from the two email libs: welcome, video-ready, receipt, low-credit, owner alerts.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Add the floating feedback widget + backoffice from SitePounce.</w:t>
      </w:r>
    </w:p>
    <w:p>
      <w:pPr>
        <w:pStyle w:val="Heading3"/>
      </w:pPr>
      <w:r>
        <w:t xml:space="preserve">B4. Keeping the docs alive</w:t>
      </w:r>
    </w:p>
    <w:p>
      <w:pPr>
        <w:numPr>
          <w:ilvl w:val="0"/>
          <w:numId w:val="1"/>
        </w:numPr>
      </w:pPr>
      <w:r>
        <w:t xml:space="preserve">After a big change: </w:t>
      </w:r>
      <w:r>
        <w:rPr>
          <w:rFonts w:ascii="Consolas" w:hAnsi="Consolas"/>
          <w:color w:val="9C2D41"/>
        </w:rPr>
        <w:t xml:space="preserve">Update the relevant playbook and regenerate its .docx.</w:t>
      </w:r>
    </w:p>
    <w:p>
      <w:pPr>
        <w:numPr>
          <w:ilvl w:val="0"/>
          <w:numId w:val="1"/>
        </w:numPr>
      </w:pPr>
      <w:r>
        <w:t xml:space="preserve">Regenerate a Word file by hand:</w:t>
      </w:r>
    </w:p>
    <w:p>
      <w:r>
        <w:rPr>
          <w:rFonts w:ascii="Consolas" w:hAnsi="Consolas"/>
          <w:color w:val="9C2D41"/>
        </w:rPr>
        <w:t xml:space="preserve">python3 scripts/md_to_docx.py NEXT_APP_BLUEPRINT.md NEXT_APP_BLUEPRINT.docx</w:t>
      </w:r>
    </w:p>
    <w:p>
      <w:pPr>
        <w:numPr>
          <w:ilvl w:val="0"/>
          <w:numId w:val="1"/>
        </w:numPr>
      </w:pPr>
      <w:r>
        <w:t xml:space="preserve">The blueprint is the living plan; tick off Appendix B steps as you complete them.</w:t>
      </w:r>
    </w:p>
    <w:sectPr>
      <w:pgSz w:w="11906" w:h="16838"/>
      <w:pgMar w:top="1134" w:bottom="1134" w:left="1134" w:righ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keepNext/>
      <w:spacing w:before="240" w:after="80"/>
    </w:pPr>
    <w:rPr>
      <w:rFonts w:asciiTheme="majorHAnsi" w:hAnsiTheme="majorHAnsi"/>
      <w:b/>
      <w:color w:val="1F3864"/>
      <w:sz w:val="40"/>
    </w:rPr>
  </w:style>
  <w:style w:type="paragraph" w:styleId="Heading2">
    <w:name w:val="heading 2"/>
    <w:basedOn w:val="Normal"/>
    <w:pPr>
      <w:keepNext/>
      <w:spacing w:before="240" w:after="80"/>
    </w:pPr>
    <w:rPr>
      <w:rFonts w:asciiTheme="majorHAnsi" w:hAnsiTheme="majorHAnsi"/>
      <w:b/>
      <w:color w:val="2E5496"/>
      <w:sz w:val="30"/>
    </w:rPr>
  </w:style>
  <w:style w:type="paragraph" w:styleId="Heading3">
    <w:name w:val="heading 3"/>
    <w:basedOn w:val="Normal"/>
    <w:pPr>
      <w:keepNext/>
      <w:spacing w:before="240" w:after="80"/>
    </w:pPr>
    <w:rPr>
      <w:rFonts w:asciiTheme="majorHAnsi" w:hAnsiTheme="majorHAnsi"/>
      <w:b/>
      <w:color w:val="2E5496"/>
      <w:sz w:val="26"/>
    </w:rPr>
  </w:style>
  <w:style w:type="paragraph" w:styleId="Heading4">
    <w:name w:val="heading 4"/>
    <w:basedOn w:val="Normal"/>
    <w:pPr>
      <w:keepNext/>
      <w:spacing w:before="240" w:after="80"/>
    </w:pPr>
    <w:rPr>
      <w:rFonts w:asciiTheme="majorHAnsi" w:hAnsiTheme="majorHAnsi"/>
      <w:b/>
      <w:color w:val="44546A"/>
      <w:sz w:val="23"/>
    </w:rPr>
  </w:style>
  <w:style w:type="paragraph" w:styleId="Quote">
    <w:name w:val="Quote"/>
    <w:basedOn w:val="Normal"/>
    <w:pPr>
      <w:ind w:left="360"/>
    </w:pPr>
    <w:rPr>
      <w:i/>
      <w:color w:val="555555"/>
    </w:rPr>
  </w:style>
  <w:style w:type="paragraph" w:styleId="Code">
    <w:name w:val="Code"/>
    <w:basedOn w:val="Normal"/>
    <w:pPr>
      <w:shd w:val="clear" w:fill="F4F4F4"/>
      <w:spacing w:after="0" w:line="240" w:lineRule="auto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